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eastAsia="黑体" w:cs="Times New Roman"/>
          <w:b/>
          <w:bCs/>
          <w:sz w:val="32"/>
          <w:szCs w:val="32"/>
        </w:rPr>
      </w:pPr>
      <w:bookmarkStart w:id="0" w:name="_GoBack"/>
      <w:bookmarkEnd w:id="0"/>
      <w:r>
        <w:rPr>
          <w:rFonts w:ascii="Times New Roman" w:hAnsi="Times New Roman" w:eastAsia="黑体" w:cs="Times New Roman"/>
          <w:b/>
          <w:bCs/>
          <w:sz w:val="32"/>
          <w:szCs w:val="32"/>
        </w:rPr>
        <w:t>《</w:t>
      </w:r>
      <w:r>
        <w:rPr>
          <w:rFonts w:hint="eastAsia" w:ascii="Times New Roman" w:hAnsi="Times New Roman" w:eastAsia="黑体" w:cs="Times New Roman"/>
          <w:b/>
          <w:bCs/>
          <w:sz w:val="32"/>
          <w:szCs w:val="32"/>
          <w:lang w:val="en-US" w:eastAsia="zh-Hans"/>
        </w:rPr>
        <w:t>体育概论</w:t>
      </w:r>
      <w:r>
        <w:rPr>
          <w:rFonts w:ascii="Times New Roman" w:hAnsi="Times New Roman" w:eastAsia="黑体" w:cs="Times New Roman"/>
          <w:b/>
          <w:bCs/>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eastAsia" w:ascii="宋体" w:hAnsi="宋体" w:eastAsia="宋体" w:cs="宋体"/>
                <w:b/>
                <w:bCs/>
                <w:color w:val="auto"/>
              </w:rPr>
            </w:pPr>
            <w:r>
              <w:rPr>
                <w:rFonts w:hint="eastAsia" w:ascii="宋体" w:hAnsi="宋体" w:eastAsia="宋体" w:cs="宋体"/>
                <w:b/>
                <w:bCs/>
                <w:color w:val="auto"/>
              </w:rPr>
              <w:t>英文名称</w:t>
            </w:r>
          </w:p>
        </w:tc>
        <w:tc>
          <w:tcPr>
            <w:tcW w:w="3685" w:type="dxa"/>
            <w:vAlign w:val="center"/>
          </w:tcPr>
          <w:p>
            <w:pPr>
              <w:spacing w:line="360" w:lineRule="auto"/>
              <w:jc w:val="left"/>
              <w:rPr>
                <w:rFonts w:hint="eastAsia" w:ascii="Times" w:hAnsi="Times" w:eastAsia="宋体" w:cs="Times New Roman"/>
                <w:szCs w:val="22"/>
                <w:lang w:eastAsia="zh-Hans"/>
              </w:rPr>
            </w:pPr>
            <w:r>
              <w:rPr>
                <w:rFonts w:hint="default" w:ascii="Times" w:hAnsi="Times" w:eastAsia="宋体" w:cs="Times New Roman"/>
                <w:szCs w:val="22"/>
                <w:lang w:eastAsia="zh-Hans"/>
              </w:rPr>
              <w:t>Theory of Physical Education</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hint="default" w:ascii="Times" w:hAnsi="Times" w:eastAsia="宋体" w:cs="Times New Roman"/>
                <w:szCs w:val="22"/>
                <w:lang w:val="en-US" w:eastAsia="zh-CN"/>
              </w:rPr>
            </w:pPr>
            <w:r>
              <w:rPr>
                <w:rFonts w:eastAsia="黑体"/>
                <w:szCs w:val="21"/>
              </w:rPr>
              <w:t>PEED2003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lang w:eastAsia="zh-CN"/>
              </w:rPr>
            </w:pPr>
            <w:r>
              <w:rPr>
                <w:rFonts w:hint="eastAsia" w:ascii="宋体" w:hAnsi="宋体" w:eastAsia="宋体"/>
                <w:lang w:val="en-US" w:eastAsia="zh-Hans"/>
              </w:rPr>
              <w:t>大类基础</w:t>
            </w:r>
            <w:r>
              <w:rPr>
                <w:rFonts w:hint="eastAsia" w:ascii="宋体" w:hAnsi="宋体" w:eastAsia="宋体"/>
                <w:lang w:eastAsia="zh-CN"/>
              </w:rPr>
              <w:t>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eastAsia="zh-CN"/>
              </w:rPr>
            </w:pPr>
            <w:r>
              <w:rPr>
                <w:rFonts w:hint="eastAsia" w:ascii="宋体" w:hAnsi="宋体" w:eastAsia="宋体"/>
                <w:lang w:eastAsia="zh-CN"/>
              </w:rPr>
              <w:t>体育专业本科学生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val="en-US" w:eastAsia="zh-Hans"/>
              </w:rPr>
              <w:t>戴俭慧</w:t>
            </w:r>
            <w:r>
              <w:rPr>
                <w:rFonts w:hint="default" w:ascii="宋体" w:hAnsi="宋体" w:eastAsia="宋体"/>
                <w:lang w:eastAsia="zh-Hans"/>
              </w:rPr>
              <w:t>、</w:t>
            </w:r>
            <w:r>
              <w:rPr>
                <w:rFonts w:hint="eastAsia" w:ascii="宋体" w:hAnsi="宋体" w:eastAsia="宋体"/>
                <w:lang w:val="en-US" w:eastAsia="zh-Hans"/>
              </w:rPr>
              <w:t>杨卫东</w:t>
            </w:r>
            <w:r>
              <w:rPr>
                <w:rFonts w:hint="default" w:ascii="宋体" w:hAnsi="宋体" w:eastAsia="宋体"/>
                <w:lang w:eastAsia="zh-Hans"/>
              </w:rPr>
              <w:t>、</w:t>
            </w:r>
            <w:r>
              <w:rPr>
                <w:rFonts w:hint="eastAsia" w:ascii="宋体" w:hAnsi="宋体" w:eastAsia="宋体"/>
                <w:lang w:val="en-US" w:eastAsia="zh-Hans"/>
              </w:rPr>
              <w:t>熊瑛子</w:t>
            </w:r>
            <w:r>
              <w:rPr>
                <w:rFonts w:hint="eastAsia" w:ascii="宋体" w:hAnsi="宋体" w:eastAsia="宋体"/>
                <w:lang w:eastAsia="zh-CN"/>
              </w:rPr>
              <w:t>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202</w:t>
            </w:r>
            <w:r>
              <w:rPr>
                <w:rFonts w:hint="default" w:ascii="Times" w:hAnsi="Times" w:eastAsia="宋体" w:cs="Times New Roman"/>
                <w:szCs w:val="22"/>
                <w:lang w:eastAsia="zh-CN"/>
              </w:rPr>
              <w:t>1</w:t>
            </w:r>
            <w:r>
              <w:rPr>
                <w:rFonts w:hint="eastAsia" w:ascii="Times" w:hAnsi="Times" w:eastAsia="宋体" w:cs="Times New Roman"/>
                <w:szCs w:val="22"/>
                <w:lang w:val="en-US" w:eastAsia="zh-CN"/>
              </w:rPr>
              <w:t>年</w:t>
            </w:r>
            <w:r>
              <w:rPr>
                <w:rFonts w:hint="default" w:ascii="Times" w:hAnsi="Times" w:eastAsia="宋体" w:cs="Times New Roman"/>
                <w:szCs w:val="22"/>
                <w:lang w:eastAsia="zh-CN"/>
              </w:rPr>
              <w:t>3</w:t>
            </w:r>
            <w:r>
              <w:rPr>
                <w:rFonts w:hint="eastAsia" w:ascii="Times" w:hAnsi="Times" w:eastAsia="宋体" w:cs="Times New Roman"/>
                <w:szCs w:val="22"/>
                <w:lang w:val="en-US" w:eastAsia="zh-CN"/>
              </w:rPr>
              <w:t>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autoSpaceDE w:val="0"/>
              <w:autoSpaceDN w:val="0"/>
              <w:spacing w:line="360" w:lineRule="auto"/>
              <w:rPr>
                <w:rFonts w:ascii="Times" w:hAnsi="Times" w:eastAsia="宋体" w:cs="Times New Roman"/>
                <w:szCs w:val="22"/>
              </w:rPr>
            </w:pPr>
            <w:r>
              <w:rPr>
                <w:rFonts w:hint="eastAsia"/>
                <w:b w:val="0"/>
                <w:bCs/>
              </w:rPr>
              <w:t>杨文轩、陈琦主编，《体育概论》（第二版），高等教育出版社，20</w:t>
            </w:r>
            <w:r>
              <w:rPr>
                <w:rFonts w:hint="default"/>
                <w:b w:val="0"/>
                <w:bCs/>
              </w:rPr>
              <w:t>21</w:t>
            </w:r>
            <w:r>
              <w:rPr>
                <w:rFonts w:hint="eastAsia"/>
                <w:b w:val="0"/>
                <w:bCs/>
              </w:rPr>
              <w:t>年</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hint="eastAsia" w:ascii="黑体" w:hAnsi="黑体" w:eastAsia="黑体" w:cs="宋体"/>
          <w:b w:val="0"/>
          <w:bCs w:val="0"/>
          <w:sz w:val="24"/>
          <w:szCs w:val="24"/>
        </w:rPr>
      </w:pPr>
      <w:r>
        <w:rPr>
          <w:rFonts w:hint="eastAsia" w:ascii="黑体" w:hAnsi="黑体" w:eastAsia="黑体" w:cs="宋体"/>
          <w:b w:val="0"/>
          <w:bCs w:val="0"/>
          <w:sz w:val="24"/>
          <w:szCs w:val="24"/>
        </w:rPr>
        <w:t>（一）总体目标：</w:t>
      </w:r>
    </w:p>
    <w:p>
      <w:pPr>
        <w:spacing w:line="360" w:lineRule="auto"/>
        <w:ind w:firstLine="480" w:firstLineChars="200"/>
        <w:rPr>
          <w:rFonts w:hint="eastAsia" w:ascii="黑体" w:hAnsi="黑体" w:eastAsia="黑体" w:cs="宋体"/>
          <w:b w:val="0"/>
          <w:bCs w:val="0"/>
          <w:sz w:val="24"/>
          <w:szCs w:val="24"/>
        </w:rPr>
      </w:pP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体育概论</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CN"/>
        </w:rPr>
        <w:t>是体育</w:t>
      </w:r>
      <w:r>
        <w:rPr>
          <w:rFonts w:hint="eastAsia" w:ascii="Times" w:hAnsi="Times" w:eastAsia="宋体" w:cs="Times New Roman"/>
          <w:sz w:val="24"/>
          <w:szCs w:val="24"/>
          <w:lang w:val="en-US" w:eastAsia="zh-Hans"/>
        </w:rPr>
        <w:t>学院本课程的大类基础</w:t>
      </w:r>
      <w:r>
        <w:rPr>
          <w:rFonts w:hint="eastAsia" w:ascii="Times" w:hAnsi="Times" w:eastAsia="宋体" w:cs="Times New Roman"/>
          <w:sz w:val="24"/>
          <w:szCs w:val="24"/>
          <w:lang w:val="en-US" w:eastAsia="zh-CN"/>
        </w:rPr>
        <w:t>课程。</w:t>
      </w:r>
      <w:r>
        <w:rPr>
          <w:rFonts w:hint="default" w:ascii="Times" w:hAnsi="Times" w:eastAsia="宋体" w:cs="Times New Roman"/>
          <w:sz w:val="24"/>
          <w:szCs w:val="24"/>
          <w:lang w:val="en-US" w:eastAsia="zh-CN"/>
        </w:rPr>
        <w:t>本课程</w:t>
      </w:r>
      <w:r>
        <w:rPr>
          <w:rFonts w:hint="eastAsia" w:ascii="Times" w:hAnsi="Times" w:eastAsia="宋体" w:cs="Times New Roman"/>
          <w:sz w:val="24"/>
          <w:szCs w:val="24"/>
          <w:lang w:val="en-US" w:eastAsia="zh-CN"/>
        </w:rPr>
        <w:t>旨在通过</w:t>
      </w:r>
      <w:r>
        <w:rPr>
          <w:rFonts w:hint="default" w:ascii="Times" w:hAnsi="Times" w:eastAsia="宋体" w:cs="Times New Roman"/>
          <w:sz w:val="24"/>
          <w:szCs w:val="24"/>
          <w:lang w:val="en-US" w:eastAsia="zh-CN"/>
        </w:rPr>
        <w:t>介绍</w:t>
      </w:r>
      <w:r>
        <w:rPr>
          <w:rFonts w:hint="eastAsia" w:ascii="Times" w:hAnsi="Times" w:eastAsia="宋体" w:cs="Times New Roman"/>
          <w:sz w:val="24"/>
          <w:szCs w:val="24"/>
          <w:lang w:val="en-US" w:eastAsia="zh-Hans"/>
        </w:rPr>
        <w:t>体育是什么</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体育的分类方法</w:t>
      </w:r>
      <w:r>
        <w:rPr>
          <w:rFonts w:hint="default" w:ascii="Times" w:hAnsi="Times" w:eastAsia="宋体" w:cs="Times New Roman"/>
          <w:sz w:val="24"/>
          <w:szCs w:val="24"/>
          <w:lang w:val="en-US" w:eastAsia="zh-CN"/>
        </w:rPr>
        <w:t>、</w:t>
      </w:r>
      <w:r>
        <w:rPr>
          <w:rFonts w:hint="eastAsia" w:ascii="Times" w:hAnsi="Times" w:eastAsia="宋体" w:cs="Times New Roman"/>
          <w:sz w:val="24"/>
          <w:szCs w:val="24"/>
          <w:lang w:val="en-US" w:eastAsia="zh-Hans"/>
        </w:rPr>
        <w:t>体育的功能</w:t>
      </w:r>
      <w:r>
        <w:rPr>
          <w:rFonts w:hint="default" w:ascii="Times" w:hAnsi="Times" w:eastAsia="宋体" w:cs="Times New Roman"/>
          <w:sz w:val="24"/>
          <w:szCs w:val="24"/>
          <w:lang w:val="en-US" w:eastAsia="zh-CN"/>
        </w:rPr>
        <w:t>、以及与之相关的</w:t>
      </w:r>
      <w:r>
        <w:rPr>
          <w:rFonts w:hint="eastAsia" w:ascii="Times" w:hAnsi="Times" w:eastAsia="宋体" w:cs="Times New Roman"/>
          <w:sz w:val="24"/>
          <w:szCs w:val="24"/>
          <w:lang w:val="en-US" w:eastAsia="zh-Hans"/>
        </w:rPr>
        <w:t>体育的目的</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目标等内容</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CN"/>
        </w:rPr>
        <w:t>拓展学生的知识领域和视野，提升学生对</w:t>
      </w:r>
      <w:r>
        <w:rPr>
          <w:rFonts w:hint="eastAsia" w:ascii="Times" w:hAnsi="Times" w:eastAsia="宋体" w:cs="Times New Roman"/>
          <w:sz w:val="24"/>
          <w:szCs w:val="24"/>
          <w:lang w:val="en-US" w:eastAsia="zh-Hans"/>
        </w:rPr>
        <w:t>体育知识</w:t>
      </w:r>
      <w:r>
        <w:rPr>
          <w:rFonts w:hint="eastAsia" w:ascii="Times" w:hAnsi="Times" w:eastAsia="宋体" w:cs="Times New Roman"/>
          <w:sz w:val="24"/>
          <w:szCs w:val="24"/>
          <w:lang w:val="en-US" w:eastAsia="zh-CN"/>
        </w:rPr>
        <w:t>体系的认知能力，增强学生分析问题、解决问题的能力。</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1：使学生了解我国体育事业发展战略，通晓发展与改革线索，明确体育在国家发展的地位与作用；树立学习的紧迫感和危机感，增强体育学科自信；培养投身体育、奉献体育的情怀和理想，形成持续自觉的学习状态。</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2：使学生从总体上对体育有概括的认识，明确体育对人类社会和我国社会主义建设事业的重要意义，逐步树立辩证唯物主义体育观，为学习体育专业各门课程打下初步的认识基础，并结合教学对学生进行爱国主义、共产主义思想品德教育和专业思想教育。</w:t>
      </w:r>
    </w:p>
    <w:p>
      <w:pPr>
        <w:spacing w:line="360" w:lineRule="auto"/>
        <w:ind w:firstLine="480" w:firstLineChars="200"/>
        <w:rPr>
          <w:rFonts w:asciiTheme="minorEastAsia" w:hAnsiTheme="minorEastAsia" w:cstheme="minorEastAsia"/>
          <w:bCs/>
          <w:szCs w:val="21"/>
        </w:rPr>
      </w:pPr>
      <w:r>
        <w:rPr>
          <w:rFonts w:hint="eastAsia" w:ascii="Times" w:hAnsi="Times" w:eastAsia="宋体" w:cs="Times New Roman"/>
          <w:sz w:val="24"/>
          <w:szCs w:val="24"/>
          <w:lang w:val="en-US" w:eastAsia="zh-CN"/>
        </w:rPr>
        <w:t>目标3：培养学生树立理论创新和科学探索意识，了解当代体育学的国内外发展动态，使学生关注体育科学的发展，确立感兴趣和能够激发学习的内生动力的知识点，使学生具有知识整合能力，具有初步从事科学研究的能力。</w:t>
      </w:r>
    </w:p>
    <w:p>
      <w:pPr>
        <w:pStyle w:val="2"/>
        <w:spacing w:before="156" w:beforeLines="50" w:after="156" w:afterLines="50"/>
        <w:ind w:firstLine="480" w:firstLineChars="200"/>
        <w:rPr>
          <w:rFonts w:hint="eastAsia" w:ascii="黑体" w:hAnsi="黑体" w:eastAsia="黑体" w:cs="宋体"/>
          <w:sz w:val="24"/>
          <w:szCs w:val="24"/>
        </w:rPr>
      </w:pPr>
      <w:r>
        <w:rPr>
          <w:rFonts w:hint="default" w:ascii="黑体" w:hAnsi="黑体" w:eastAsia="黑体" w:cs="宋体"/>
          <w:sz w:val="24"/>
          <w:szCs w:val="24"/>
        </w:rPr>
        <w:t>（</w:t>
      </w:r>
      <w:r>
        <w:rPr>
          <w:rFonts w:hint="eastAsia" w:ascii="黑体" w:hAnsi="黑体" w:eastAsia="黑体" w:cs="宋体"/>
          <w:sz w:val="24"/>
          <w:szCs w:val="24"/>
          <w:lang w:val="en-US" w:eastAsia="zh-Hans"/>
        </w:rPr>
        <w:t>三</w:t>
      </w:r>
      <w:r>
        <w:rPr>
          <w:rFonts w:hint="default" w:ascii="黑体" w:hAnsi="黑体" w:eastAsia="黑体" w:cs="宋体"/>
          <w:sz w:val="24"/>
          <w:szCs w:val="24"/>
        </w:rPr>
        <w:t>）</w:t>
      </w:r>
      <w:r>
        <w:rPr>
          <w:rFonts w:hint="eastAsia" w:ascii="黑体" w:hAnsi="黑体" w:eastAsia="黑体" w:cs="宋体"/>
          <w:sz w:val="24"/>
          <w:szCs w:val="24"/>
        </w:rPr>
        <w:t>课程目标与毕业要求的对应关系</w:t>
      </w:r>
    </w:p>
    <w:p>
      <w:pPr>
        <w:pStyle w:val="2"/>
        <w:spacing w:before="156" w:beforeLines="50" w:after="156" w:afterLines="50"/>
        <w:ind w:firstLine="422" w:firstLineChars="200"/>
        <w:jc w:val="center"/>
        <w:rPr>
          <w:rFonts w:ascii="Times New Roman" w:hAnsi="Times New Roman" w:eastAsia="黑体" w:cs="Times New Roman"/>
          <w:szCs w:val="21"/>
        </w:rPr>
      </w:pPr>
      <w:r>
        <w:rPr>
          <w:rFonts w:hint="eastAsia" w:ascii="黑体" w:hAnsi="宋体"/>
          <w:b/>
          <w:bCs/>
          <w:szCs w:val="21"/>
        </w:rPr>
        <w:t>表1：课程目标与课程内容、毕业要求的对应关系表</w:t>
      </w:r>
    </w:p>
    <w:tbl>
      <w:tblPr>
        <w:tblStyle w:val="4"/>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5646"/>
        <w:gridCol w:w="707"/>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毕业要求</w:t>
            </w:r>
          </w:p>
        </w:tc>
        <w:tc>
          <w:tcPr>
            <w:tcW w:w="5646" w:type="dxa"/>
            <w:vAlign w:val="center"/>
          </w:tcPr>
          <w:p>
            <w:pPr>
              <w:spacing w:line="360" w:lineRule="auto"/>
              <w:ind w:firstLine="420" w:firstLineChars="200"/>
              <w:jc w:val="center"/>
              <w:rPr>
                <w:rFonts w:ascii="Times New Roman" w:hAnsi="Times New Roman" w:eastAsia="宋体" w:cs="Times New Roman"/>
                <w:kern w:val="0"/>
                <w:szCs w:val="21"/>
              </w:rPr>
            </w:pPr>
            <w:r>
              <w:rPr>
                <w:rFonts w:hint="eastAsia" w:asciiTheme="minorEastAsia" w:hAnsiTheme="minorEastAsia" w:cstheme="minorEastAsia"/>
                <w:szCs w:val="21"/>
              </w:rPr>
              <w:t>指标点</w:t>
            </w:r>
          </w:p>
        </w:tc>
        <w:tc>
          <w:tcPr>
            <w:tcW w:w="707"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权重</w:t>
            </w:r>
          </w:p>
        </w:tc>
        <w:tc>
          <w:tcPr>
            <w:tcW w:w="1118"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1.思想素质</w:t>
            </w:r>
          </w:p>
        </w:tc>
        <w:tc>
          <w:tcPr>
            <w:tcW w:w="5646" w:type="dxa"/>
            <w:vAlign w:val="top"/>
          </w:tcPr>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1-1</w:t>
            </w:r>
            <w:r>
              <w:rPr>
                <w:rFonts w:hint="eastAsia" w:asciiTheme="minorEastAsia" w:hAnsiTheme="minorEastAsia" w:cstheme="minorEastAsia"/>
                <w:bCs/>
                <w:szCs w:val="21"/>
              </w:rPr>
              <w:t>了解我国体育法规、全民健身、健康中国2030等文件政策</w:t>
            </w:r>
            <w:r>
              <w:rPr>
                <w:rFonts w:hint="eastAsia" w:asciiTheme="minorEastAsia" w:hAnsiTheme="minorEastAsia" w:cstheme="minorEastAsia"/>
                <w:szCs w:val="21"/>
              </w:rPr>
              <w:t>；</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1-2 了解我国体育体制的演变过程；</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1-3 介绍我国体育发展与改革前沿问题；</w:t>
            </w:r>
          </w:p>
          <w:p>
            <w:pPr>
              <w:spacing w:line="360" w:lineRule="auto"/>
              <w:ind w:firstLine="420" w:firstLineChars="200"/>
              <w:rPr>
                <w:rFonts w:ascii="Times New Roman" w:hAnsi="Times New Roman" w:eastAsia="宋体" w:cs="Times New Roman"/>
                <w:kern w:val="0"/>
                <w:szCs w:val="21"/>
              </w:rPr>
            </w:pPr>
            <w:r>
              <w:rPr>
                <w:rFonts w:hint="eastAsia" w:asciiTheme="minorEastAsia" w:hAnsiTheme="minorEastAsia" w:cstheme="minorEastAsia"/>
                <w:szCs w:val="21"/>
              </w:rPr>
              <w:t>1-4 介绍体育的功能</w:t>
            </w:r>
          </w:p>
        </w:tc>
        <w:tc>
          <w:tcPr>
            <w:tcW w:w="707" w:type="dxa"/>
            <w:vAlign w:val="top"/>
          </w:tcPr>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asciiTheme="minorEastAsia" w:hAnsiTheme="minorEastAsia" w:cstheme="minorEastAsia"/>
                <w:szCs w:val="21"/>
              </w:rPr>
              <w:t>0.2</w:t>
            </w:r>
          </w:p>
        </w:tc>
        <w:tc>
          <w:tcPr>
            <w:tcW w:w="1118" w:type="dxa"/>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目标1</w:t>
            </w:r>
          </w:p>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widowControl/>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2.基础知识</w:t>
            </w:r>
          </w:p>
        </w:tc>
        <w:tc>
          <w:tcPr>
            <w:tcW w:w="5646" w:type="dxa"/>
            <w:vAlign w:val="top"/>
          </w:tcPr>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2-1体育的起源，体育作为一种文化现象出线和发展的过程；</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2-2掌握体育的基本概念，明确体育科学体系，分析体育现象；</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2-3明确体育与经济、政治的关系，掌握体育的功能；</w:t>
            </w:r>
          </w:p>
          <w:p>
            <w:pPr>
              <w:spacing w:line="360" w:lineRule="auto"/>
              <w:ind w:firstLine="420" w:firstLineChars="200"/>
              <w:rPr>
                <w:rFonts w:ascii="Times New Roman" w:hAnsi="Times New Roman" w:eastAsia="宋体" w:cs="Times New Roman"/>
                <w:kern w:val="0"/>
                <w:szCs w:val="21"/>
              </w:rPr>
            </w:pPr>
            <w:r>
              <w:rPr>
                <w:rFonts w:hint="eastAsia" w:asciiTheme="minorEastAsia" w:hAnsiTheme="minorEastAsia" w:cstheme="minorEastAsia"/>
                <w:szCs w:val="21"/>
              </w:rPr>
              <w:t>2-4明确体育的目的，掌握体育过程、手段。</w:t>
            </w:r>
          </w:p>
        </w:tc>
        <w:tc>
          <w:tcPr>
            <w:tcW w:w="707" w:type="dxa"/>
            <w:vAlign w:val="top"/>
          </w:tcPr>
          <w:p>
            <w:pPr>
              <w:spacing w:line="360" w:lineRule="auto"/>
              <w:ind w:firstLine="420" w:firstLineChars="200"/>
              <w:rPr>
                <w:rFonts w:asciiTheme="minorEastAsia" w:hAnsiTheme="minorEastAsia" w:cstheme="minorEastAsia"/>
                <w:szCs w:val="21"/>
              </w:rPr>
            </w:pPr>
          </w:p>
          <w:p>
            <w:pPr>
              <w:spacing w:line="360" w:lineRule="auto"/>
              <w:ind w:firstLine="420" w:firstLineChars="200"/>
              <w:rPr>
                <w:rFonts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asciiTheme="minorEastAsia" w:hAnsiTheme="minorEastAsia" w:cstheme="minorEastAsia"/>
                <w:szCs w:val="21"/>
              </w:rPr>
              <w:t>0.6</w:t>
            </w:r>
          </w:p>
        </w:tc>
        <w:tc>
          <w:tcPr>
            <w:tcW w:w="1118" w:type="dxa"/>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目标2</w:t>
            </w:r>
          </w:p>
          <w:p>
            <w:pPr>
              <w:spacing w:line="360" w:lineRule="auto"/>
              <w:ind w:firstLine="420" w:firstLineChars="200"/>
              <w:jc w:val="center"/>
              <w:rPr>
                <w:rFonts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3.能力水平</w:t>
            </w:r>
          </w:p>
        </w:tc>
        <w:tc>
          <w:tcPr>
            <w:tcW w:w="5646" w:type="dxa"/>
            <w:vAlign w:val="top"/>
          </w:tcPr>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3-1多学科视角呈现各种体育与非体育现象；</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3-2围绕现当代体育领域的前沿问题，进行课堂展示、讨论与辩论；</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3-3围绕体育教育、竞技体育、健身休闲三种体育的基本形态，鼓励学生跨学科交流；</w:t>
            </w:r>
          </w:p>
          <w:p>
            <w:pPr>
              <w:spacing w:line="360" w:lineRule="auto"/>
              <w:ind w:firstLine="420" w:firstLineChars="200"/>
              <w:rPr>
                <w:rFonts w:ascii="Times New Roman" w:hAnsi="Times New Roman" w:eastAsia="宋体" w:cs="Times New Roman"/>
                <w:kern w:val="0"/>
                <w:szCs w:val="21"/>
              </w:rPr>
            </w:pPr>
            <w:r>
              <w:rPr>
                <w:rFonts w:hint="eastAsia" w:asciiTheme="minorEastAsia" w:hAnsiTheme="minorEastAsia" w:cstheme="minorEastAsia"/>
                <w:szCs w:val="21"/>
              </w:rPr>
              <w:t>3-4围绕体育过程、手段和身体练习等理论问题布置作业；</w:t>
            </w:r>
          </w:p>
        </w:tc>
        <w:tc>
          <w:tcPr>
            <w:tcW w:w="707" w:type="dxa"/>
            <w:vAlign w:val="top"/>
          </w:tcPr>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asciiTheme="minorEastAsia" w:hAnsiTheme="minorEastAsia" w:cstheme="minorEastAsia"/>
                <w:szCs w:val="21"/>
              </w:rPr>
              <w:t>0.2</w:t>
            </w:r>
          </w:p>
        </w:tc>
        <w:tc>
          <w:tcPr>
            <w:tcW w:w="1118" w:type="dxa"/>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目标3</w:t>
            </w:r>
          </w:p>
          <w:p>
            <w:pPr>
              <w:spacing w:line="360" w:lineRule="auto"/>
              <w:ind w:firstLine="420" w:firstLineChars="200"/>
              <w:jc w:val="center"/>
              <w:rPr>
                <w:rFonts w:ascii="Times New Roman" w:hAnsi="Times New Roman" w:eastAsia="宋体" w:cs="Times New Roman"/>
                <w:kern w:val="0"/>
                <w:szCs w:val="21"/>
              </w:rPr>
            </w:pPr>
          </w:p>
        </w:tc>
      </w:tr>
    </w:tbl>
    <w:p>
      <w:pPr>
        <w:widowControl/>
        <w:spacing w:line="360" w:lineRule="auto"/>
        <w:ind w:firstLine="420" w:firstLineChars="200"/>
        <w:rPr>
          <w:rFonts w:ascii="Times New Roman" w:hAnsi="Times New Roman" w:cs="Times New Roman"/>
          <w:szCs w:val="21"/>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rPr>
          <w:rFonts w:hint="eastAsia" w:ascii="Times" w:hAnsi="Times" w:eastAsia="宋体" w:cs="Times New Roman"/>
          <w:b/>
          <w:bCs/>
          <w:sz w:val="24"/>
          <w:szCs w:val="24"/>
          <w:lang w:val="en-US" w:eastAsia="zh-Hans"/>
        </w:rPr>
      </w:pPr>
      <w:r>
        <w:rPr>
          <w:rFonts w:hint="eastAsia" w:ascii="Times" w:hAnsi="Times" w:eastAsia="宋体" w:cs="Times New Roman"/>
          <w:b/>
          <w:bCs/>
          <w:sz w:val="24"/>
          <w:szCs w:val="24"/>
          <w:lang w:val="en-US" w:eastAsia="zh-Hans"/>
        </w:rPr>
        <w:t>第一章  引论</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体育概论学科的发展概况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体育学产生的五个阶段</w:t>
      </w:r>
    </w:p>
    <w:p>
      <w:pPr>
        <w:numPr>
          <w:ilvl w:val="0"/>
          <w:numId w:val="1"/>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学习用辩证主义的方法，形成正确的体育价值观。</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第一节 体育概论的产生和发展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一、体育概论学科的发展概况</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二、体育学产生的五个阶段</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第二节 体育概论的学习方法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一、阅读提示</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二、辩证的眼光</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体育概论学科的发展概况；</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体育学产生的五个阶段</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（2）研讨法：1、什么是</w:t>
      </w:r>
      <w:r>
        <w:rPr>
          <w:rFonts w:hint="eastAsia" w:ascii="Times" w:hAnsi="Times" w:eastAsia="宋体" w:cs="Times New Roman"/>
          <w:sz w:val="24"/>
          <w:szCs w:val="24"/>
          <w:lang w:val="en-US" w:eastAsia="zh-Hans"/>
        </w:rPr>
        <w:t>体育</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体育学科发展的标志性事件有哪些</w:t>
      </w:r>
      <w:r>
        <w:rPr>
          <w:rFonts w:hint="default" w:ascii="Times" w:hAnsi="Times" w:eastAsia="宋体" w:cs="Times New Roman"/>
          <w:sz w:val="24"/>
          <w:szCs w:val="24"/>
          <w:lang w:eastAsia="zh-Hans"/>
        </w:rPr>
        <w:t>？</w:t>
      </w:r>
      <w:r>
        <w:rPr>
          <w:rFonts w:hint="eastAsia" w:ascii="Times" w:hAnsi="Times" w:eastAsia="黑体" w:cs="Times New Roman"/>
          <w:b/>
          <w:sz w:val="24"/>
          <w:szCs w:val="24"/>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思考题：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1、什么是体育学？</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2、体育学的产生与发展过程。</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3、体育概论的学习的目的与意义</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4、体育概论的内容体系和学习方法</w:t>
      </w:r>
    </w:p>
    <w:p>
      <w:pPr>
        <w:pStyle w:val="6"/>
        <w:numPr>
          <w:ilvl w:val="0"/>
          <w:numId w:val="2"/>
        </w:numPr>
        <w:spacing w:line="400" w:lineRule="exact"/>
        <w:ind w:firstLineChars="0"/>
        <w:jc w:val="left"/>
        <w:rPr>
          <w:rFonts w:ascii="Times New Roman" w:hAnsi="Times New Roman" w:eastAsia="黑体" w:cs="Times New Roman"/>
          <w:b/>
          <w:bCs/>
        </w:rPr>
      </w:pPr>
      <w:r>
        <w:rPr>
          <w:rFonts w:ascii="Times New Roman" w:hAnsi="Times New Roman" w:eastAsia="黑体" w:cs="Times New Roman"/>
          <w:b/>
          <w:bCs/>
        </w:rPr>
        <w:t>体育概念</w:t>
      </w:r>
    </w:p>
    <w:p>
      <w:pPr>
        <w:numPr>
          <w:ilvl w:val="0"/>
          <w:numId w:val="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体育概念的定义</w:t>
      </w:r>
    </w:p>
    <w:p>
      <w:pPr>
        <w:spacing w:line="360" w:lineRule="auto"/>
        <w:rPr>
          <w:rFonts w:hint="eastAsia" w:ascii="Times" w:hAnsi="Times" w:eastAsia="黑体" w:cs="Times New Roman"/>
          <w:b/>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明确规范的体育概念的重要性。</w:t>
      </w:r>
    </w:p>
    <w:p>
      <w:pPr>
        <w:numPr>
          <w:ilvl w:val="0"/>
          <w:numId w:val="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了解体育概念的来源过程；掌握体育概念与邻近属概念的区别与联系；理解体育概念的定义。</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CN"/>
        </w:rPr>
        <w:t>体育的概念与定义</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一、问题的提出</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二、体育概念的定义</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CN"/>
        </w:rPr>
        <w:t>体育的分类</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一、体育分类的依据</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二、体育的三种形态：体育教育、竞技运动、健身休闲</w:t>
      </w:r>
    </w:p>
    <w:p>
      <w:pPr>
        <w:numPr>
          <w:ilvl w:val="0"/>
          <w:numId w:val="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教学方法</w:t>
      </w:r>
    </w:p>
    <w:p>
      <w:pPr>
        <w:rPr>
          <w:rFonts w:hint="eastAsia" w:ascii="Times" w:hAnsi="Times" w:eastAsia="宋体" w:cs="Times New Roman"/>
          <w:sz w:val="24"/>
          <w:szCs w:val="24"/>
          <w:lang w:val="en-US"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体育的概念</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体育的分类</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（2）研讨法：1、什么</w:t>
      </w:r>
      <w:r>
        <w:rPr>
          <w:rFonts w:hint="eastAsia" w:ascii="Times" w:hAnsi="Times" w:eastAsia="宋体" w:cs="Times New Roman"/>
          <w:sz w:val="24"/>
          <w:szCs w:val="24"/>
          <w:lang w:val="en-US" w:eastAsia="zh-Hans"/>
        </w:rPr>
        <w:t>是体育</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体育分类的依据有哪些</w:t>
      </w:r>
      <w:r>
        <w:rPr>
          <w:rFonts w:hint="default" w:ascii="Times" w:hAnsi="Times" w:eastAsia="宋体" w:cs="Times New Roman"/>
          <w:sz w:val="24"/>
          <w:szCs w:val="24"/>
          <w:lang w:eastAsia="zh-CN"/>
        </w:rPr>
        <w:t>？</w:t>
      </w:r>
      <w:r>
        <w:rPr>
          <w:rFonts w:hint="eastAsia" w:ascii="Times" w:hAnsi="Times" w:eastAsia="黑体" w:cs="Times New Roman"/>
          <w:b/>
          <w:sz w:val="24"/>
          <w:szCs w:val="24"/>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思考题：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1、简述体育概念的演变过程。</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2、什么是体育？</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3、生产劳动是否属于体育？为什么？</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4、体育概念的分类有哪些？</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5、简述体育教育、竞技运动、健身休闲的定义。</w:t>
      </w:r>
    </w:p>
    <w:p>
      <w:pPr>
        <w:snapToGrid w:val="0"/>
        <w:rPr>
          <w:rFonts w:hint="eastAsia"/>
        </w:rPr>
      </w:pPr>
    </w:p>
    <w:p>
      <w:pPr>
        <w:numPr>
          <w:ilvl w:val="0"/>
          <w:numId w:val="5"/>
        </w:numPr>
        <w:spacing w:line="400" w:lineRule="exact"/>
        <w:jc w:val="left"/>
        <w:rPr>
          <w:rFonts w:ascii="Times New Roman" w:hAnsi="Times New Roman" w:eastAsia="黑体" w:cs="Times New Roman"/>
          <w:b/>
          <w:bCs/>
        </w:rPr>
      </w:pPr>
      <w:r>
        <w:rPr>
          <w:rFonts w:hint="eastAsia" w:eastAsia="黑体"/>
          <w:b/>
          <w:bCs/>
        </w:rPr>
        <w:t xml:space="preserve"> </w:t>
      </w:r>
      <w:r>
        <w:rPr>
          <w:rFonts w:ascii="Times New Roman" w:hAnsi="Times New Roman" w:eastAsia="黑体" w:cs="Times New Roman"/>
          <w:b/>
          <w:bCs/>
        </w:rPr>
        <w:t>体育功能</w:t>
      </w:r>
    </w:p>
    <w:p>
      <w:pPr>
        <w:numPr>
          <w:ilvl w:val="0"/>
          <w:numId w:val="0"/>
        </w:numPr>
        <w:snapToGrid w:val="0"/>
        <w:rPr>
          <w:rFonts w:hint="eastAsia" w:eastAsia="黑体"/>
          <w:b/>
          <w:szCs w:val="21"/>
        </w:rPr>
      </w:pPr>
    </w:p>
    <w:p>
      <w:pPr>
        <w:numPr>
          <w:ilvl w:val="0"/>
          <w:numId w:val="6"/>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体育功能的概念及其构成要素</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掌握体育功能的概念及其构成要素。</w:t>
      </w:r>
    </w:p>
    <w:p>
      <w:pPr>
        <w:numPr>
          <w:ilvl w:val="0"/>
          <w:numId w:val="6"/>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学习体育的健身功能</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学习体育的教育功能</w:t>
      </w:r>
    </w:p>
    <w:p>
      <w:pPr>
        <w:spacing w:line="360" w:lineRule="auto"/>
        <w:rPr>
          <w:rFonts w:hint="eastAsia" w:ascii="Times" w:hAnsi="Times" w:eastAsia="宋体" w:cs="Times New Roman"/>
          <w:sz w:val="24"/>
          <w:szCs w:val="24"/>
          <w:lang w:eastAsia="zh-CN"/>
        </w:rPr>
      </w:pPr>
    </w:p>
    <w:p>
      <w:pPr>
        <w:numPr>
          <w:ilvl w:val="0"/>
          <w:numId w:val="6"/>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eastAsia="zh-CN"/>
        </w:rPr>
        <w:t>体育功能概述</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一、体育功能的概念及其构成要素</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二、体育功能的层次性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eastAsia="zh-CN"/>
        </w:rPr>
        <w:t>体育的本质功能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一、体育的健身功能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二、体育的教育功能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三、体育的娱乐功能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第三节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eastAsia="zh-CN"/>
        </w:rPr>
        <w:t>体育的延伸功能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一、体育的经济功能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二、体育的政治功能</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val="en-US" w:eastAsia="zh-Hans"/>
        </w:rPr>
        <w:t>体育的健身功能是什么</w:t>
      </w: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eastAsia="宋体"/>
          <w:szCs w:val="21"/>
          <w:lang w:val="en-US" w:eastAsia="zh-Hans"/>
        </w:rPr>
        <w:t>体育的教育功能</w:t>
      </w:r>
      <w:r>
        <w:rPr>
          <w:rFonts w:hint="default" w:ascii="Times" w:hAnsi="Times" w:eastAsia="宋体" w:cs="Times New Roman"/>
          <w:sz w:val="24"/>
          <w:szCs w:val="24"/>
          <w:lang w:eastAsia="zh-CN"/>
        </w:rPr>
        <w:t>。</w:t>
      </w:r>
    </w:p>
    <w:p>
      <w:pPr>
        <w:spacing w:line="360" w:lineRule="auto"/>
        <w:rPr>
          <w:rFonts w:hint="default" w:ascii="Times" w:hAnsi="Times" w:eastAsia="宋体" w:cs="Times New Roman"/>
          <w:sz w:val="24"/>
          <w:szCs w:val="24"/>
          <w:lang w:eastAsia="zh-Hans"/>
        </w:rPr>
      </w:pPr>
      <w:r>
        <w:rPr>
          <w:rFonts w:hint="eastAsia" w:ascii="Times" w:hAnsi="Times" w:eastAsia="宋体" w:cs="Times New Roman"/>
          <w:sz w:val="24"/>
          <w:szCs w:val="24"/>
          <w:lang w:eastAsia="zh-CN"/>
        </w:rPr>
        <w:t>（2）研讨法：1、</w:t>
      </w:r>
      <w:r>
        <w:rPr>
          <w:rFonts w:hint="eastAsia" w:ascii="Times" w:hAnsi="Times" w:eastAsia="宋体" w:cs="Times New Roman"/>
          <w:sz w:val="24"/>
          <w:szCs w:val="24"/>
          <w:lang w:val="en-US" w:eastAsia="zh-Hans"/>
        </w:rPr>
        <w:t>体育的娱乐功能有哪些</w:t>
      </w:r>
      <w:r>
        <w:rPr>
          <w:rFonts w:hint="default"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1、简述体育功能的概念及构成要素。</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2、体育功能分为哪几个层次？</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3、体育的教育功能表现在哪些方面？</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4、体育的经济功能表现在哪些方面？</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5、体育的政治功能表现在哪些方面？</w:t>
      </w:r>
    </w:p>
    <w:p>
      <w:pPr>
        <w:rPr>
          <w:rFonts w:hint="eastAsia"/>
        </w:rPr>
      </w:pPr>
    </w:p>
    <w:p>
      <w:pPr>
        <w:numPr>
          <w:ilvl w:val="0"/>
          <w:numId w:val="7"/>
        </w:numPr>
        <w:rPr>
          <w:rFonts w:hint="eastAsia" w:eastAsia="黑体"/>
          <w:b/>
          <w:szCs w:val="21"/>
        </w:rPr>
      </w:pPr>
      <w:r>
        <w:rPr>
          <w:rFonts w:hint="eastAsia" w:eastAsia="黑体"/>
          <w:b/>
        </w:rPr>
        <w:t xml:space="preserve"> </w:t>
      </w:r>
      <w:r>
        <w:rPr>
          <w:rFonts w:ascii="Times New Roman" w:hAnsi="Times New Roman" w:eastAsia="黑体" w:cs="Times New Roman"/>
          <w:b/>
          <w:bCs/>
        </w:rPr>
        <w:t>体育目的</w:t>
      </w:r>
    </w:p>
    <w:p>
      <w:pPr>
        <w:numPr>
          <w:ilvl w:val="0"/>
          <w:numId w:val="8"/>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eastAsia" w:ascii="Times" w:hAnsi="Times" w:eastAsia="宋体" w:cs="Times New Roman"/>
          <w:sz w:val="24"/>
          <w:szCs w:val="24"/>
          <w:lang w:eastAsia="zh-Hans"/>
        </w:rPr>
        <w:t>：</w:t>
      </w:r>
      <w:r>
        <w:rPr>
          <w:rFonts w:hint="eastAsia" w:ascii="Times" w:hAnsi="Times" w:eastAsia="宋体" w:cs="Times New Roman"/>
          <w:sz w:val="24"/>
          <w:szCs w:val="24"/>
          <w:lang w:val="en-US" w:eastAsia="zh-Hans"/>
        </w:rPr>
        <w:t>社会发展水平对体育目的确定的表现。</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体育自身的特点与体育本身所具有的功能</w:t>
      </w:r>
    </w:p>
    <w:p>
      <w:pPr>
        <w:spacing w:line="360" w:lineRule="auto"/>
        <w:rPr>
          <w:rFonts w:hint="eastAsia" w:ascii="Times" w:hAnsi="Times" w:eastAsia="宋体" w:cs="Times New Roman"/>
          <w:sz w:val="24"/>
          <w:szCs w:val="24"/>
          <w:lang w:eastAsia="zh-CN"/>
        </w:rPr>
      </w:pPr>
    </w:p>
    <w:p>
      <w:pPr>
        <w:numPr>
          <w:ilvl w:val="0"/>
          <w:numId w:val="8"/>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了解体育自身的特点与体育本身所具有的功能对体育目的确定的表现。</w:t>
      </w:r>
    </w:p>
    <w:p>
      <w:pPr>
        <w:numPr>
          <w:ilvl w:val="0"/>
          <w:numId w:val="0"/>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确定体育目的的依据</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一、社会发展水平</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二、体育自身的特点与体育本身所具有的功能</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三、人们的体育需求</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我国体育目的与目标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一、我国体育的目的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二、我国体育的目标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实现我国体育目的、目标的基本途径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一、不同区域的体育途径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二、不同形式的体育途径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三、不同对象的体育途径</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不同形式的体育途径</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不同区域的体育途径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我国体育的目标</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1、确定我国体育目的的依据是什么？ </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2、我国体育的目的是什么？</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3、举例说明，在体育过程中如何进行思想品德教育？ </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4、实现我国体育目的的途径有哪些？ </w:t>
      </w:r>
    </w:p>
    <w:p>
      <w:pPr>
        <w:snapToGrid w:val="0"/>
        <w:rPr>
          <w:rFonts w:hint="eastAsia" w:eastAsia="黑体"/>
        </w:rPr>
      </w:pPr>
    </w:p>
    <w:p>
      <w:pPr>
        <w:numPr>
          <w:ilvl w:val="0"/>
          <w:numId w:val="9"/>
        </w:numPr>
        <w:rPr>
          <w:rFonts w:hint="eastAsia" w:eastAsia="黑体"/>
          <w:b/>
        </w:rPr>
      </w:pPr>
      <w:r>
        <w:rPr>
          <w:rFonts w:hint="eastAsia" w:eastAsia="黑体"/>
          <w:b/>
        </w:rPr>
        <w:t xml:space="preserve"> </w:t>
      </w:r>
      <w:r>
        <w:rPr>
          <w:rFonts w:ascii="Times New Roman" w:hAnsi="Times New Roman" w:eastAsia="黑体" w:cs="Times New Roman"/>
        </w:rPr>
        <w:t>体育过程</w:t>
      </w:r>
    </w:p>
    <w:p>
      <w:pPr>
        <w:numPr>
          <w:ilvl w:val="0"/>
          <w:numId w:val="10"/>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体育过程的基本特征</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体育过程的基本特征。</w:t>
      </w:r>
    </w:p>
    <w:p>
      <w:pPr>
        <w:numPr>
          <w:ilvl w:val="0"/>
          <w:numId w:val="0"/>
        </w:numPr>
        <w:spacing w:line="360" w:lineRule="auto"/>
        <w:rPr>
          <w:rFonts w:hint="eastAsia" w:ascii="Times" w:hAnsi="Times" w:eastAsia="黑体" w:cs="Times New Roman"/>
          <w:b/>
          <w:sz w:val="24"/>
          <w:szCs w:val="24"/>
        </w:rPr>
      </w:pPr>
      <w:r>
        <w:rPr>
          <w:rFonts w:hint="default" w:ascii="Times" w:hAnsi="Times" w:eastAsia="黑体" w:cs="Times New Roman"/>
          <w:b/>
          <w:sz w:val="24"/>
          <w:szCs w:val="24"/>
        </w:rPr>
        <w:t>2.</w:t>
      </w:r>
      <w:r>
        <w:rPr>
          <w:rFonts w:hint="eastAsia" w:ascii="Times" w:hAnsi="Times" w:eastAsia="黑体" w:cs="Times New Roman"/>
          <w:b/>
          <w:sz w:val="24"/>
          <w:szCs w:val="24"/>
        </w:rPr>
        <w:t>教学重难点</w:t>
      </w:r>
    </w:p>
    <w:p>
      <w:pPr>
        <w:snapToGrid w:val="0"/>
        <w:spacing w:line="400" w:lineRule="exact"/>
        <w:jc w:val="left"/>
        <w:rPr>
          <w:rFonts w:ascii="Times New Roman" w:hAnsi="Times New Roman" w:cs="Times New Roman"/>
        </w:rPr>
      </w:pPr>
      <w:r>
        <w:rPr>
          <w:rFonts w:ascii="Times New Roman" w:hAnsi="Times New Roman" w:cs="Times New Roman"/>
        </w:rPr>
        <w:t>掌握体育过程的要素构成。</w:t>
      </w:r>
    </w:p>
    <w:p>
      <w:pPr>
        <w:numPr>
          <w:ilvl w:val="0"/>
          <w:numId w:val="11"/>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体育过程概述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一、体育过程的基本特征</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二、体育过程的要素</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体育过程控制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一、体育过程控制的原则</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二、体育过程控制的方法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体育过程的类型</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一、体育教育过程</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二、竞技运动过程</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三、健身休闲过程</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竞技运动过程</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健身休闲过程是什么</w:t>
      </w:r>
      <w:r>
        <w:rPr>
          <w:rFonts w:hint="default" w:ascii="Times" w:hAnsi="Times" w:eastAsia="宋体" w:cs="Times New Roman"/>
          <w:sz w:val="24"/>
          <w:szCs w:val="24"/>
          <w:lang w:val="en-US" w:eastAsia="zh-Hans"/>
        </w:rPr>
        <w:t>？</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体育过程控制的方法</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1、怎样理解体育过程各要素之间的关系？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2、结合自己接受体育教育的经历，谈谈体育教育过程有哪些基本特点？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3、健身娱乐过程与竞技训练过程的区别有哪些？</w:t>
      </w:r>
    </w:p>
    <w:p>
      <w:pPr>
        <w:spacing w:line="360" w:lineRule="auto"/>
        <w:rPr>
          <w:rFonts w:hint="eastAsia" w:eastAsia="黑体"/>
          <w:b/>
          <w:szCs w:val="21"/>
        </w:rPr>
      </w:pPr>
      <w:r>
        <w:rPr>
          <w:rFonts w:hint="eastAsia" w:ascii="Times New Roman" w:hAnsi="Times New Roman" w:eastAsia="黑体" w:cs="Times New Roman"/>
          <w:b/>
          <w:bCs/>
          <w:lang w:val="en-US" w:eastAsia="zh-Hans"/>
        </w:rPr>
        <w:t>第六章</w:t>
      </w:r>
      <w:r>
        <w:rPr>
          <w:rFonts w:hint="eastAsia" w:eastAsia="黑体"/>
          <w:b/>
        </w:rPr>
        <w:t xml:space="preserve"> </w:t>
      </w:r>
      <w:r>
        <w:rPr>
          <w:rFonts w:ascii="Times New Roman" w:hAnsi="Times New Roman" w:eastAsia="黑体" w:cs="Times New Roman"/>
          <w:b/>
          <w:bCs/>
        </w:rPr>
        <w:t>体育手段</w:t>
      </w:r>
    </w:p>
    <w:p>
      <w:pPr>
        <w:spacing w:line="360" w:lineRule="auto"/>
        <w:rPr>
          <w:rFonts w:hint="eastAsia" w:ascii="Times" w:hAnsi="Times" w:eastAsia="黑体" w:cs="Times New Roman"/>
          <w:b/>
          <w:sz w:val="24"/>
          <w:szCs w:val="24"/>
          <w:lang w:val="en-US" w:eastAsia="zh-CN"/>
        </w:rPr>
      </w:pPr>
      <w:r>
        <w:rPr>
          <w:rFonts w:hint="eastAsia" w:ascii="Times" w:hAnsi="Times" w:eastAsia="黑体" w:cs="Times New Roman"/>
          <w:b/>
          <w:sz w:val="24"/>
          <w:szCs w:val="24"/>
          <w:lang w:val="en-US" w:eastAsia="zh-CN"/>
        </w:rPr>
        <w:t>1.教学目标</w:t>
      </w:r>
    </w:p>
    <w:p>
      <w:pPr>
        <w:spacing w:line="400" w:lineRule="exact"/>
        <w:jc w:val="left"/>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体育手段的特性</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体育手段的概念</w:t>
      </w:r>
    </w:p>
    <w:p>
      <w:pPr>
        <w:numPr>
          <w:ilvl w:val="0"/>
          <w:numId w:val="12"/>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了解身体运动的含义；掌握身体运动的分类；掌握身体运动的构成要素</w:t>
      </w:r>
    </w:p>
    <w:p>
      <w:pPr>
        <w:numPr>
          <w:ilvl w:val="0"/>
          <w:numId w:val="0"/>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3</w:t>
      </w:r>
      <w:r>
        <w:rPr>
          <w:rFonts w:hint="eastAsia" w:ascii="Times" w:hAnsi="Times" w:eastAsia="黑体" w:cs="Times New Roman"/>
          <w:b/>
          <w:sz w:val="24"/>
          <w:szCs w:val="24"/>
          <w:lang w:val="en-US" w:eastAsia="zh-Hans"/>
        </w:rPr>
        <w:t>.</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体育手段概述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一、体育手段的概念</w:t>
      </w:r>
    </w:p>
    <w:p>
      <w:pPr>
        <w:spacing w:line="360" w:lineRule="auto"/>
        <w:rPr>
          <w:rFonts w:ascii="Times New Roman" w:hAnsi="Times New Roman" w:eastAsia="黑体" w:cs="Times New Roman"/>
        </w:rPr>
      </w:pPr>
      <w:r>
        <w:rPr>
          <w:rFonts w:hint="eastAsia" w:ascii="Times" w:hAnsi="Times" w:eastAsia="宋体" w:cs="Times New Roman"/>
          <w:sz w:val="24"/>
          <w:szCs w:val="24"/>
          <w:lang w:val="en-US" w:eastAsia="zh-Hans"/>
        </w:rPr>
        <w:t>二、体育手段的特性</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身体运动与体育运动技术</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一、身体运动</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二、体育运动技术</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体育运动项目</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一、体育运动项目的特点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二、体育运动项目分类</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体育运动项目的特点</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体育运动项目分类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简述什么是身体运动</w:t>
      </w:r>
      <w:r>
        <w:rPr>
          <w:rFonts w:hint="default"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思考题：</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1、身体运动的含义及分类。</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 xml:space="preserve">2、以某一身体运动为例，具体描述该身体运动所包含的七个构成要素的状态。 </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3、如何理解体育运动技术？以某一运动技术为例，具体分析它的技术及其结构</w:t>
      </w:r>
      <w:r>
        <w:rPr>
          <w:rFonts w:hint="eastAsia" w:ascii="Times" w:hAnsi="Times" w:eastAsia="宋体" w:cs="Times New Roman"/>
          <w:sz w:val="24"/>
          <w:szCs w:val="24"/>
          <w:lang w:val="en-US" w:eastAsia="zh-CN"/>
        </w:rPr>
        <w:tab/>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 xml:space="preserve">4、试述如何对体育运动技术动作的质量和效果进行综合评定？ </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5、体育运动项目的特点有哪些？为什么？</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6、按照参与体育的目的不同，可将体育运动项目分成哪几类？</w:t>
      </w:r>
    </w:p>
    <w:p>
      <w:pPr>
        <w:spacing w:line="400" w:lineRule="exact"/>
        <w:jc w:val="left"/>
        <w:rPr>
          <w:rFonts w:hint="eastAsia" w:eastAsia="黑体"/>
          <w:b/>
          <w:bCs/>
          <w:szCs w:val="21"/>
        </w:rPr>
      </w:pPr>
      <w:r>
        <w:rPr>
          <w:rFonts w:hint="eastAsia" w:eastAsia="黑体"/>
          <w:b/>
          <w:bCs/>
        </w:rPr>
        <w:t xml:space="preserve">第七章  </w:t>
      </w:r>
      <w:r>
        <w:rPr>
          <w:rFonts w:ascii="Times New Roman" w:hAnsi="Times New Roman" w:eastAsia="黑体" w:cs="Times New Roman"/>
          <w:b/>
          <w:bCs/>
        </w:rPr>
        <w:t>体育科学</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体育科学的概念</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体育科学的形成与发展</w:t>
      </w:r>
    </w:p>
    <w:p>
      <w:pPr>
        <w:numPr>
          <w:ilvl w:val="0"/>
          <w:numId w:val="1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了解和学习体育科学形成与发展的历史过程。</w:t>
      </w:r>
    </w:p>
    <w:p>
      <w:pPr>
        <w:numPr>
          <w:ilvl w:val="0"/>
          <w:numId w:val="1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体育科学的形成与发展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一、体育科学的概念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二、体育科学的形成与发展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体育科学体系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一、体育科学体系概述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二、体育科学体系的学科分类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三、体育科学的属性</w:t>
      </w:r>
    </w:p>
    <w:p>
      <w:pPr>
        <w:numPr>
          <w:ilvl w:val="0"/>
          <w:numId w:val="1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CN"/>
        </w:rPr>
        <w:t>（1）</w:t>
      </w:r>
      <w:r>
        <w:rPr>
          <w:rFonts w:hint="eastAsia" w:ascii="Times" w:hAnsi="Times" w:eastAsia="宋体" w:cs="Times New Roman"/>
          <w:sz w:val="24"/>
          <w:szCs w:val="24"/>
          <w:lang w:val="en-US" w:eastAsia="zh-CN"/>
        </w:rPr>
        <w:t>讲授法：1、</w:t>
      </w:r>
      <w:r>
        <w:rPr>
          <w:rFonts w:hint="eastAsia" w:ascii="Times" w:hAnsi="Times" w:eastAsia="宋体" w:cs="Times New Roman"/>
          <w:sz w:val="24"/>
          <w:szCs w:val="24"/>
          <w:lang w:val="en-US" w:eastAsia="zh-Hans"/>
        </w:rPr>
        <w:t>体育科学体系概述</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体育科学体系的学科分类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体育科学的概念</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1、什么是体育科学？什么是体育科学体系？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2、按学科性质分类，可将体育科学体系中的各学科分为哪几类？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3、为什么说体育科学具有综合科学的性质？</w:t>
      </w:r>
    </w:p>
    <w:p>
      <w:pPr>
        <w:rPr>
          <w:rFonts w:ascii="Times New Roman" w:hAnsi="Times New Roman" w:cs="Times New Roman"/>
          <w:bCs/>
        </w:rPr>
      </w:pPr>
    </w:p>
    <w:p>
      <w:pPr>
        <w:spacing w:line="400" w:lineRule="exact"/>
        <w:jc w:val="left"/>
        <w:rPr>
          <w:rFonts w:hint="eastAsia" w:eastAsia="黑体"/>
          <w:b/>
          <w:szCs w:val="21"/>
        </w:rPr>
      </w:pPr>
      <w:r>
        <w:rPr>
          <w:rFonts w:hint="eastAsia" w:eastAsia="黑体"/>
          <w:b/>
        </w:rPr>
        <w:t xml:space="preserve">第八章  </w:t>
      </w:r>
      <w:r>
        <w:rPr>
          <w:rFonts w:ascii="Times New Roman" w:hAnsi="Times New Roman" w:eastAsia="黑体" w:cs="Times New Roman"/>
          <w:b/>
          <w:bCs/>
        </w:rPr>
        <w:t>体育体制</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体育体制的概念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体育体制的构成</w:t>
      </w:r>
    </w:p>
    <w:p>
      <w:pPr>
        <w:numPr>
          <w:ilvl w:val="0"/>
          <w:numId w:val="1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掌握社会组织主导型体制的主要特点和代表国家。</w:t>
      </w:r>
    </w:p>
    <w:p>
      <w:pPr>
        <w:numPr>
          <w:ilvl w:val="0"/>
          <w:numId w:val="1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体育体制的概念及其构成</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一、体育体制的概念</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二、体育体制的构成</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外国体育体制的类型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一、社会组织主导型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二、政府和社会组织结合型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三、政府主导型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四、国外不同类型体育体制的比较</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我国体育体制改革的趋势</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一、关于举国体制</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二、我国体育体制改革</w:t>
      </w:r>
    </w:p>
    <w:p>
      <w:pPr>
        <w:numPr>
          <w:ilvl w:val="0"/>
          <w:numId w:val="1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 xml:space="preserve">教学方法 </w:t>
      </w:r>
    </w:p>
    <w:p>
      <w:pPr>
        <w:numPr>
          <w:ilvl w:val="0"/>
          <w:numId w:val="0"/>
        </w:num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CN"/>
        </w:rPr>
        <w:t>（1）</w:t>
      </w:r>
      <w:r>
        <w:rPr>
          <w:rFonts w:hint="eastAsia" w:ascii="Times" w:hAnsi="Times" w:eastAsia="宋体" w:cs="Times New Roman"/>
          <w:sz w:val="24"/>
          <w:szCs w:val="24"/>
          <w:lang w:val="en-US" w:eastAsia="zh-CN"/>
        </w:rPr>
        <w:t>讲授法：1、</w:t>
      </w:r>
      <w:r>
        <w:rPr>
          <w:rFonts w:hint="eastAsia" w:ascii="Times" w:hAnsi="Times" w:eastAsia="宋体" w:cs="Times New Roman"/>
          <w:sz w:val="24"/>
          <w:szCs w:val="24"/>
          <w:lang w:val="en-US" w:eastAsia="zh-Hans"/>
        </w:rPr>
        <w:t>我国体育体制改革</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举国体制是什么</w:t>
      </w:r>
      <w:r>
        <w:rPr>
          <w:rFonts w:hint="default" w:ascii="Times" w:hAnsi="Times" w:eastAsia="宋体" w:cs="Times New Roman"/>
          <w:sz w:val="24"/>
          <w:szCs w:val="24"/>
          <w:lang w:eastAsia="zh-Hans"/>
        </w:rPr>
        <w:t>？</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我国体育体制改革的趋势</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1、什么是体育体制？体育体制由哪几部分构成？</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2、国外体育体制的类型及代表国家。</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3、国外三种不同类型体育体制的优缺点是什么？</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4、我国的体育体制与英国和美国等国相比有何不同？</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5、谈谈你对举国体制的认识。</w:t>
      </w:r>
    </w:p>
    <w:p>
      <w:pPr>
        <w:spacing w:line="360" w:lineRule="auto"/>
        <w:rPr>
          <w:rFonts w:hint="eastAsia" w:ascii="Times" w:hAnsi="Times" w:eastAsia="黑体" w:cs="Times New Roman"/>
          <w:b/>
          <w:sz w:val="24"/>
          <w:szCs w:val="24"/>
          <w:lang w:val="en-US" w:eastAsia="zh-Hans"/>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表2：各章节的具体内容和学时分配表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9"/>
        <w:gridCol w:w="3275"/>
        <w:gridCol w:w="2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w:t>
            </w:r>
          </w:p>
        </w:tc>
        <w:tc>
          <w:tcPr>
            <w:tcW w:w="3275"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章节内容</w:t>
            </w:r>
          </w:p>
        </w:tc>
        <w:tc>
          <w:tcPr>
            <w:tcW w:w="2342"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第一章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绪论</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第二章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体育的概念</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第三章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体育</w:t>
            </w:r>
            <w:r>
              <w:rPr>
                <w:rFonts w:hint="eastAsia" w:ascii="宋体" w:hAnsi="宋体" w:eastAsia="宋体"/>
                <w:sz w:val="24"/>
                <w:szCs w:val="24"/>
                <w:lang w:val="en-US" w:eastAsia="zh-Hans"/>
              </w:rPr>
              <w:t>功能</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第四章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体育</w:t>
            </w:r>
            <w:r>
              <w:rPr>
                <w:rFonts w:hint="eastAsia" w:ascii="宋体" w:hAnsi="宋体" w:eastAsia="宋体"/>
                <w:sz w:val="24"/>
                <w:szCs w:val="24"/>
                <w:lang w:val="en-US" w:eastAsia="zh-Hans"/>
              </w:rPr>
              <w:t>目的</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第五章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体育</w:t>
            </w:r>
            <w:r>
              <w:rPr>
                <w:rFonts w:hint="eastAsia" w:ascii="宋体" w:hAnsi="宋体" w:eastAsia="宋体"/>
                <w:sz w:val="24"/>
                <w:szCs w:val="24"/>
                <w:lang w:val="en-US" w:eastAsia="zh-Hans"/>
              </w:rPr>
              <w:t>手段</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第六章</w:t>
            </w:r>
          </w:p>
        </w:tc>
        <w:tc>
          <w:tcPr>
            <w:tcW w:w="3275"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rPr>
              <w:t>体育</w:t>
            </w:r>
            <w:r>
              <w:rPr>
                <w:rFonts w:hint="eastAsia" w:ascii="宋体" w:hAnsi="宋体" w:eastAsia="宋体"/>
                <w:sz w:val="24"/>
                <w:szCs w:val="24"/>
                <w:lang w:val="en-US" w:eastAsia="zh-Hans"/>
              </w:rPr>
              <w:t>过程</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w:t>
            </w:r>
            <w:r>
              <w:rPr>
                <w:rFonts w:hint="eastAsia" w:ascii="宋体" w:hAnsi="宋体" w:eastAsia="宋体"/>
                <w:sz w:val="24"/>
                <w:szCs w:val="24"/>
                <w:lang w:eastAsia="zh-CN"/>
              </w:rPr>
              <w:t>七</w:t>
            </w:r>
            <w:r>
              <w:rPr>
                <w:rFonts w:hint="eastAsia" w:ascii="宋体" w:hAnsi="宋体" w:eastAsia="宋体"/>
                <w:sz w:val="24"/>
                <w:szCs w:val="24"/>
              </w:rPr>
              <w:t>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体育科学</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第八章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体育体制</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机动</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总计</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36</w:t>
            </w:r>
          </w:p>
        </w:tc>
      </w:tr>
    </w:tbl>
    <w:p>
      <w:pPr>
        <w:keepNext w:val="0"/>
        <w:keepLines w:val="0"/>
        <w:pageBreakBefore w:val="0"/>
        <w:widowControl/>
        <w:kinsoku/>
        <w:wordWrap/>
        <w:overflowPunct/>
        <w:topLinePunct w:val="0"/>
        <w:autoSpaceDE/>
        <w:autoSpaceDN/>
        <w:bidi w:val="0"/>
        <w:adjustRightInd w:val="0"/>
        <w:snapToGrid w:val="0"/>
        <w:spacing w:before="156" w:beforeLines="50" w:after="156" w:afterLines="50"/>
        <w:ind w:firstLine="562" w:firstLineChars="200"/>
        <w:jc w:val="left"/>
        <w:textAlignment w:val="auto"/>
      </w:pPr>
      <w:r>
        <w:rPr>
          <w:rFonts w:hint="eastAsia" w:ascii="黑体" w:hAnsi="黑体" w:eastAsia="黑体"/>
          <w:b/>
          <w:sz w:val="28"/>
          <w:szCs w:val="28"/>
        </w:rPr>
        <w:t>五、教学进度</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表3：教学进度表</w:t>
      </w:r>
    </w:p>
    <w:tbl>
      <w:tblPr>
        <w:tblStyle w:val="3"/>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604"/>
        <w:gridCol w:w="4200"/>
        <w:gridCol w:w="762"/>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rPr>
                <w:rFonts w:ascii="宋体" w:hAnsi="宋体"/>
                <w:b/>
                <w:szCs w:val="21"/>
              </w:rPr>
            </w:pPr>
            <w:r>
              <w:rPr>
                <w:rFonts w:hint="eastAsia" w:ascii="宋体" w:hAnsi="宋体"/>
                <w:b/>
                <w:szCs w:val="21"/>
              </w:rPr>
              <w:t>周次</w:t>
            </w:r>
          </w:p>
        </w:tc>
        <w:tc>
          <w:tcPr>
            <w:tcW w:w="604" w:type="dxa"/>
            <w:vAlign w:val="center"/>
          </w:tcPr>
          <w:p>
            <w:pPr>
              <w:rPr>
                <w:rFonts w:ascii="宋体" w:hAnsi="宋体"/>
                <w:b/>
                <w:szCs w:val="21"/>
              </w:rPr>
            </w:pPr>
            <w:r>
              <w:rPr>
                <w:rFonts w:hint="eastAsia" w:ascii="宋体" w:hAnsi="宋体"/>
                <w:b/>
                <w:szCs w:val="21"/>
              </w:rPr>
              <w:t>起讫</w:t>
            </w:r>
          </w:p>
          <w:p>
            <w:pPr>
              <w:rPr>
                <w:rFonts w:ascii="宋体" w:hAnsi="宋体"/>
                <w:b/>
                <w:szCs w:val="21"/>
              </w:rPr>
            </w:pPr>
            <w:r>
              <w:rPr>
                <w:rFonts w:hint="eastAsia" w:ascii="宋体" w:hAnsi="宋体"/>
                <w:b/>
                <w:szCs w:val="21"/>
              </w:rPr>
              <w:t>日期</w:t>
            </w:r>
          </w:p>
        </w:tc>
        <w:tc>
          <w:tcPr>
            <w:tcW w:w="4200" w:type="dxa"/>
            <w:vAlign w:val="center"/>
          </w:tcPr>
          <w:p>
            <w:pPr>
              <w:jc w:val="center"/>
              <w:rPr>
                <w:rFonts w:ascii="宋体" w:hAnsi="宋体"/>
                <w:b/>
                <w:szCs w:val="21"/>
              </w:rPr>
            </w:pPr>
            <w:r>
              <w:rPr>
                <w:rFonts w:hint="eastAsia" w:ascii="宋体" w:hAnsi="宋体"/>
                <w:b/>
                <w:szCs w:val="21"/>
              </w:rPr>
              <w:t>教学内容</w:t>
            </w:r>
          </w:p>
        </w:tc>
        <w:tc>
          <w:tcPr>
            <w:tcW w:w="762" w:type="dxa"/>
            <w:vAlign w:val="center"/>
          </w:tcPr>
          <w:p>
            <w:pPr>
              <w:rPr>
                <w:rFonts w:ascii="宋体" w:hAnsi="宋体"/>
                <w:b/>
                <w:szCs w:val="21"/>
              </w:rPr>
            </w:pPr>
            <w:r>
              <w:rPr>
                <w:rFonts w:hint="eastAsia" w:ascii="宋体" w:hAnsi="宋体"/>
                <w:b/>
                <w:szCs w:val="21"/>
                <w:lang w:val="en-US" w:eastAsia="zh-Hans"/>
              </w:rPr>
              <w:t>教</w:t>
            </w:r>
            <w:r>
              <w:rPr>
                <w:rFonts w:hint="eastAsia" w:ascii="宋体" w:hAnsi="宋体"/>
                <w:b/>
                <w:szCs w:val="21"/>
              </w:rPr>
              <w:t>时分配</w:t>
            </w:r>
          </w:p>
        </w:tc>
        <w:tc>
          <w:tcPr>
            <w:tcW w:w="2223" w:type="dxa"/>
            <w:vAlign w:val="center"/>
          </w:tcPr>
          <w:p>
            <w:pPr>
              <w:jc w:val="center"/>
              <w:rPr>
                <w:rFonts w:ascii="宋体" w:hAnsi="宋体"/>
                <w:b/>
                <w:szCs w:val="21"/>
              </w:rPr>
            </w:pPr>
            <w:r>
              <w:rPr>
                <w:rFonts w:hint="eastAsia" w:ascii="宋体" w:hAnsi="宋体"/>
                <w:b/>
                <w:szCs w:val="21"/>
              </w:rPr>
              <w:t>目的要求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w:t>
            </w:r>
          </w:p>
        </w:tc>
        <w:tc>
          <w:tcPr>
            <w:tcW w:w="604" w:type="dxa"/>
            <w:vAlign w:val="center"/>
          </w:tcPr>
          <w:p>
            <w:pPr>
              <w:rPr>
                <w:rFonts w:ascii="宋体" w:hAnsi="宋体"/>
                <w:bCs/>
                <w:szCs w:val="21"/>
              </w:rPr>
            </w:pPr>
          </w:p>
        </w:tc>
        <w:tc>
          <w:tcPr>
            <w:tcW w:w="4200" w:type="dxa"/>
            <w:vAlign w:val="center"/>
          </w:tcPr>
          <w:p>
            <w:pPr>
              <w:rPr>
                <w:rFonts w:hint="eastAsia" w:ascii="宋体" w:hAnsi="宋体" w:eastAsiaTheme="minorEastAsia"/>
                <w:szCs w:val="21"/>
                <w:lang w:val="en-US" w:eastAsia="zh-Hans"/>
              </w:rPr>
            </w:pPr>
            <w:r>
              <w:rPr>
                <w:rFonts w:hint="eastAsia" w:ascii="宋体" w:hAnsi="宋体"/>
                <w:szCs w:val="21"/>
                <w:lang w:val="en-US" w:eastAsia="zh-Hans"/>
              </w:rPr>
              <w:t>绪论</w:t>
            </w:r>
          </w:p>
        </w:tc>
        <w:tc>
          <w:tcPr>
            <w:tcW w:w="762" w:type="dxa"/>
            <w:vAlign w:val="center"/>
          </w:tcPr>
          <w:p>
            <w:pPr>
              <w:jc w:val="center"/>
              <w:rPr>
                <w:rFonts w:ascii="宋体" w:hAnsi="宋体"/>
                <w:szCs w:val="21"/>
              </w:rPr>
            </w:pPr>
            <w:r>
              <w:rPr>
                <w:rFonts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w:t>
            </w:r>
            <w:r>
              <w:rPr>
                <w:rFonts w:hint="eastAsia" w:ascii="宋体" w:hAnsi="宋体"/>
                <w:szCs w:val="21"/>
                <w:lang w:val="en-US" w:eastAsia="zh-Hans"/>
              </w:rPr>
              <w:t>初步了解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2</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第一章  体育的概念</w:t>
            </w:r>
          </w:p>
          <w:p>
            <w:pPr>
              <w:rPr>
                <w:rFonts w:ascii="宋体" w:hAnsi="宋体"/>
                <w:szCs w:val="21"/>
              </w:rPr>
            </w:pPr>
            <w:r>
              <w:rPr>
                <w:rFonts w:hint="eastAsia" w:ascii="宋体" w:hAnsi="宋体"/>
                <w:bCs/>
                <w:szCs w:val="21"/>
              </w:rPr>
              <w:t>第一节</w:t>
            </w:r>
            <w:r>
              <w:rPr>
                <w:rFonts w:ascii="宋体" w:hAnsi="宋体"/>
                <w:bCs/>
                <w:szCs w:val="21"/>
              </w:rPr>
              <w:t xml:space="preserve">  </w:t>
            </w:r>
            <w:r>
              <w:rPr>
                <w:rFonts w:hint="eastAsia" w:ascii="宋体" w:hAnsi="宋体"/>
                <w:bCs/>
                <w:szCs w:val="21"/>
              </w:rPr>
              <w:t>体育概念的演变</w:t>
            </w:r>
          </w:p>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体育的基本概念</w:t>
            </w:r>
            <w:r>
              <w:rPr>
                <w:rFonts w:ascii="宋体" w:hAnsi="宋体"/>
                <w:bCs/>
                <w:szCs w:val="21"/>
              </w:rPr>
              <w:t xml:space="preserve"> </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了解体育概念的演变过程，掌握</w:t>
            </w:r>
            <w:r>
              <w:rPr>
                <w:rFonts w:hint="eastAsia" w:ascii="宋体" w:hAnsi="宋体"/>
                <w:bCs/>
                <w:szCs w:val="21"/>
              </w:rPr>
              <w:t>体育概念的基本定义及其分类。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3</w:t>
            </w:r>
          </w:p>
        </w:tc>
        <w:tc>
          <w:tcPr>
            <w:tcW w:w="604" w:type="dxa"/>
            <w:vAlign w:val="center"/>
          </w:tcPr>
          <w:p>
            <w:pPr>
              <w:rPr>
                <w:rFonts w:ascii="宋体" w:hAnsi="宋体"/>
                <w:bCs/>
                <w:szCs w:val="21"/>
              </w:rPr>
            </w:pPr>
          </w:p>
        </w:tc>
        <w:tc>
          <w:tcPr>
            <w:tcW w:w="4200" w:type="dxa"/>
            <w:vAlign w:val="center"/>
          </w:tcPr>
          <w:p>
            <w:pPr>
              <w:rPr>
                <w:rFonts w:ascii="宋体" w:hAnsi="宋体"/>
                <w:szCs w:val="21"/>
              </w:rPr>
            </w:pPr>
            <w:r>
              <w:rPr>
                <w:rFonts w:hint="eastAsia" w:ascii="宋体" w:hAnsi="宋体"/>
                <w:bCs/>
                <w:szCs w:val="21"/>
              </w:rPr>
              <w:t>第三节</w:t>
            </w:r>
            <w:r>
              <w:rPr>
                <w:rFonts w:ascii="宋体" w:hAnsi="宋体"/>
                <w:bCs/>
                <w:szCs w:val="21"/>
              </w:rPr>
              <w:t>  </w:t>
            </w:r>
            <w:r>
              <w:rPr>
                <w:rFonts w:hint="eastAsia" w:ascii="宋体" w:hAnsi="宋体"/>
                <w:bCs/>
                <w:szCs w:val="21"/>
              </w:rPr>
              <w:t>体育的本质</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了解体育的属性，把握体育的本质。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4</w:t>
            </w:r>
          </w:p>
        </w:tc>
        <w:tc>
          <w:tcPr>
            <w:tcW w:w="604" w:type="dxa"/>
            <w:vAlign w:val="center"/>
          </w:tcPr>
          <w:p>
            <w:pPr>
              <w:rPr>
                <w:rFonts w:ascii="宋体" w:hAnsi="宋体"/>
                <w:bCs/>
                <w:szCs w:val="21"/>
              </w:rPr>
            </w:pPr>
          </w:p>
        </w:tc>
        <w:tc>
          <w:tcPr>
            <w:tcW w:w="4200" w:type="dxa"/>
            <w:vAlign w:val="center"/>
          </w:tcPr>
          <w:p>
            <w:pPr>
              <w:rPr>
                <w:rFonts w:ascii="宋体" w:hAnsi="宋体"/>
                <w:szCs w:val="21"/>
              </w:rPr>
            </w:pPr>
            <w:r>
              <w:rPr>
                <w:rFonts w:hint="eastAsia" w:ascii="宋体" w:hAnsi="宋体"/>
                <w:szCs w:val="21"/>
              </w:rPr>
              <w:t>第二章  体育的功能</w:t>
            </w:r>
          </w:p>
          <w:p>
            <w:pPr>
              <w:numPr>
                <w:ilvl w:val="0"/>
                <w:numId w:val="15"/>
              </w:numPr>
              <w:snapToGrid w:val="0"/>
              <w:ind w:left="855" w:leftChars="0" w:hanging="855" w:firstLineChars="0"/>
              <w:rPr>
                <w:rFonts w:ascii="宋体" w:hAnsi="宋体"/>
                <w:szCs w:val="21"/>
              </w:rPr>
            </w:pPr>
            <w:r>
              <w:rPr>
                <w:rFonts w:hint="eastAsia" w:ascii="宋体" w:hAnsi="宋体"/>
                <w:szCs w:val="21"/>
              </w:rPr>
              <w:t>体育功能概述</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szCs w:val="21"/>
              </w:rPr>
              <w:t>掌握体育功能的概念及其构成要素；掌握体育功能的分层。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5</w:t>
            </w:r>
          </w:p>
        </w:tc>
        <w:tc>
          <w:tcPr>
            <w:tcW w:w="604" w:type="dxa"/>
            <w:vAlign w:val="center"/>
          </w:tcPr>
          <w:p>
            <w:pPr>
              <w:rPr>
                <w:rFonts w:ascii="宋体" w:hAnsi="宋体"/>
                <w:szCs w:val="21"/>
              </w:rPr>
            </w:pPr>
          </w:p>
        </w:tc>
        <w:tc>
          <w:tcPr>
            <w:tcW w:w="4200" w:type="dxa"/>
            <w:vAlign w:val="center"/>
          </w:tcPr>
          <w:p>
            <w:pPr>
              <w:numPr>
                <w:ilvl w:val="0"/>
                <w:numId w:val="15"/>
              </w:numPr>
              <w:snapToGrid w:val="0"/>
              <w:ind w:left="855" w:leftChars="0" w:hanging="855" w:firstLineChars="0"/>
              <w:rPr>
                <w:rFonts w:ascii="宋体" w:hAnsi="宋体"/>
                <w:szCs w:val="21"/>
              </w:rPr>
            </w:pPr>
            <w:r>
              <w:rPr>
                <w:rFonts w:hint="eastAsia" w:ascii="宋体" w:hAnsi="宋体"/>
                <w:szCs w:val="21"/>
              </w:rPr>
              <w:t>体育的功能</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szCs w:val="21"/>
              </w:rPr>
              <w:t>掌握体育的功能。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6</w:t>
            </w:r>
          </w:p>
        </w:tc>
        <w:tc>
          <w:tcPr>
            <w:tcW w:w="604" w:type="dxa"/>
            <w:vAlign w:val="center"/>
          </w:tcPr>
          <w:p>
            <w:pPr>
              <w:rPr>
                <w:rFonts w:ascii="宋体" w:hAnsi="宋体"/>
                <w:szCs w:val="21"/>
              </w:rPr>
            </w:pPr>
          </w:p>
        </w:tc>
        <w:tc>
          <w:tcPr>
            <w:tcW w:w="4200" w:type="dxa"/>
            <w:vAlign w:val="center"/>
          </w:tcPr>
          <w:p>
            <w:pPr>
              <w:numPr>
                <w:ilvl w:val="0"/>
                <w:numId w:val="16"/>
              </w:numPr>
              <w:rPr>
                <w:rFonts w:ascii="宋体" w:hAnsi="宋体"/>
                <w:bCs/>
                <w:szCs w:val="21"/>
              </w:rPr>
            </w:pPr>
            <w:r>
              <w:rPr>
                <w:rFonts w:hint="eastAsia" w:ascii="宋体" w:hAnsi="宋体"/>
                <w:bCs/>
                <w:szCs w:val="21"/>
              </w:rPr>
              <w:t xml:space="preserve">   体育目的</w:t>
            </w:r>
          </w:p>
          <w:p>
            <w:pPr>
              <w:rPr>
                <w:rFonts w:ascii="宋体" w:hAnsi="宋体"/>
                <w:bCs/>
                <w:szCs w:val="21"/>
              </w:rPr>
            </w:pPr>
            <w:r>
              <w:rPr>
                <w:rFonts w:hint="eastAsia" w:ascii="宋体" w:hAnsi="宋体"/>
                <w:bCs/>
                <w:szCs w:val="21"/>
              </w:rPr>
              <w:t>第一节</w:t>
            </w:r>
            <w:r>
              <w:rPr>
                <w:rFonts w:ascii="宋体" w:hAnsi="宋体"/>
                <w:bCs/>
                <w:szCs w:val="21"/>
              </w:rPr>
              <w:t>  </w:t>
            </w:r>
            <w:r>
              <w:rPr>
                <w:rFonts w:hint="eastAsia" w:ascii="宋体" w:hAnsi="宋体"/>
                <w:bCs/>
                <w:szCs w:val="21"/>
              </w:rPr>
              <w:t>确定体育目的的依据</w:t>
            </w:r>
          </w:p>
          <w:p>
            <w:pPr>
              <w:rPr>
                <w:rFonts w:ascii="宋体" w:hAnsi="宋体"/>
                <w:szCs w:val="21"/>
              </w:rPr>
            </w:pPr>
            <w:r>
              <w:rPr>
                <w:rFonts w:hint="eastAsia" w:ascii="宋体" w:hAnsi="宋体"/>
                <w:bCs/>
                <w:szCs w:val="21"/>
              </w:rPr>
              <w:t xml:space="preserve">第二节 </w:t>
            </w:r>
            <w:r>
              <w:rPr>
                <w:rFonts w:ascii="宋体" w:hAnsi="宋体"/>
                <w:bCs/>
                <w:szCs w:val="21"/>
              </w:rPr>
              <w:t xml:space="preserve"> </w:t>
            </w:r>
            <w:r>
              <w:rPr>
                <w:rFonts w:hint="eastAsia" w:ascii="宋体" w:hAnsi="宋体"/>
                <w:bCs/>
                <w:szCs w:val="21"/>
              </w:rPr>
              <w:t>我国体育目的与目标</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w:t>
            </w:r>
            <w:r>
              <w:rPr>
                <w:rFonts w:hint="eastAsia" w:ascii="宋体" w:hAnsi="宋体"/>
                <w:bCs/>
                <w:szCs w:val="21"/>
              </w:rPr>
              <w:t>确定体育目的的依据，</w:t>
            </w:r>
            <w:r>
              <w:rPr>
                <w:rFonts w:hint="eastAsia" w:ascii="宋体" w:hAnsi="宋体"/>
                <w:szCs w:val="21"/>
              </w:rPr>
              <w:t>了解</w:t>
            </w:r>
            <w:r>
              <w:rPr>
                <w:rFonts w:hint="eastAsia" w:ascii="宋体" w:hAnsi="宋体"/>
                <w:bCs/>
                <w:szCs w:val="21"/>
              </w:rPr>
              <w:t>我国体育目的与目标。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7</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第三节</w:t>
            </w:r>
            <w:r>
              <w:rPr>
                <w:rFonts w:ascii="宋体" w:hAnsi="宋体"/>
                <w:bCs/>
                <w:szCs w:val="21"/>
              </w:rPr>
              <w:t>  </w:t>
            </w:r>
            <w:r>
              <w:rPr>
                <w:rFonts w:hint="eastAsia" w:ascii="宋体" w:hAnsi="宋体"/>
                <w:bCs/>
                <w:szCs w:val="21"/>
              </w:rPr>
              <w:t>实现我国体育目的、目标的基本途径</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w:t>
            </w:r>
            <w:r>
              <w:rPr>
                <w:rFonts w:hint="eastAsia" w:ascii="宋体" w:hAnsi="宋体"/>
                <w:bCs/>
                <w:szCs w:val="21"/>
              </w:rPr>
              <w:t>明确实现我国体育目的、目标的基本途径。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8</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第四章</w:t>
            </w:r>
            <w:r>
              <w:rPr>
                <w:rFonts w:ascii="宋体" w:hAnsi="宋体"/>
                <w:bCs/>
                <w:szCs w:val="21"/>
              </w:rPr>
              <w:t>  </w:t>
            </w:r>
            <w:r>
              <w:rPr>
                <w:rFonts w:hint="eastAsia" w:ascii="宋体" w:hAnsi="宋体"/>
                <w:bCs/>
                <w:szCs w:val="21"/>
              </w:rPr>
              <w:t>体育手段</w:t>
            </w:r>
          </w:p>
          <w:p>
            <w:pPr>
              <w:rPr>
                <w:rFonts w:ascii="宋体" w:hAnsi="宋体"/>
                <w:szCs w:val="21"/>
              </w:rPr>
            </w:pPr>
            <w:r>
              <w:rPr>
                <w:rFonts w:hint="eastAsia" w:ascii="宋体" w:hAnsi="宋体"/>
                <w:bCs/>
                <w:szCs w:val="21"/>
              </w:rPr>
              <w:t>第一节</w:t>
            </w:r>
            <w:r>
              <w:rPr>
                <w:rFonts w:ascii="宋体" w:hAnsi="宋体"/>
                <w:bCs/>
                <w:szCs w:val="21"/>
              </w:rPr>
              <w:t xml:space="preserve">  </w:t>
            </w:r>
            <w:r>
              <w:rPr>
                <w:rFonts w:hint="eastAsia" w:ascii="宋体" w:hAnsi="宋体"/>
                <w:bCs/>
                <w:szCs w:val="21"/>
              </w:rPr>
              <w:t>体育手段概述</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了解体育手段的概念，掌握体育核心手段的分类方法。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9</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身体运动与体育运动技术</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掌握身体运动的构成要素，掌握体育运动技术基本结构的划分方法。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10</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身体运动与体育运动技术</w:t>
            </w:r>
          </w:p>
          <w:p>
            <w:pPr>
              <w:rPr>
                <w:rFonts w:ascii="宋体" w:hAnsi="宋体"/>
                <w:szCs w:val="21"/>
              </w:rPr>
            </w:pPr>
            <w:r>
              <w:rPr>
                <w:rFonts w:hint="eastAsia" w:ascii="宋体" w:hAnsi="宋体"/>
                <w:szCs w:val="21"/>
              </w:rPr>
              <w:t>第三节</w:t>
            </w:r>
            <w:r>
              <w:rPr>
                <w:rFonts w:ascii="宋体" w:hAnsi="宋体"/>
                <w:szCs w:val="21"/>
              </w:rPr>
              <w:t xml:space="preserve">  </w:t>
            </w:r>
            <w:r>
              <w:rPr>
                <w:rFonts w:hint="eastAsia" w:ascii="宋体" w:hAnsi="宋体"/>
                <w:szCs w:val="21"/>
              </w:rPr>
              <w:t>体育运动项目的特点</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掌握体育运动技术动作质量和效果的综合评定方法；掌握体育运动项目的特点。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11</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第五章</w:t>
            </w:r>
            <w:r>
              <w:rPr>
                <w:rFonts w:ascii="宋体" w:hAnsi="宋体"/>
                <w:szCs w:val="21"/>
              </w:rPr>
              <w:t xml:space="preserve">  </w:t>
            </w:r>
            <w:r>
              <w:rPr>
                <w:rFonts w:hint="eastAsia" w:ascii="宋体" w:hAnsi="宋体"/>
                <w:szCs w:val="21"/>
              </w:rPr>
              <w:t>体育科学</w:t>
            </w:r>
          </w:p>
          <w:p>
            <w:pPr>
              <w:rPr>
                <w:rFonts w:ascii="宋体" w:hAnsi="宋体"/>
                <w:szCs w:val="21"/>
              </w:rPr>
            </w:pPr>
            <w:r>
              <w:rPr>
                <w:rFonts w:hint="eastAsia" w:ascii="宋体" w:hAnsi="宋体"/>
                <w:szCs w:val="21"/>
              </w:rPr>
              <w:t>第一节</w:t>
            </w:r>
            <w:r>
              <w:rPr>
                <w:rFonts w:ascii="宋体" w:hAnsi="宋体"/>
                <w:szCs w:val="21"/>
              </w:rPr>
              <w:t xml:space="preserve">  </w:t>
            </w:r>
            <w:r>
              <w:rPr>
                <w:rFonts w:hint="eastAsia" w:ascii="宋体" w:hAnsi="宋体"/>
                <w:szCs w:val="21"/>
              </w:rPr>
              <w:t>体育科学的概念</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了解体育科学的形成，掌握体育科学的概念。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12</w:t>
            </w:r>
          </w:p>
        </w:tc>
        <w:tc>
          <w:tcPr>
            <w:tcW w:w="604" w:type="dxa"/>
            <w:vAlign w:val="center"/>
          </w:tcPr>
          <w:p>
            <w:pPr>
              <w:rPr>
                <w:rFonts w:ascii="宋体" w:hAnsi="宋体"/>
                <w:szCs w:val="21"/>
              </w:rPr>
            </w:pPr>
          </w:p>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第二节</w:t>
            </w:r>
            <w:r>
              <w:rPr>
                <w:rFonts w:ascii="宋体" w:hAnsi="宋体"/>
                <w:szCs w:val="21"/>
              </w:rPr>
              <w:t xml:space="preserve">  </w:t>
            </w:r>
            <w:r>
              <w:rPr>
                <w:rFonts w:hint="eastAsia" w:ascii="宋体" w:hAnsi="宋体"/>
                <w:szCs w:val="21"/>
              </w:rPr>
              <w:t>体育科学体系</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了解体育科学的分类、科学体系结构的基本知识，以及体育科学的性质。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13</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第六章  体育文化</w:t>
            </w:r>
          </w:p>
          <w:p>
            <w:pPr>
              <w:rPr>
                <w:rFonts w:ascii="宋体" w:hAnsi="宋体"/>
                <w:szCs w:val="21"/>
              </w:rPr>
            </w:pPr>
            <w:r>
              <w:rPr>
                <w:rFonts w:hint="eastAsia" w:ascii="宋体" w:hAnsi="宋体"/>
                <w:szCs w:val="21"/>
              </w:rPr>
              <w:t>第一节  体育的文化属性与含义</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ascii="宋体" w:hAnsi="宋体"/>
                <w:szCs w:val="21"/>
              </w:rPr>
              <w:t>了解体育文化的含义和基本功能。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14</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第二节  中西方体育文化的比较</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ascii="宋体" w:hAnsi="宋体"/>
                <w:szCs w:val="21"/>
              </w:rPr>
              <w:t>了解中西方体育文化的基本特征。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15</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第七章</w:t>
            </w:r>
            <w:r>
              <w:rPr>
                <w:rFonts w:ascii="宋体" w:hAnsi="宋体"/>
                <w:bCs/>
                <w:szCs w:val="21"/>
              </w:rPr>
              <w:t xml:space="preserve">  </w:t>
            </w:r>
            <w:r>
              <w:rPr>
                <w:rFonts w:hint="eastAsia" w:ascii="宋体" w:hAnsi="宋体"/>
                <w:bCs/>
                <w:szCs w:val="21"/>
              </w:rPr>
              <w:t>体育体制</w:t>
            </w:r>
          </w:p>
          <w:p>
            <w:pPr>
              <w:rPr>
                <w:rFonts w:ascii="宋体" w:hAnsi="宋体"/>
                <w:bCs/>
                <w:szCs w:val="21"/>
              </w:rPr>
            </w:pPr>
            <w:r>
              <w:rPr>
                <w:rFonts w:hint="eastAsia" w:ascii="宋体" w:hAnsi="宋体"/>
                <w:bCs/>
                <w:szCs w:val="21"/>
              </w:rPr>
              <w:t>第一节</w:t>
            </w:r>
            <w:r>
              <w:rPr>
                <w:rFonts w:ascii="宋体" w:hAnsi="宋体"/>
                <w:bCs/>
                <w:szCs w:val="21"/>
              </w:rPr>
              <w:t xml:space="preserve">  </w:t>
            </w:r>
            <w:r>
              <w:rPr>
                <w:rFonts w:hint="eastAsia" w:ascii="宋体" w:hAnsi="宋体"/>
                <w:bCs/>
                <w:szCs w:val="21"/>
              </w:rPr>
              <w:t>体育体制的一般概述</w:t>
            </w:r>
          </w:p>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我国的体育体制</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掌握体育体制的概念，了解体育体制的类型；掌握我国体育体制的特点。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16</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我国的体育体制</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掌握我国体育体制的内容、制度和法规。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hint="eastAsia" w:ascii="宋体" w:hAnsi="宋体"/>
                <w:szCs w:val="21"/>
              </w:rPr>
            </w:pPr>
            <w:r>
              <w:rPr>
                <w:rFonts w:hint="default" w:ascii="宋体" w:hAnsi="宋体"/>
                <w:szCs w:val="21"/>
              </w:rPr>
              <w:t>17</w:t>
            </w:r>
          </w:p>
        </w:tc>
        <w:tc>
          <w:tcPr>
            <w:tcW w:w="604" w:type="dxa"/>
            <w:vAlign w:val="center"/>
          </w:tcPr>
          <w:p>
            <w:pPr>
              <w:rPr>
                <w:rFonts w:ascii="宋体" w:hAnsi="宋体"/>
                <w:szCs w:val="21"/>
              </w:rPr>
            </w:pPr>
          </w:p>
        </w:tc>
        <w:tc>
          <w:tcPr>
            <w:tcW w:w="4200" w:type="dxa"/>
            <w:vAlign w:val="center"/>
          </w:tcPr>
          <w:p>
            <w:pPr>
              <w:rPr>
                <w:rFonts w:hint="eastAsia" w:ascii="宋体" w:hAnsi="宋体" w:eastAsiaTheme="minorEastAsia"/>
                <w:bCs/>
                <w:szCs w:val="21"/>
                <w:lang w:val="en-US" w:eastAsia="zh-Hans"/>
              </w:rPr>
            </w:pPr>
            <w:r>
              <w:rPr>
                <w:rFonts w:hint="eastAsia" w:ascii="宋体" w:hAnsi="宋体"/>
                <w:bCs/>
                <w:szCs w:val="21"/>
                <w:lang w:val="en-US" w:eastAsia="zh-Hans"/>
              </w:rPr>
              <w:t>机动</w:t>
            </w:r>
          </w:p>
        </w:tc>
        <w:tc>
          <w:tcPr>
            <w:tcW w:w="762" w:type="dxa"/>
            <w:vAlign w:val="center"/>
          </w:tcPr>
          <w:p>
            <w:pPr>
              <w:jc w:val="center"/>
              <w:rPr>
                <w:rFonts w:hint="eastAsia" w:ascii="宋体" w:hAnsi="宋体"/>
                <w:szCs w:val="21"/>
              </w:rPr>
            </w:pPr>
            <w:r>
              <w:rPr>
                <w:rFonts w:hint="default" w:ascii="宋体" w:hAnsi="宋体"/>
                <w:szCs w:val="21"/>
              </w:rPr>
              <w:t>2</w:t>
            </w:r>
          </w:p>
        </w:tc>
        <w:tc>
          <w:tcPr>
            <w:tcW w:w="2223" w:type="dxa"/>
            <w:vAlign w:val="center"/>
          </w:tcPr>
          <w:p>
            <w:pPr>
              <w:rPr>
                <w:rFonts w:hint="eastAsia" w:ascii="宋体" w:hAnsi="宋体"/>
                <w:szCs w:val="21"/>
              </w:rPr>
            </w:pPr>
          </w:p>
        </w:tc>
      </w:tr>
    </w:tbl>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本课程按照课程思政要求进行随堂教学。</w:t>
      </w:r>
    </w:p>
    <w:p>
      <w:pPr>
        <w:widowControl/>
        <w:numPr>
          <w:ilvl w:val="0"/>
          <w:numId w:val="17"/>
        </w:numPr>
        <w:spacing w:before="156" w:beforeLines="50" w:after="156" w:afterLines="50"/>
        <w:ind w:firstLine="562" w:firstLineChars="200"/>
        <w:jc w:val="left"/>
        <w:rPr>
          <w:rFonts w:hint="eastAsia" w:ascii="黑体" w:hAnsi="黑体" w:eastAsia="黑体"/>
          <w:b/>
          <w:sz w:val="28"/>
          <w:szCs w:val="28"/>
        </w:rPr>
      </w:pPr>
      <w:r>
        <w:rPr>
          <w:rFonts w:hint="eastAsia" w:ascii="黑体" w:hAnsi="黑体" w:eastAsia="黑体"/>
          <w:b/>
          <w:sz w:val="28"/>
          <w:szCs w:val="28"/>
        </w:rPr>
        <w:t>教材及参考书目</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1、熊晓正主编，《体育概论》，北京体育大学出版社，2008年第1版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2、体育概论教材编写组，《体育概论》，高等教育出版社，1994</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3、曹湘君主编，《体育概论》，北京体育大学出版社，1995</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4、杨文轩，陈琦，《体育原理》，高等教育出版社，2004</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5、杨文轩，陈琦，《体育原理导论》，北京体育大学出版社，1996</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6、周西宽，《体育学》，四川教育出版社，1988</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7、周西宽，《体育基本理论教程》，人民体育出版社，2004</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8、卢元镇，《体育人文社会科学概论高级教程》，高等教育出版社，2003</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9、全国体育学院通用教材．体育概论．北京：人民体育出版社，2006年第2版</w:t>
      </w:r>
    </w:p>
    <w:p>
      <w:pPr>
        <w:spacing w:line="360" w:lineRule="auto"/>
        <w:ind w:firstLine="480" w:firstLineChars="200"/>
        <w:rPr>
          <w:rFonts w:hint="eastAsia" w:ascii="黑体" w:hAnsi="黑体" w:eastAsia="黑体"/>
          <w:b/>
          <w:sz w:val="28"/>
          <w:szCs w:val="28"/>
        </w:rPr>
      </w:pPr>
      <w:r>
        <w:rPr>
          <w:rFonts w:hint="eastAsia" w:ascii="Times" w:hAnsi="Times" w:eastAsia="宋体" w:cs="Times New Roman"/>
          <w:sz w:val="24"/>
          <w:szCs w:val="24"/>
          <w:lang w:eastAsia="zh-CN"/>
        </w:rPr>
        <w:t>10、黄美好主编，《体育学概论》，人民体育出版社，2007年第1版</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课堂讲授与小组研讨学习相结合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问题化与自主性学习相结合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线下授课与雨课堂等线上互动相结合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面对面讲授，能更好地拉近师生距离，增进交流；雨课堂等线上软件能提供给学生更多发表言论的机会，激发学生学习兴趣，让教师更及时全面的了解学生掌握知识的情况。运用线上、线下结合方式，进一步提高教学效果。</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通过课堂汇报和课堂辩论，锻炼学生的思维和语言表达能力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培养学生独立思考能力，组织学生讨论，对学过的知识进行及时消化和理解。要求学生以做PPT展示研究成果，并作为学生成绩评价内容之一，或交研讨报告形式将学习成果在全班范围内进行展示。</w:t>
      </w:r>
    </w:p>
    <w:p>
      <w:pPr>
        <w:widowControl/>
        <w:numPr>
          <w:ilvl w:val="0"/>
          <w:numId w:val="19"/>
        </w:numPr>
        <w:spacing w:before="156" w:beforeLines="50" w:after="156" w:afterLines="50"/>
        <w:ind w:left="630" w:leftChars="0" w:firstLine="0" w:firstLineChars="0"/>
        <w:jc w:val="left"/>
        <w:rPr>
          <w:rFonts w:hint="eastAsia" w:ascii="黑体" w:hAnsi="黑体" w:eastAsia="黑体"/>
          <w:b/>
          <w:sz w:val="28"/>
          <w:szCs w:val="28"/>
        </w:rPr>
      </w:pP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hint="eastAsia" w:ascii="宋体" w:hAnsi="宋体" w:eastAsia="宋体"/>
          <w:b/>
          <w:szCs w:val="21"/>
        </w:rPr>
      </w:pPr>
      <w:r>
        <w:rPr>
          <w:rFonts w:hint="eastAsia" w:ascii="宋体" w:hAnsi="宋体" w:eastAsia="宋体"/>
          <w:b/>
          <w:szCs w:val="21"/>
        </w:rPr>
        <w:t>表4：课程考核与课程目标的对应关系表</w:t>
      </w:r>
    </w:p>
    <w:tbl>
      <w:tblPr>
        <w:tblStyle w:val="3"/>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正确的历史观；唯物主义研究方法的应用；</w:t>
            </w:r>
            <w:r>
              <w:rPr>
                <w:rFonts w:hint="eastAsia" w:hAnsi="宋体"/>
                <w:lang w:val="en-US" w:eastAsia="zh-Hans"/>
              </w:rPr>
              <w:t>全民健身</w:t>
            </w:r>
            <w:r>
              <w:rPr>
                <w:rFonts w:hint="eastAsia" w:hAnsi="宋体"/>
                <w:lang w:eastAsia="zh-CN"/>
              </w:rPr>
              <w:t>中的爱国主义精神；</w:t>
            </w:r>
            <w:r>
              <w:rPr>
                <w:rFonts w:hint="eastAsia" w:hAnsi="宋体"/>
                <w:lang w:val="en-US" w:eastAsia="zh-Hans"/>
              </w:rPr>
              <w:t>全民健身与竞技体育</w:t>
            </w:r>
            <w:r>
              <w:rPr>
                <w:rFonts w:hint="eastAsia" w:hAnsi="宋体"/>
                <w:lang w:eastAsia="zh-CN"/>
              </w:rPr>
              <w:t>的互动关系等。</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w:t>
            </w:r>
            <w:r>
              <w:rPr>
                <w:rFonts w:hint="eastAsia" w:hAnsi="宋体"/>
                <w:lang w:val="en-US" w:eastAsia="zh-Hans"/>
              </w:rPr>
              <w:t>全民健身</w:t>
            </w:r>
            <w:r>
              <w:rPr>
                <w:rFonts w:hint="eastAsia" w:hAnsi="宋体"/>
                <w:lang w:eastAsia="zh-CN"/>
              </w:rPr>
              <w:t>”的内涵与外延；</w:t>
            </w:r>
            <w:r>
              <w:rPr>
                <w:rFonts w:hint="eastAsia" w:hAnsi="宋体"/>
                <w:lang w:val="en-US" w:eastAsia="zh-Hans"/>
              </w:rPr>
              <w:t>全民健身</w:t>
            </w:r>
            <w:r>
              <w:rPr>
                <w:rFonts w:hint="eastAsia" w:hAnsi="宋体"/>
                <w:lang w:eastAsia="zh-CN"/>
              </w:rPr>
              <w:t>发展演变的背景、过程、表现和特点</w:t>
            </w:r>
            <w:r>
              <w:rPr>
                <w:rFonts w:hint="default" w:hAnsi="宋体"/>
                <w:lang w:eastAsia="zh-CN"/>
              </w:rPr>
              <w:t>。</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理论考试；课堂表现。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jc w:val="left"/>
              <w:rPr>
                <w:rFonts w:hint="default" w:hAnsi="宋体"/>
                <w:lang w:val="en-US" w:eastAsia="zh-CN"/>
              </w:rPr>
            </w:pPr>
            <w:r>
              <w:rPr>
                <w:rFonts w:hint="eastAsia" w:hAnsi="宋体"/>
                <w:lang w:eastAsia="zh-CN"/>
              </w:rPr>
              <w:t>围绕具有争议的问题、</w:t>
            </w:r>
            <w:r>
              <w:rPr>
                <w:rFonts w:hint="eastAsia" w:hAnsi="宋体"/>
                <w:lang w:val="en-US" w:eastAsia="zh-Hans"/>
              </w:rPr>
              <w:t>全民健身活动</w:t>
            </w:r>
            <w:r>
              <w:rPr>
                <w:rFonts w:hint="eastAsia" w:hAnsi="宋体"/>
                <w:lang w:eastAsia="zh-CN"/>
              </w:rPr>
              <w:t>、</w:t>
            </w:r>
            <w:r>
              <w:rPr>
                <w:rFonts w:hint="eastAsia" w:hAnsi="宋体"/>
                <w:lang w:val="en-US" w:eastAsia="zh-Hans"/>
              </w:rPr>
              <w:t>全民健身的</w:t>
            </w:r>
            <w:r>
              <w:rPr>
                <w:rFonts w:hint="eastAsia" w:hAnsi="宋体"/>
                <w:lang w:eastAsia="zh-CN"/>
              </w:rPr>
              <w:t>实践活动，</w:t>
            </w:r>
            <w:r>
              <w:rPr>
                <w:rFonts w:hint="eastAsia" w:hAnsi="宋体"/>
                <w:lang w:val="en-US" w:eastAsia="zh-Hans"/>
              </w:rPr>
              <w:t>以</w:t>
            </w:r>
            <w:r>
              <w:rPr>
                <w:rFonts w:hint="eastAsia" w:hAnsi="宋体"/>
                <w:lang w:eastAsia="zh-CN"/>
              </w:rPr>
              <w:t>课堂演讲、辩论赛等为主，作品呈现方式以</w:t>
            </w:r>
            <w:r>
              <w:rPr>
                <w:rFonts w:hint="eastAsia" w:hAnsi="宋体"/>
                <w:lang w:val="en-US" w:eastAsia="zh-CN"/>
              </w:rPr>
              <w:t>PPT、微视频制作、志愿活动等。</w:t>
            </w:r>
          </w:p>
        </w:tc>
        <w:tc>
          <w:tcPr>
            <w:tcW w:w="2849" w:type="dxa"/>
            <w:vAlign w:val="center"/>
          </w:tcPr>
          <w:p>
            <w:pPr>
              <w:pStyle w:val="2"/>
              <w:spacing w:before="156" w:beforeLines="50" w:after="156" w:afterLines="50"/>
              <w:jc w:val="left"/>
              <w:rPr>
                <w:rFonts w:hint="eastAsia" w:hAnsi="宋体"/>
              </w:rPr>
            </w:pPr>
            <w:r>
              <w:rPr>
                <w:rFonts w:hint="eastAsia" w:hAnsi="宋体"/>
                <w:lang w:val="en-US" w:eastAsia="zh-CN"/>
              </w:rPr>
              <w:t>PPT、微视频展示；志愿活动评价等</w:t>
            </w:r>
          </w:p>
        </w:tc>
      </w:tr>
    </w:tbl>
    <w:p>
      <w:pPr>
        <w:widowControl/>
        <w:spacing w:before="156" w:beforeLines="50" w:after="156" w:afterLines="50"/>
        <w:jc w:val="center"/>
        <w:rPr>
          <w:rFonts w:hint="eastAsia" w:ascii="宋体" w:hAnsi="宋体" w:eastAsia="宋体"/>
          <w:szCs w:val="21"/>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平时成绩：</w:t>
      </w:r>
      <w:r>
        <w:rPr>
          <w:rFonts w:hint="default" w:ascii="宋体" w:hAnsi="宋体" w:eastAsia="宋体"/>
          <w:lang w:eastAsia="zh-CN"/>
        </w:rPr>
        <w:t>3</w:t>
      </w:r>
      <w:r>
        <w:rPr>
          <w:rFonts w:hint="eastAsia" w:ascii="宋体" w:hAnsi="宋体" w:eastAsia="宋体"/>
          <w:lang w:val="en-US" w:eastAsia="zh-CN"/>
        </w:rPr>
        <w:t>0%</w:t>
      </w:r>
      <w:r>
        <w:rPr>
          <w:rFonts w:hint="eastAsia" w:ascii="宋体" w:hAnsi="宋体" w:eastAsia="宋体"/>
          <w:lang w:eastAsia="zh-CN"/>
        </w:rPr>
        <w:t>（考勤、课堂表现、笔记等）</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eastAsia="zh-CN"/>
        </w:rPr>
        <w:t>课堂实践：</w:t>
      </w:r>
      <w:r>
        <w:rPr>
          <w:rFonts w:hint="default" w:ascii="宋体" w:hAnsi="宋体" w:eastAsia="宋体"/>
          <w:lang w:eastAsia="zh-CN"/>
        </w:rPr>
        <w:t>2</w:t>
      </w:r>
      <w:r>
        <w:rPr>
          <w:rFonts w:hint="eastAsia" w:ascii="宋体" w:hAnsi="宋体" w:eastAsia="宋体"/>
          <w:lang w:val="en-US" w:eastAsia="zh-CN"/>
        </w:rPr>
        <w:t>0%（</w:t>
      </w:r>
      <w:r>
        <w:rPr>
          <w:rFonts w:hint="default" w:ascii="宋体" w:hAnsi="宋体" w:eastAsia="宋体"/>
          <w:lang w:val="en-US" w:eastAsia="zh-CN"/>
        </w:rPr>
        <w:t>互动问答、小组课堂讨论、小组实践活动</w:t>
      </w:r>
      <w:r>
        <w:rPr>
          <w:rFonts w:hint="eastAsia" w:ascii="宋体" w:hAnsi="宋体" w:eastAsia="宋体"/>
          <w:lang w:val="en-US" w:eastAsia="zh-CN"/>
        </w:rPr>
        <w:t>、项目作品等）</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eastAsia="zh-CN"/>
        </w:rPr>
        <w:t>期末考试：</w:t>
      </w:r>
      <w:r>
        <w:rPr>
          <w:rFonts w:hint="default" w:ascii="宋体" w:hAnsi="宋体" w:eastAsia="宋体"/>
          <w:lang w:eastAsia="zh-CN"/>
        </w:rPr>
        <w:t>5</w:t>
      </w:r>
      <w:r>
        <w:rPr>
          <w:rFonts w:hint="eastAsia" w:ascii="宋体" w:hAnsi="宋体" w:eastAsia="宋体"/>
          <w:lang w:val="en-US" w:eastAsia="zh-CN"/>
        </w:rPr>
        <w:t>0</w:t>
      </w:r>
      <w:r>
        <w:rPr>
          <w:rFonts w:hint="eastAsia" w:ascii="宋体" w:hAnsi="宋体" w:eastAsia="宋体"/>
          <w:lang w:eastAsia="zh-CN"/>
        </w:rPr>
        <w:t>%（理论考试）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3"/>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156" w:beforeLines="50" w:after="156" w:afterLines="50"/>
              <w:jc w:val="center"/>
              <w:rPr>
                <w:rFonts w:hint="eastAsia" w:ascii="宋体" w:hAnsi="宋体" w:eastAsia="宋体"/>
                <w:b/>
                <w:bCs/>
                <w:kern w:val="0"/>
                <w:szCs w:val="21"/>
                <w:lang w:eastAsia="zh-CN"/>
              </w:rPr>
            </w:pPr>
            <w:r>
              <w:rPr>
                <w:rFonts w:hint="eastAsia" w:ascii="宋体" w:hAnsi="宋体" w:eastAsia="宋体"/>
                <w:b/>
                <w:bCs/>
                <w:kern w:val="0"/>
                <w:szCs w:val="21"/>
                <w:lang w:eastAsia="zh-CN"/>
              </w:rPr>
              <w:t>实践</w:t>
            </w:r>
          </w:p>
        </w:tc>
        <w:tc>
          <w:tcPr>
            <w:tcW w:w="1051"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课程目标1</w:t>
            </w:r>
          </w:p>
        </w:tc>
        <w:tc>
          <w:tcPr>
            <w:tcW w:w="1030"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45"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51" w:type="dxa"/>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lang w:val="en-US" w:eastAsia="zh-CN"/>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lang w:eastAsia="zh-CN"/>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lang w:eastAsia="zh-CN"/>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课程目标2</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课程目标3</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3"/>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一般能够</w:t>
            </w:r>
            <w:r>
              <w:rPr>
                <w:rFonts w:hint="eastAsia" w:ascii="宋体" w:hAnsi="宋体" w:eastAsia="宋体" w:cs="宋体"/>
                <w:sz w:val="21"/>
                <w:szCs w:val="21"/>
              </w:rPr>
              <w:t>以社会主义核心价值观为引导，结合自身具体专业培养目标，</w:t>
            </w:r>
            <w:r>
              <w:rPr>
                <w:rFonts w:hint="eastAsia" w:ascii="宋体" w:hAnsi="宋体" w:eastAsia="宋体" w:cs="宋体"/>
                <w:sz w:val="21"/>
                <w:szCs w:val="21"/>
                <w:lang w:eastAsia="zh-CN"/>
              </w:rPr>
              <w:t>能</w:t>
            </w:r>
            <w:r>
              <w:rPr>
                <w:rFonts w:hint="eastAsia" w:ascii="宋体" w:hAnsi="宋体" w:eastAsia="宋体" w:cs="宋体"/>
                <w:sz w:val="21"/>
                <w:szCs w:val="21"/>
              </w:rPr>
              <w:t>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高质量地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w:t>
            </w:r>
            <w:r>
              <w:rPr>
                <w:rFonts w:hint="eastAsia" w:ascii="宋体" w:hAnsi="宋体" w:eastAsia="宋体" w:cs="宋体"/>
                <w:sz w:val="21"/>
                <w:szCs w:val="21"/>
              </w:rPr>
              <w:t>全面掌握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的研究方法、具备较好的人文社会学思维能力，具有反思和探索精神，并能很好地在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较好</w:t>
            </w:r>
            <w:r>
              <w:rPr>
                <w:rFonts w:hint="eastAsia" w:ascii="宋体" w:hAnsi="宋体" w:eastAsia="宋体" w:cs="宋体"/>
                <w:sz w:val="21"/>
                <w:szCs w:val="21"/>
              </w:rPr>
              <w:t>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；较好</w:t>
            </w:r>
            <w:r>
              <w:rPr>
                <w:rFonts w:hint="eastAsia" w:ascii="宋体" w:hAnsi="宋体" w:eastAsia="宋体" w:cs="宋体"/>
                <w:sz w:val="21"/>
                <w:szCs w:val="21"/>
              </w:rPr>
              <w:t>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的研究方法、具备一定人文社会学思维能力，具有一定反思和探索精神，并能较好地在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；一般</w:t>
            </w:r>
            <w:r>
              <w:rPr>
                <w:rFonts w:hint="eastAsia" w:ascii="宋体" w:hAnsi="宋体" w:eastAsia="宋体" w:cs="宋体"/>
                <w:sz w:val="21"/>
                <w:szCs w:val="21"/>
              </w:rPr>
              <w:t>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的研究方法、具备一定人文社会学思维能力，具有一定探索精神，并能在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w:t>
            </w:r>
            <w:r>
              <w:rPr>
                <w:rFonts w:hint="eastAsia" w:ascii="宋体" w:hAnsi="宋体" w:eastAsia="宋体" w:cs="宋体"/>
                <w:sz w:val="21"/>
                <w:szCs w:val="21"/>
              </w:rPr>
              <w:t>发展和提升教学能力。</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；基本</w:t>
            </w:r>
            <w:r>
              <w:rPr>
                <w:rFonts w:hint="eastAsia" w:ascii="宋体" w:hAnsi="宋体" w:eastAsia="宋体" w:cs="宋体"/>
                <w:sz w:val="21"/>
                <w:szCs w:val="21"/>
                <w:lang w:val="en-US" w:eastAsia="zh-Hans"/>
              </w:rPr>
              <w:t>体育概论健身</w:t>
            </w:r>
            <w:r>
              <w:rPr>
                <w:rFonts w:hint="eastAsia" w:ascii="宋体" w:hAnsi="宋体" w:eastAsia="宋体" w:cs="宋体"/>
                <w:sz w:val="21"/>
                <w:szCs w:val="21"/>
                <w:lang w:eastAsia="zh-CN"/>
              </w:rPr>
              <w:t>的研究方法、具备一定人文社会学思维能力，并基本能在</w:t>
            </w:r>
            <w:r>
              <w:rPr>
                <w:rFonts w:hint="eastAsia" w:ascii="宋体" w:hAnsi="宋体" w:eastAsia="宋体" w:cs="宋体"/>
                <w:sz w:val="21"/>
                <w:szCs w:val="21"/>
              </w:rPr>
              <w:t>教学实践</w:t>
            </w:r>
            <w:r>
              <w:rPr>
                <w:rFonts w:hint="eastAsia" w:ascii="宋体" w:hAnsi="宋体" w:eastAsia="宋体" w:cs="宋体"/>
                <w:sz w:val="21"/>
                <w:szCs w:val="21"/>
                <w:lang w:eastAsia="zh-CN"/>
              </w:rPr>
              <w:t>中加以应用</w:t>
            </w:r>
            <w:r>
              <w:rPr>
                <w:rFonts w:hint="eastAsia" w:ascii="宋体" w:hAnsi="宋体" w:eastAsia="宋体" w:cs="宋体"/>
                <w:sz w:val="21"/>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；未能</w:t>
            </w:r>
            <w:r>
              <w:rPr>
                <w:rFonts w:hint="eastAsia" w:ascii="宋体" w:hAnsi="宋体" w:eastAsia="宋体" w:cs="宋体"/>
                <w:sz w:val="21"/>
                <w:szCs w:val="21"/>
              </w:rPr>
              <w:t>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的研究方法和人文社会学思维能力，无法将所学知识应用到</w:t>
            </w:r>
            <w:r>
              <w:rPr>
                <w:rFonts w:hint="eastAsia" w:ascii="宋体" w:hAnsi="宋体" w:eastAsia="宋体" w:cs="宋体"/>
                <w:sz w:val="21"/>
                <w:szCs w:val="21"/>
              </w:rPr>
              <w:t>教学实践</w:t>
            </w:r>
            <w:r>
              <w:rPr>
                <w:rFonts w:hint="eastAsia" w:ascii="宋体" w:hAnsi="宋体" w:eastAsia="宋体" w:cs="宋体"/>
                <w:sz w:val="21"/>
                <w:szCs w:val="21"/>
                <w:lang w:eastAsia="zh-CN"/>
              </w:rPr>
              <w:t>之中</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能灵活应用所学知识服务社会；积极参加各种社会实践活动，并获得优异的成绩或实践作品；通过课程学习，增加更多的社会责任感。</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能较好地应用所学知识服务社会；较为积极地参加各种社会实践活动，并获得较好的成绩或实践作品；通过课程学习，增加更多的社会责任感。</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能一般应用所学知识服务社会；参加各种社会实践活动，并获得良好的成绩或实践作品；通过课程学习，增加更多的社会责任感。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能基本应用所学知识服务社会；参加各种社会实践活动，并获得合格的成绩或实践作品；通过课程学习，增加更多的社会责任感。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不能应用所学知识服务社会；没能或缺席各种社会实践活动，未获得合格的成绩或实践作品；没能通过课程学习增加更多的社会责任感。</w:t>
            </w:r>
          </w:p>
        </w:tc>
      </w:tr>
    </w:tbl>
    <w:p/>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leftChars="0" w:firstLine="0" w:firstLineChars="0"/>
      </w:pPr>
      <w:rPr>
        <w:rFonts w:hint="eastAsia"/>
      </w:rPr>
    </w:lvl>
  </w:abstractNum>
  <w:abstractNum w:abstractNumId="2">
    <w:nsid w:val="11757C1B"/>
    <w:multiLevelType w:val="multilevel"/>
    <w:tmpl w:val="11757C1B"/>
    <w:lvl w:ilvl="0" w:tentative="0">
      <w:start w:val="2"/>
      <w:numFmt w:val="japaneseCounting"/>
      <w:lvlText w:val="第%1章"/>
      <w:lvlJc w:val="left"/>
      <w:pPr>
        <w:tabs>
          <w:tab w:val="left" w:pos="840"/>
        </w:tabs>
        <w:ind w:left="840" w:hanging="84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8E56917"/>
    <w:multiLevelType w:val="multilevel"/>
    <w:tmpl w:val="38E56917"/>
    <w:lvl w:ilvl="0" w:tentative="0">
      <w:start w:val="1"/>
      <w:numFmt w:val="japaneseCounting"/>
      <w:lvlText w:val="第%1章"/>
      <w:lvlJc w:val="left"/>
      <w:pPr>
        <w:ind w:left="833" w:hanging="833"/>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7607B24"/>
    <w:multiLevelType w:val="multilevel"/>
    <w:tmpl w:val="47607B24"/>
    <w:lvl w:ilvl="0" w:tentative="0">
      <w:start w:val="3"/>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258D282"/>
    <w:multiLevelType w:val="singleLevel"/>
    <w:tmpl w:val="6258D282"/>
    <w:lvl w:ilvl="0" w:tentative="0">
      <w:start w:val="2"/>
      <w:numFmt w:val="decimal"/>
      <w:suff w:val="nothing"/>
      <w:lvlText w:val="%1."/>
      <w:lvlJc w:val="left"/>
    </w:lvl>
  </w:abstractNum>
  <w:abstractNum w:abstractNumId="6">
    <w:nsid w:val="6258D3D7"/>
    <w:multiLevelType w:val="singleLevel"/>
    <w:tmpl w:val="6258D3D7"/>
    <w:lvl w:ilvl="0" w:tentative="0">
      <w:start w:val="1"/>
      <w:numFmt w:val="decimal"/>
      <w:suff w:val="nothing"/>
      <w:lvlText w:val="%1."/>
      <w:lvlJc w:val="left"/>
    </w:lvl>
  </w:abstractNum>
  <w:abstractNum w:abstractNumId="7">
    <w:nsid w:val="6258D4B3"/>
    <w:multiLevelType w:val="singleLevel"/>
    <w:tmpl w:val="6258D4B3"/>
    <w:lvl w:ilvl="0" w:tentative="0">
      <w:start w:val="4"/>
      <w:numFmt w:val="decimal"/>
      <w:suff w:val="nothing"/>
      <w:lvlText w:val="%1."/>
      <w:lvlJc w:val="left"/>
    </w:lvl>
  </w:abstractNum>
  <w:abstractNum w:abstractNumId="8">
    <w:nsid w:val="6258D54C"/>
    <w:multiLevelType w:val="singleLevel"/>
    <w:tmpl w:val="6258D54C"/>
    <w:lvl w:ilvl="0" w:tentative="0">
      <w:start w:val="1"/>
      <w:numFmt w:val="decimal"/>
      <w:suff w:val="nothing"/>
      <w:lvlText w:val="%1."/>
      <w:lvlJc w:val="left"/>
    </w:lvl>
  </w:abstractNum>
  <w:abstractNum w:abstractNumId="9">
    <w:nsid w:val="6258D6F9"/>
    <w:multiLevelType w:val="singleLevel"/>
    <w:tmpl w:val="6258D6F9"/>
    <w:lvl w:ilvl="0" w:tentative="0">
      <w:start w:val="4"/>
      <w:numFmt w:val="chineseCounting"/>
      <w:suff w:val="space"/>
      <w:lvlText w:val="第%1章"/>
      <w:lvlJc w:val="left"/>
    </w:lvl>
  </w:abstractNum>
  <w:abstractNum w:abstractNumId="10">
    <w:nsid w:val="6258D70F"/>
    <w:multiLevelType w:val="singleLevel"/>
    <w:tmpl w:val="6258D70F"/>
    <w:lvl w:ilvl="0" w:tentative="0">
      <w:start w:val="1"/>
      <w:numFmt w:val="decimal"/>
      <w:suff w:val="nothing"/>
      <w:lvlText w:val="%1."/>
      <w:lvlJc w:val="left"/>
    </w:lvl>
  </w:abstractNum>
  <w:abstractNum w:abstractNumId="11">
    <w:nsid w:val="6258D851"/>
    <w:multiLevelType w:val="singleLevel"/>
    <w:tmpl w:val="6258D851"/>
    <w:lvl w:ilvl="0" w:tentative="0">
      <w:start w:val="5"/>
      <w:numFmt w:val="chineseCounting"/>
      <w:suff w:val="space"/>
      <w:lvlText w:val="第%1章"/>
      <w:lvlJc w:val="left"/>
    </w:lvl>
  </w:abstractNum>
  <w:abstractNum w:abstractNumId="12">
    <w:nsid w:val="6258D9F2"/>
    <w:multiLevelType w:val="singleLevel"/>
    <w:tmpl w:val="6258D9F2"/>
    <w:lvl w:ilvl="0" w:tentative="0">
      <w:start w:val="1"/>
      <w:numFmt w:val="decimal"/>
      <w:suff w:val="nothing"/>
      <w:lvlText w:val="%1."/>
      <w:lvlJc w:val="left"/>
    </w:lvl>
  </w:abstractNum>
  <w:abstractNum w:abstractNumId="13">
    <w:nsid w:val="6258DB3F"/>
    <w:multiLevelType w:val="singleLevel"/>
    <w:tmpl w:val="6258DB3F"/>
    <w:lvl w:ilvl="0" w:tentative="0">
      <w:start w:val="2"/>
      <w:numFmt w:val="decimal"/>
      <w:suff w:val="nothing"/>
      <w:lvlText w:val="%1."/>
      <w:lvlJc w:val="left"/>
    </w:lvl>
  </w:abstractNum>
  <w:abstractNum w:abstractNumId="14">
    <w:nsid w:val="6258DC5D"/>
    <w:multiLevelType w:val="singleLevel"/>
    <w:tmpl w:val="6258DC5D"/>
    <w:lvl w:ilvl="0" w:tentative="0">
      <w:start w:val="2"/>
      <w:numFmt w:val="decimal"/>
      <w:suff w:val="nothing"/>
      <w:lvlText w:val="%1."/>
      <w:lvlJc w:val="left"/>
    </w:lvl>
  </w:abstractNum>
  <w:abstractNum w:abstractNumId="15">
    <w:nsid w:val="6258DD8F"/>
    <w:multiLevelType w:val="singleLevel"/>
    <w:tmpl w:val="6258DD8F"/>
    <w:lvl w:ilvl="0" w:tentative="0">
      <w:start w:val="2"/>
      <w:numFmt w:val="decimal"/>
      <w:suff w:val="nothing"/>
      <w:lvlText w:val="%1."/>
      <w:lvlJc w:val="left"/>
    </w:lvl>
  </w:abstractNum>
  <w:abstractNum w:abstractNumId="16">
    <w:nsid w:val="6258E0F7"/>
    <w:multiLevelType w:val="singleLevel"/>
    <w:tmpl w:val="6258E0F7"/>
    <w:lvl w:ilvl="0" w:tentative="0">
      <w:start w:val="6"/>
      <w:numFmt w:val="chineseCounting"/>
      <w:suff w:val="nothing"/>
      <w:lvlText w:val="%1、"/>
      <w:lvlJc w:val="left"/>
    </w:lvl>
  </w:abstractNum>
  <w:abstractNum w:abstractNumId="17">
    <w:nsid w:val="62592BBF"/>
    <w:multiLevelType w:val="singleLevel"/>
    <w:tmpl w:val="62592BBF"/>
    <w:lvl w:ilvl="0" w:tentative="0">
      <w:start w:val="3"/>
      <w:numFmt w:val="decimal"/>
      <w:suff w:val="nothing"/>
      <w:lvlText w:val="%1."/>
      <w:lvlJc w:val="left"/>
    </w:lvl>
  </w:abstractNum>
  <w:abstractNum w:abstractNumId="18">
    <w:nsid w:val="73252726"/>
    <w:multiLevelType w:val="multilevel"/>
    <w:tmpl w:val="73252726"/>
    <w:lvl w:ilvl="0" w:tentative="0">
      <w:start w:val="1"/>
      <w:numFmt w:val="japaneseCounting"/>
      <w:lvlText w:val="第%1节"/>
      <w:lvlJc w:val="left"/>
      <w:pPr>
        <w:tabs>
          <w:tab w:val="left" w:pos="855"/>
        </w:tabs>
        <w:ind w:left="855" w:hanging="855"/>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5"/>
  </w:num>
  <w:num w:numId="2">
    <w:abstractNumId w:val="3"/>
  </w:num>
  <w:num w:numId="3">
    <w:abstractNumId w:val="6"/>
  </w:num>
  <w:num w:numId="4">
    <w:abstractNumId w:val="7"/>
  </w:num>
  <w:num w:numId="5">
    <w:abstractNumId w:val="2"/>
  </w:num>
  <w:num w:numId="6">
    <w:abstractNumId w:val="8"/>
  </w:num>
  <w:num w:numId="7">
    <w:abstractNumId w:val="9"/>
  </w:num>
  <w:num w:numId="8">
    <w:abstractNumId w:val="10"/>
  </w:num>
  <w:num w:numId="9">
    <w:abstractNumId w:val="11"/>
  </w:num>
  <w:num w:numId="10">
    <w:abstractNumId w:val="12"/>
  </w:num>
  <w:num w:numId="11">
    <w:abstractNumId w:val="17"/>
  </w:num>
  <w:num w:numId="12">
    <w:abstractNumId w:val="13"/>
  </w:num>
  <w:num w:numId="13">
    <w:abstractNumId w:val="14"/>
  </w:num>
  <w:num w:numId="14">
    <w:abstractNumId w:val="15"/>
  </w:num>
  <w:num w:numId="15">
    <w:abstractNumId w:val="18"/>
  </w:num>
  <w:num w:numId="16">
    <w:abstractNumId w:val="4"/>
  </w:num>
  <w:num w:numId="17">
    <w:abstractNumId w:val="16"/>
  </w:num>
  <w:num w:numId="18">
    <w:abstractNumId w:val="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hM2JjOTA4ZDYwYzcwMTE0MjlkOWU3ZmVjNGU2YzEifQ=="/>
  </w:docVars>
  <w:rsids>
    <w:rsidRoot w:val="4DBE31DE"/>
    <w:rsid w:val="2F8B7C87"/>
    <w:rsid w:val="4DBE31DE"/>
    <w:rsid w:val="64E04232"/>
    <w:rsid w:val="87FC9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Times New Roman"/>
      <w:szCs w:val="20"/>
    </w:rPr>
  </w:style>
  <w:style w:type="table" w:styleId="4">
    <w:name w:val="Table Grid"/>
    <w:basedOn w:val="3"/>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2022-04-15T15:47:00Z</dcterms:created>
  <dc:creator>Yingzi</dc:creator>
  <cp:lastModifiedBy>王小荷</cp:lastModifiedBy>
  <dcterms:modified xsi:type="dcterms:W3CDTF">2023-10-20T04:55:27Z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4D469E1B7BFE4AFFA4BD5E2E5AB53FC4_13</vt:lpwstr>
  </property>
</Properties>
</file>