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体育文献检索与选读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Sports Literature Retrieval and Selected Readings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PEED10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跨专业选修课程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体育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教育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王妍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谭华，《体育文献检索》，高等教育出版社，2005年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本课程通过介绍文献检索的基本概念和基本原理、基于传统图书馆的检索工具和检索方法、互联网体育资源搜索的常用工具和体育学专业的常用电子数据库、体育文献的整理与利用等内容，以及开展“选读与分析”实践训练等环节，增加体育专业学生文献检索和识别的知识和能力，以及计算机应用的基础知识，以提高其文化素质，完善其知识结构和拓宽其思维视野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1．1以爱国主义为教育宗旨，通过体育文献检索与选读的教授，培养学生健全的文化观。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：扎实基础，提升人文素养、应用能力和思辨能力。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2．1全面介绍体育文献检索的基础知识和检索原理，使学生更好地理解和认识体育文献的价值和探寻方法。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2．2具体介绍体育文献检索的方法、纸质检索书目、电子数据库检索方法等，提升学生的应用能力和思辨能力。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2．3实践训练“选读与分析”能力，以小组课题形式，开展小组讨论、思维导图分析，增强学生的认知能力和解决问题的能力。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3．1关注社会，鼓励学生运用体育文献检索的知识和方法分析体育现象、体育社会问题，开展科学研究。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3．2服务社会，学以致用，运用相关知识协助体育机构、学术机构、学校等开展文本梳理和研究，为社会献言建策。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体育文献基础知识，阐明“文献价值”、“体育文献在体育科学研究中的重要地位”等知识点，学生能够理解文献研究与科学创新的关系，以及树立体育文献研究是一门独立的科学研究科目的观念，从而提升学生对体育文献检索与选读的兴趣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7-1</w:t>
            </w:r>
            <w:r>
              <w:rPr>
                <w:rFonts w:hint="eastAsia" w:ascii="宋体" w:hAnsi="宋体" w:cs="宋体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体育文献检索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课程属性的阐释，学生能够把握体育与其他学科的差异，对体育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文献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体育检索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教学能力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4-4熟练掌握和运用现代化信息技术手段和多媒体教学方法，具有较强的教学能力和研究能力。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全面介绍体育文献检索的基础知识和检索原理，使学生更好地理解和认识体育文献的价值和探寻方法。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教学能力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4-4熟练掌握和运用现代化信息技术手段和多媒体教学方法，具有较强的教学能力和研究能力。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 xml:space="preserve">  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具体介绍体育文献检索的方法、纸质检索书目、电子数据库检索方法等，提升学生的应用能力和思辨能力。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教学能力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4-4熟练掌握和运用现代化信息技术手段和多媒体教学方法，具有较强的教学能力和研究能力。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7-2 </w:t>
            </w:r>
            <w:r>
              <w:rPr>
                <w:rFonts w:hint="eastAsia" w:ascii="宋体" w:hAnsi="宋体" w:cs="宋体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实践训练“选读与分析”能力，以小组课题形式，开展小组讨论、思维导图分析，增强学生的认知能力和解决问题的能力。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教学能力</w:t>
            </w:r>
          </w:p>
        </w:tc>
        <w:tc>
          <w:tcPr>
            <w:tcW w:w="3349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4-4熟练掌握和运用现代化信息技术手段和多媒体教学方法，具有较强的教学能力和研究能力。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7-1</w:t>
            </w:r>
            <w:r>
              <w:rPr>
                <w:rFonts w:hint="eastAsia" w:ascii="宋体" w:hAnsi="宋体" w:cs="宋体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7-2 </w:t>
            </w:r>
            <w:r>
              <w:rPr>
                <w:rFonts w:hint="eastAsia" w:ascii="宋体" w:hAnsi="宋体" w:cs="宋体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关注社会，鼓励学生运用体育文献检索的知识和方法分析体育现象、体育社会问题，开展科学研究。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教学能力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4-2</w:t>
            </w:r>
            <w:r>
              <w:rPr>
                <w:rFonts w:hint="eastAsia" w:ascii="宋体" w:hAnsi="宋体" w:cs="宋体"/>
                <w:bCs/>
                <w:szCs w:val="21"/>
              </w:rPr>
              <w:t>根据教学对象的身体发育、心理特点和发展规律，结合学校的实际情况，开展体育与健康的教学和评价、课外体育活动、业余训练与竞赛及相关管理工作。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服务社会，学以致用，运用相关知识协助体育机构、学术机构、学校等开展文本梳理和研究，为社会献言建策。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教学能力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bCs/>
              </w:rPr>
              <w:t>4-</w:t>
            </w:r>
            <w:r>
              <w:rPr>
                <w:rFonts w:hint="eastAsia" w:ascii="宋体" w:hAnsi="宋体" w:cs="宋体"/>
                <w:bCs/>
                <w:szCs w:val="21"/>
              </w:rPr>
              <w:t>4熟练掌握和运用现代化信息技术手段和多媒体教学方法，具有较强的教学能力和研究能力。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7学会反思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7-1</w:t>
            </w:r>
            <w:r>
              <w:rPr>
                <w:rFonts w:hint="eastAsia" w:ascii="宋体" w:hAnsi="宋体" w:cs="宋体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7-2 </w:t>
            </w:r>
            <w:r>
              <w:rPr>
                <w:rFonts w:hint="eastAsia" w:ascii="宋体" w:hAnsi="宋体" w:cs="宋体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体育文献基础知识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）掌握文献的概念。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）掌握文献的发展简史及其内涵。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）了解文献检索的意义。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）了解知识分类、如何寻找我渴望的知识。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）文献的概念。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）文献的类型的划分依据。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一、文献的概念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二、文献的由来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三、文献检索的意义与作用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四、信息、知识、情报与文献的关系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五、课程价值与意义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介绍：读物有哪些，我们可以从哪些事物中汲取养分？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“文献”内涵与外延阐释；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文献的历史演变过程；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3、文献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的特点、价值。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（2）研讨法：1、什么是文献；2、文献检索在现代社会中的价值与意义。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）文献检索的由来？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）文献的分类方法？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体育文献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特点与类型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）掌掌握体育文献的概念、文献的类型的划分依据。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）&lt;选读与分析&gt;举例演示，了解思维导图的设计。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）掌握体育文献的概念、文献的类型的划分依据。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）思维导图的概念及其价值。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一、体育文献的概念、特点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二、文献的类型和划分依据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三、体育文献介绍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1、思维导图：体育电影《黑眼睛》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2、推荐欣赏：奥斯卡体育电影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讲授法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体育文献的特点。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研讨法：体育文献的类别。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文献检索的概念？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按照加工程度，如何对文献进行分类？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体育文献检索的方法与步骤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）掌握文献检索基本原理。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）《中图法》的使用方法。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）了解文献检索的类型。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文献检索基本原理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《中图法》的使用方法。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一、文献检索综述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1、文献的存储方法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2、文献的查找方法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3、文献检索基本原理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二、文献检索语言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1、检索语言的概念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2、检索语言的功能和作用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&gt;实践活动安排和布置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文献检索基本原理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《中图法》的使用方法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文献检索的原理？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分类检索语言的检索方法？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体育文献检索的方法与步骤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）掌握文献检索的常用方法、途径和步骤。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）学习分析研究选题的方法，赏析&lt;选读与分析&gt;。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）文献检索的常用方法。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）文献检索步骤；体育文献检索工具。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4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常用方法介绍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、常用法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、追溯法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、循环法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二、文献检索步骤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、分析研究课题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、选择检索工具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、确定检索策略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、实施检索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、获取原文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&lt;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选读与分析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&gt;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论文《美国基督教青年会为何创立远东体育协会》的研究过程（思维导图分析）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常用检索方法的异同和衡量标准；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2、文献检索步骤。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（2）研讨法：研究课题的分析步骤。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）体育文献检索的方法有哪些？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）如何确定检索策略？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体育文献检索工具举要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）了解体育文献检索工具。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）学习使用体育文献检索工具。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）《四库全书总目录》、《全国总书目》、《中文体育书目》、《全国中文体育期刊篇名目录》、《体育科技文献通报》的检索方法。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）《西文参考工具书联合目录》、《北京图书馆外文新书通报》、《北京体育学院图书馆馆藏体育图书目录》 、《国外体育期刊篇名目录》、《体育文献》的检索方法。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）参考工具书的利用方法。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一、中文体育文献检索工具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、中文体育图书检索工具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、中文体育期刊检索工具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、中文体育文献篇名检索工具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、中文体育文摘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二、外文体育文献检索工具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1、外文体育图书检索工具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2、外文体育期刊检索工具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3、外文体育文献篇名和文摘检索工具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三、常用体育参考工具书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1、参考工具书的类别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2、参考工具书的利用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中文体育文献检索工具；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外文体育文献检索工具。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文献检索的方法及其特点？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体育文献检索的主要工具及举例？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体育文献计算机检索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）掌握计算机文献检索的原理。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）了解计算机文献检索系统的评价标准。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）学位论文、图书、学术论文等资源的搜索方法。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）中文体育文献数据库Chinasport。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）文献检索的基本要求：查全率、查准率。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一、计算机文献检索的价值、功能与意义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二、计算机文献检索的基础知识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三、体育文献计算机检索系统介绍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四、计算机文献检索系统的评价标准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计算机文献检索的原理。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（2）互动法：计算机检索系统的举例与应用。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）计算机文献检索具有哪些优点？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）逻辑运算符的使用方法？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 中文报刊数据库及其检索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）掌握三大中文期刊数据库的检索和导航方法。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）分析选题，确定题目。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）CNKI的检索方法；知网节的运用。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）三大中文报刊数据库的异同。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一、中国期刊网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二、万方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三、维普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【实践篇】：&lt;选读与分析&gt;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已初步拟定选题的小组进行选题分析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CNKI的检索方法。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（2）互动法：三大中文报刊数据库的使用与比较。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1、CNKI的含义？有何用途？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2、CNKI的三大功能？单库检索的方法哪些？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第八章 中文电子图书：书生之家、超星数字图书馆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）掌握书生之家、超星数字图书馆使用方法。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）分析选题，讨论研究思路。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）CNKI的检索方法；知网节的运用。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）三大中文报刊数据库的异同。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书生之家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超星数字图书馆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与分析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已拟定选题的小组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讨论研究思路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书生之家、超星数字图书馆的使用方法。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（2）互动法：小组课题讨论。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）电子图书的用途？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）列举超星浏览器的常规使用方法？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第九章 其他中文报刊数据库：读秀、全国报刊数据库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）掌握读秀、全国报刊数据库使用方法。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）学习分析研究选题的方法，赏析&lt;选读与分析&gt;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）读秀的特点。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）全国报刊数据库的使用范畴。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7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读秀</w:t>
      </w:r>
    </w:p>
    <w:p>
      <w:pPr>
        <w:numPr>
          <w:ilvl w:val="0"/>
          <w:numId w:val="7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全国报刊数据库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【实践篇】：&lt;选读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与分析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&gt;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1、公布比赛规则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鉴赏《瘟疫》思维导图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：读秀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、全国报刊数据库的使用方法。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（2）互动法：小组课题思维导图设计。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）读秀有哪些资源储备？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）思维导图的设计步骤？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第十章 互联网检索工具：Baidu、Google、维基百科、学术资源等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）了解Baidu、Google的设计理念和常用工具使用方法。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）掌握维基百科、学术资源等互联网工具的使用方法。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）互联网检索工具的使用方法；异同。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）维基百科等学术资源的检索方法。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Baidu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Google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维基百科</w:t>
      </w:r>
    </w:p>
    <w:p>
      <w:pPr>
        <w:numPr>
          <w:ilvl w:val="0"/>
          <w:numId w:val="8"/>
        </w:numPr>
        <w:spacing w:line="360" w:lineRule="auto"/>
        <w:ind w:left="-420" w:leftChars="0" w:firstLine="420" w:firstLineChars="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其他学术资料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Baidu、维基百科等互联网检索工具的使用方法。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（2）互动法：不同数据库检索结果比较分析。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）Baidu、Google的常用工具使用方法？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）互联网特色数据库有哪些？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）维基百科的特点？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第十一章 外文常用数据库及其检索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）了解外文常用数据库的使用方法。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PQDD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等苏州大学订购的外文数据库使用方法。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）外文常用数据库的使用方法。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【知识篇】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一、国外学位论文数据库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二、国际三大检索系统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三、Elsevier Science Direct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四、Springer link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五、IEEE：国际电子与电气工程师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六、Scopus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：PQDD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等互联网检索工具的使用方法。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（2）互动法：不同数据库检索结果比较分析。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1、外文电子数据库有哪些？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2、EI的检索方法有哪些？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特点与类型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体育文献检索的方法与步骤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体育文献检索工具举要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体育文献计算机检索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中文报刊数据库及其检索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中文电子图书：书生之家、超星数字图书馆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其他中文报刊数据库：读秀、全国报刊数据库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互联网检索工具：Baidu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Google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维基百科、学术资源等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十一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外文常用数据库及其检索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Calibri" w:hAnsi="Calibri" w:eastAsia="宋体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&lt;选读与分析&gt;实践比赛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  <w:rPr>
          <w:highlight w:val="none"/>
        </w:rPr>
      </w:pPr>
      <w:r>
        <w:rPr>
          <w:rFonts w:hint="eastAsia" w:ascii="黑体" w:hAnsi="黑体" w:eastAsia="黑体"/>
          <w:b/>
          <w:sz w:val="28"/>
          <w:szCs w:val="28"/>
          <w:highlight w:val="none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第一章 体育文献基础知识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一、文献的概念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二、文献的由来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三、文献检索的意义与作用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四、信息、知识、情报与文献的关系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五、课程价值与意义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介绍：读物有哪些，我们可以从哪些事物中汲取养分？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文献检索的由来？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）文献的分类方法？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掌握文献的概念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掌握文献的发展简史及其内涵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文献检索的意义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了解知识分类、如何寻找我渴望的知识。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第二章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特点与类型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一、体育文献的概念、特点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二、文献的类型和划分依据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三、体育文献介绍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1、思维导图：体育电影《黑眼睛》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2、推荐欣赏：奥斯卡体育电影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文献检索的概念？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按照加工程度，如何对文献进行分类？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掌握体育文献的概念、文献的类型的划分依据。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一、文献检索综述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1、文献的存储方法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2、文献的查找方法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3、文献检索基本原理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二、文献检索语言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1、检索语言的概念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2、检索语言的功能和作用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&gt;实践活动安排和布置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文献检索的原理？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分类检索语言的检索方法？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掌握文献检索基本原理、《中图法》的使用方法；了解文献检索的类型。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体育文献检索的方法与步骤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常用方法介绍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、常用法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、追溯法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、循环法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二、文献检索步骤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、分析研究课题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、选择检索工具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、确定检索策略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、实施检索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、获取原文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选读与分析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论文《美国基督教青年会为何创立远东体育协会》的研究过程（思维导图分析）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）体育文献检索的方法有哪些？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）如何确定检索策略？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掌握文献检索的常用方法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途径和步骤。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学习分析研究选题的方法，赏析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&lt;选读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&gt;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体育文献检索工具举要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一、中文体育文献检索工具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、中文体育图书检索工具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、中文体育期刊检索工具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、中文体育文献篇名检索工具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、中文体育文摘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二、外文体育文献检索工具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1、外文体育图书检索工具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2、外文体育期刊检索工具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3、外文体育文献篇名和文摘检索工具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三、常用体育参考工具书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1、参考工具书的类别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2、参考工具书的利用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文献检索的方法及其特点？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体育文献检索的主要工具及举例？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了解体育文献检索工具。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体育文献计算机检索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一、计算机文献检索的价值、功能与意义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二、计算机文献检索的基础知识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三、体育文献计算机检索系统介绍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四、计算机文献检索系统的评价标准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）计算机文献检索具有哪些优点？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）逻辑运算符的使用方法？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掌握计算机文献检索的原理、计算机文献检索系统的评价标准。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中文报刊数据库及其检索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一、中国期刊网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二、万方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三、维普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【实践篇】：&lt;选读与分析&gt;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已初步拟定选题的小组进行选题分析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CNKI的含义？有何用途？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CNKI的三大功能？单库检索的方法哪些？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三大中文期刊数据库之一“中国期刊网”的检索和导航方法。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分析选题，确定题目。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第八章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中文电子图书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书生之家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超星数字图书馆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已拟定选题的小组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讨论研究思路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）电子图书的用途？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）列举超星浏览器的常规使用方法？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掌握书生之家、超星数字图书馆使用方法。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 xml:space="preserve">  其他中文报刊数据库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全国报刊数据库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【实践篇】：&lt;选读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&gt;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1、公布比赛规则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鉴赏《瘟疫》思维导图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）读秀有哪些资源储备？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）思维导图的设计步骤？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读秀、全国报刊数据库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学习分析研究选题的方法，赏析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&lt;选读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与分析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&gt;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章  互联网检索工具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Baidu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Google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维基百科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-420" w:leftChars="0" w:firstLine="420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其他学术资料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）Baidu、Google的常用工具使用方法？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）互联网特色数据库有哪些？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）维基百科的特点？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了解Baidu的设计理念和常用工具使用方法。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了解Google的设计理念和常用工具使用方法。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掌握维基百科、学术资源等互联网工具的使用方法。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eastAsia="zh-CN"/>
              </w:rPr>
              <w:t>第十一章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 xml:space="preserve"> 外文常用数据库及其检索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【知识篇】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一、国外学位论文数据库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二、国际三大检索系统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三、Elsevier Science Direct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四、Springer link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五、IEEE：国际电子与电气工程师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六、Scopus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外文电子数据库有哪些？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EI的检索方法有哪些？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  <w:t>掌握外文常用数据库的使用方法。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&lt;选读与分析&gt;实践活动暨比赛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选读、分析与思维导图实践练习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计划5周：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每周3组*5周，决赛1周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分组汇报表演、每次课抽签上场；其他小组同学提问互动。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全国体育院校教材委员会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《体育文献检索》，人民体育出版社，2000年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李站兵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《科技信息检索》，吉林大学出版社，2003年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张惠惠主编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 xml:space="preserve">《信息检索》，机械工业出版社，2003年 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赵国璋、朱天俊、潘树广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《社会科学文献检索》，北京大学出版社，1987年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朱天俊、李国新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《中文工具书教程》，北京大学出版社，1991年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王锦贵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 xml:space="preserve">《常用社科文献信息源》，北京图书馆出版社，2000年 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陆建平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《信息检索：从手工到联机、光盘、因特网 》，华东师范大学出版社，2001年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 xml:space="preserve">陈智为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《档案管理学》，中国人民大学出版社，2003</w:t>
      </w:r>
      <w:bookmarkStart w:id="0" w:name="_GoBack"/>
      <w:bookmarkEnd w:id="0"/>
      <w:r>
        <w:rPr>
          <w:rFonts w:hint="eastAsia" w:ascii="Times" w:hAnsi="Times" w:eastAsia="宋体" w:cs="Times New Roman"/>
          <w:sz w:val="24"/>
          <w:szCs w:val="24"/>
        </w:rPr>
        <w:t>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游俊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《体育信息检索与利用》，人民体育出版社，2014年</w:t>
      </w:r>
    </w:p>
    <w:p>
      <w:pPr>
        <w:numPr>
          <w:ilvl w:val="0"/>
          <w:numId w:val="18"/>
        </w:numPr>
        <w:spacing w:line="360" w:lineRule="auto"/>
        <w:ind w:left="425" w:leftChars="0" w:hanging="425" w:firstLine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周昀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，</w:t>
      </w:r>
      <w:r>
        <w:rPr>
          <w:rFonts w:hint="eastAsia" w:ascii="Times" w:hAnsi="Times" w:eastAsia="宋体" w:cs="Times New Roman"/>
          <w:sz w:val="24"/>
          <w:szCs w:val="24"/>
        </w:rPr>
        <w:t>《体育信息检索》，人民体育出版社，2012年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20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正确的历史观；唯物主义研究方法的应用；体育运动中的爱国主义精神；体育文献内涵、体育研究与社会互动关系等。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“体育文献”的内涵与外延；古今中外体育文献的演变、特点；体育文献检索的原理、方法、数据库的使用等。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以</w:t>
            </w:r>
            <w:r>
              <w:rPr>
                <w:rFonts w:hint="eastAsia" w:hAnsi="宋体"/>
                <w:lang w:val="en-US" w:eastAsia="zh-CN"/>
              </w:rPr>
              <w:t>&lt;选读与分析&gt;为载体，以小组课题比赛为形式，</w:t>
            </w:r>
            <w:r>
              <w:rPr>
                <w:rFonts w:hint="eastAsia" w:hAnsi="宋体"/>
                <w:lang w:eastAsia="zh-CN"/>
              </w:rPr>
              <w:t>开展实践活动比赛</w:t>
            </w:r>
            <w:r>
              <w:rPr>
                <w:rFonts w:hint="eastAsia" w:hAnsi="宋体"/>
                <w:lang w:val="en-US" w:eastAsia="zh-CN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PPT展示；互动问答等。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体育文献检索的方法和人文社会学思维能力，无法将所学知识应用到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A6938916"/>
    <w:multiLevelType w:val="singleLevel"/>
    <w:tmpl w:val="A693891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E1D026B0"/>
    <w:multiLevelType w:val="singleLevel"/>
    <w:tmpl w:val="E1D026B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CB78FDE"/>
    <w:multiLevelType w:val="singleLevel"/>
    <w:tmpl w:val="ECB78FD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0AE34C9B"/>
    <w:multiLevelType w:val="singleLevel"/>
    <w:tmpl w:val="0AE34C9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128A6C7A"/>
    <w:multiLevelType w:val="singleLevel"/>
    <w:tmpl w:val="128A6C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1586EDBC"/>
    <w:multiLevelType w:val="singleLevel"/>
    <w:tmpl w:val="1586ED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15C377C5"/>
    <w:multiLevelType w:val="singleLevel"/>
    <w:tmpl w:val="15C377C5"/>
    <w:lvl w:ilvl="0" w:tentative="0">
      <w:start w:val="7"/>
      <w:numFmt w:val="chineseCounting"/>
      <w:suff w:val="space"/>
      <w:lvlText w:val="第%1章"/>
      <w:lvlJc w:val="left"/>
      <w:rPr>
        <w:rFonts w:hint="eastAsia"/>
      </w:rPr>
    </w:lvl>
  </w:abstractNum>
  <w:abstractNum w:abstractNumId="9">
    <w:nsid w:val="2186BA24"/>
    <w:multiLevelType w:val="singleLevel"/>
    <w:tmpl w:val="2186BA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2B2F7001"/>
    <w:multiLevelType w:val="singleLevel"/>
    <w:tmpl w:val="2B2F700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2BA758A1"/>
    <w:multiLevelType w:val="singleLevel"/>
    <w:tmpl w:val="2BA758A1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2">
    <w:nsid w:val="37ED4F93"/>
    <w:multiLevelType w:val="singleLevel"/>
    <w:tmpl w:val="37ED4F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3C6C8B52"/>
    <w:multiLevelType w:val="singleLevel"/>
    <w:tmpl w:val="3C6C8B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447160CA"/>
    <w:multiLevelType w:val="singleLevel"/>
    <w:tmpl w:val="447160C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4A7D29F6"/>
    <w:multiLevelType w:val="singleLevel"/>
    <w:tmpl w:val="4A7D29F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60B0D6C7"/>
    <w:multiLevelType w:val="singleLevel"/>
    <w:tmpl w:val="60B0D6C7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7">
    <w:nsid w:val="66543864"/>
    <w:multiLevelType w:val="singleLevel"/>
    <w:tmpl w:val="6654386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6F790A8B"/>
    <w:multiLevelType w:val="singleLevel"/>
    <w:tmpl w:val="6F790A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72FE8180"/>
    <w:multiLevelType w:val="singleLevel"/>
    <w:tmpl w:val="72FE818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9"/>
  </w:num>
  <w:num w:numId="5">
    <w:abstractNumId w:val="10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5"/>
  </w:num>
  <w:num w:numId="11">
    <w:abstractNumId w:val="4"/>
  </w:num>
  <w:num w:numId="12">
    <w:abstractNumId w:val="8"/>
  </w:num>
  <w:num w:numId="13">
    <w:abstractNumId w:val="14"/>
  </w:num>
  <w:num w:numId="14">
    <w:abstractNumId w:val="13"/>
  </w:num>
  <w:num w:numId="15">
    <w:abstractNumId w:val="7"/>
  </w:num>
  <w:num w:numId="16">
    <w:abstractNumId w:val="11"/>
  </w:num>
  <w:num w:numId="17">
    <w:abstractNumId w:val="2"/>
  </w:num>
  <w:num w:numId="18">
    <w:abstractNumId w:val="17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011F9"/>
    <w:rsid w:val="00C54636"/>
    <w:rsid w:val="00CA53B2"/>
    <w:rsid w:val="00D02F99"/>
    <w:rsid w:val="00D13271"/>
    <w:rsid w:val="00D14471"/>
    <w:rsid w:val="00D417A1"/>
    <w:rsid w:val="00D504B7"/>
    <w:rsid w:val="00D715F7"/>
    <w:rsid w:val="00D82E00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A33AB1"/>
    <w:rsid w:val="05CA012F"/>
    <w:rsid w:val="05DE3E48"/>
    <w:rsid w:val="063E4A64"/>
    <w:rsid w:val="06BB569B"/>
    <w:rsid w:val="06EF7B68"/>
    <w:rsid w:val="070478DE"/>
    <w:rsid w:val="07531968"/>
    <w:rsid w:val="07966C90"/>
    <w:rsid w:val="07A8470D"/>
    <w:rsid w:val="07B14235"/>
    <w:rsid w:val="07D21CA6"/>
    <w:rsid w:val="08574B35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AC86E74"/>
    <w:rsid w:val="0B1D640E"/>
    <w:rsid w:val="0B2369A1"/>
    <w:rsid w:val="0B243D82"/>
    <w:rsid w:val="0B7E0D91"/>
    <w:rsid w:val="0BA24F55"/>
    <w:rsid w:val="0C262546"/>
    <w:rsid w:val="0C651E0B"/>
    <w:rsid w:val="0C92773A"/>
    <w:rsid w:val="0CA779A3"/>
    <w:rsid w:val="0CEA3248"/>
    <w:rsid w:val="0D39781A"/>
    <w:rsid w:val="0D901ECB"/>
    <w:rsid w:val="0DC102D7"/>
    <w:rsid w:val="0DED098B"/>
    <w:rsid w:val="0DF11151"/>
    <w:rsid w:val="0E5E77E1"/>
    <w:rsid w:val="0E672B82"/>
    <w:rsid w:val="0EB07D71"/>
    <w:rsid w:val="0EB15C9D"/>
    <w:rsid w:val="0F6C54A8"/>
    <w:rsid w:val="0F914234"/>
    <w:rsid w:val="0FAC17FB"/>
    <w:rsid w:val="100E357B"/>
    <w:rsid w:val="114A3122"/>
    <w:rsid w:val="11775CAD"/>
    <w:rsid w:val="12793F84"/>
    <w:rsid w:val="127C0C70"/>
    <w:rsid w:val="12B42FC6"/>
    <w:rsid w:val="12DC3488"/>
    <w:rsid w:val="12F40A56"/>
    <w:rsid w:val="136A2FCC"/>
    <w:rsid w:val="137F337C"/>
    <w:rsid w:val="139D70F0"/>
    <w:rsid w:val="144752AE"/>
    <w:rsid w:val="1467479C"/>
    <w:rsid w:val="14887140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77A6453"/>
    <w:rsid w:val="19101921"/>
    <w:rsid w:val="19304563"/>
    <w:rsid w:val="19C829ED"/>
    <w:rsid w:val="19F73309"/>
    <w:rsid w:val="1A60005C"/>
    <w:rsid w:val="1ACF64E0"/>
    <w:rsid w:val="1AE3799A"/>
    <w:rsid w:val="1B440DE6"/>
    <w:rsid w:val="1BB817A7"/>
    <w:rsid w:val="1C565BAF"/>
    <w:rsid w:val="1C7301B4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126CB1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2D2668A"/>
    <w:rsid w:val="2348414C"/>
    <w:rsid w:val="237C4A61"/>
    <w:rsid w:val="23FD3077"/>
    <w:rsid w:val="23FE1E54"/>
    <w:rsid w:val="24220794"/>
    <w:rsid w:val="245E2699"/>
    <w:rsid w:val="24660566"/>
    <w:rsid w:val="24B4429A"/>
    <w:rsid w:val="24FA0218"/>
    <w:rsid w:val="252029E1"/>
    <w:rsid w:val="25793390"/>
    <w:rsid w:val="268B36EB"/>
    <w:rsid w:val="277C41FD"/>
    <w:rsid w:val="27D60016"/>
    <w:rsid w:val="28BC7BC1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B5557E5"/>
    <w:rsid w:val="2BB9689C"/>
    <w:rsid w:val="2C1B0401"/>
    <w:rsid w:val="2C795ADD"/>
    <w:rsid w:val="2CAB7299"/>
    <w:rsid w:val="2CCC5CE5"/>
    <w:rsid w:val="2D1F4553"/>
    <w:rsid w:val="2D397C93"/>
    <w:rsid w:val="2D802E70"/>
    <w:rsid w:val="2D915F1A"/>
    <w:rsid w:val="2E3565D7"/>
    <w:rsid w:val="2E65493B"/>
    <w:rsid w:val="2F080341"/>
    <w:rsid w:val="2F1A7B84"/>
    <w:rsid w:val="305E77AF"/>
    <w:rsid w:val="30F81574"/>
    <w:rsid w:val="31011E88"/>
    <w:rsid w:val="31BF5B16"/>
    <w:rsid w:val="32753B70"/>
    <w:rsid w:val="32B810B4"/>
    <w:rsid w:val="32C014F2"/>
    <w:rsid w:val="32CF53FE"/>
    <w:rsid w:val="333111AB"/>
    <w:rsid w:val="33331DC1"/>
    <w:rsid w:val="33D667AC"/>
    <w:rsid w:val="34006F33"/>
    <w:rsid w:val="34362774"/>
    <w:rsid w:val="3496576A"/>
    <w:rsid w:val="34B948EA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2A1691"/>
    <w:rsid w:val="39521DDC"/>
    <w:rsid w:val="3952448C"/>
    <w:rsid w:val="395560E0"/>
    <w:rsid w:val="398114ED"/>
    <w:rsid w:val="39952217"/>
    <w:rsid w:val="39A83A64"/>
    <w:rsid w:val="39A948E3"/>
    <w:rsid w:val="39C857F4"/>
    <w:rsid w:val="3A4D2EDC"/>
    <w:rsid w:val="3ACE1305"/>
    <w:rsid w:val="3B0E73CC"/>
    <w:rsid w:val="3B484E55"/>
    <w:rsid w:val="3B8D23A1"/>
    <w:rsid w:val="3B935EBA"/>
    <w:rsid w:val="3BF51F93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568DC"/>
    <w:rsid w:val="3E5A53D8"/>
    <w:rsid w:val="3E8840E2"/>
    <w:rsid w:val="3E9C6D37"/>
    <w:rsid w:val="3F0C1354"/>
    <w:rsid w:val="3F312983"/>
    <w:rsid w:val="3F374DD6"/>
    <w:rsid w:val="3F5E554E"/>
    <w:rsid w:val="40810B58"/>
    <w:rsid w:val="40B551CA"/>
    <w:rsid w:val="40BB2A51"/>
    <w:rsid w:val="41076806"/>
    <w:rsid w:val="418E5058"/>
    <w:rsid w:val="419430F1"/>
    <w:rsid w:val="42157FCB"/>
    <w:rsid w:val="42D523A6"/>
    <w:rsid w:val="431E4B0B"/>
    <w:rsid w:val="4327798C"/>
    <w:rsid w:val="433B64C6"/>
    <w:rsid w:val="437B5587"/>
    <w:rsid w:val="43B76ACE"/>
    <w:rsid w:val="44711934"/>
    <w:rsid w:val="449C4036"/>
    <w:rsid w:val="44A939C7"/>
    <w:rsid w:val="45084E08"/>
    <w:rsid w:val="454535B7"/>
    <w:rsid w:val="45B01527"/>
    <w:rsid w:val="46C76986"/>
    <w:rsid w:val="46F307FA"/>
    <w:rsid w:val="475374EA"/>
    <w:rsid w:val="475E7AB4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70777D"/>
    <w:rsid w:val="4AB67EB7"/>
    <w:rsid w:val="4AE77C1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03550F"/>
    <w:rsid w:val="4DCE09FC"/>
    <w:rsid w:val="4E241ECC"/>
    <w:rsid w:val="4E997ED9"/>
    <w:rsid w:val="4EC60478"/>
    <w:rsid w:val="4F9B3D92"/>
    <w:rsid w:val="4FB11516"/>
    <w:rsid w:val="506A2242"/>
    <w:rsid w:val="50A51196"/>
    <w:rsid w:val="51836C1E"/>
    <w:rsid w:val="51D56CF6"/>
    <w:rsid w:val="522A5F7A"/>
    <w:rsid w:val="52427059"/>
    <w:rsid w:val="52976435"/>
    <w:rsid w:val="52A25D0A"/>
    <w:rsid w:val="53100F9F"/>
    <w:rsid w:val="53206DAA"/>
    <w:rsid w:val="53AA551B"/>
    <w:rsid w:val="54185881"/>
    <w:rsid w:val="54B4415B"/>
    <w:rsid w:val="54C805C6"/>
    <w:rsid w:val="551F1C44"/>
    <w:rsid w:val="564F27BD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2F7943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0B7E92"/>
    <w:rsid w:val="5D664E84"/>
    <w:rsid w:val="5DDB50BA"/>
    <w:rsid w:val="5E166FEB"/>
    <w:rsid w:val="5E2F3F99"/>
    <w:rsid w:val="5E5F0DA6"/>
    <w:rsid w:val="5E60574C"/>
    <w:rsid w:val="5EE448DD"/>
    <w:rsid w:val="5F9A3AB1"/>
    <w:rsid w:val="60532D8D"/>
    <w:rsid w:val="605F0343"/>
    <w:rsid w:val="60CE1DB0"/>
    <w:rsid w:val="60CE4781"/>
    <w:rsid w:val="61CC6F14"/>
    <w:rsid w:val="62262775"/>
    <w:rsid w:val="62BE5D08"/>
    <w:rsid w:val="635028A1"/>
    <w:rsid w:val="637F734F"/>
    <w:rsid w:val="63B76619"/>
    <w:rsid w:val="63D7036A"/>
    <w:rsid w:val="63DF2DF7"/>
    <w:rsid w:val="63F2037E"/>
    <w:rsid w:val="650B7B23"/>
    <w:rsid w:val="65534E4B"/>
    <w:rsid w:val="659611B5"/>
    <w:rsid w:val="65B16B20"/>
    <w:rsid w:val="65B73F17"/>
    <w:rsid w:val="65FA1388"/>
    <w:rsid w:val="6606652A"/>
    <w:rsid w:val="666F737B"/>
    <w:rsid w:val="67126622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B885105"/>
    <w:rsid w:val="6BA261C7"/>
    <w:rsid w:val="6BF4279B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13260E"/>
    <w:rsid w:val="6F1B05D7"/>
    <w:rsid w:val="6FA36868"/>
    <w:rsid w:val="6FAA7161"/>
    <w:rsid w:val="700C5AA6"/>
    <w:rsid w:val="704C0F55"/>
    <w:rsid w:val="70873BDD"/>
    <w:rsid w:val="70F154FB"/>
    <w:rsid w:val="70FB0C12"/>
    <w:rsid w:val="71952536"/>
    <w:rsid w:val="71EB4E47"/>
    <w:rsid w:val="71F649CD"/>
    <w:rsid w:val="71F85AE1"/>
    <w:rsid w:val="722F54DA"/>
    <w:rsid w:val="725F4B4D"/>
    <w:rsid w:val="726C6DA2"/>
    <w:rsid w:val="728870BB"/>
    <w:rsid w:val="734127D2"/>
    <w:rsid w:val="73706BAB"/>
    <w:rsid w:val="740B3678"/>
    <w:rsid w:val="744B3174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692717"/>
    <w:rsid w:val="7697477B"/>
    <w:rsid w:val="76CB2DD7"/>
    <w:rsid w:val="76F85083"/>
    <w:rsid w:val="77A67C9A"/>
    <w:rsid w:val="77BC03DA"/>
    <w:rsid w:val="78F913F0"/>
    <w:rsid w:val="7A3867D7"/>
    <w:rsid w:val="7A6F1F43"/>
    <w:rsid w:val="7AC55A2E"/>
    <w:rsid w:val="7AF45E45"/>
    <w:rsid w:val="7B6E7E74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7D25F0"/>
    <w:rsid w:val="7D863BD1"/>
    <w:rsid w:val="7D8A2539"/>
    <w:rsid w:val="7E037D03"/>
    <w:rsid w:val="7E2955E6"/>
    <w:rsid w:val="7E4D02DF"/>
    <w:rsid w:val="7E7D74BF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2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2021-06-03T05:28:01Z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B95588E4C81648BD8F753FCD115A829D</vt:lpwstr>
  </property>
</Properties>
</file>