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体育概论</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eastAsia="zh-Hans"/>
              </w:rPr>
            </w:pPr>
            <w:r>
              <w:rPr>
                <w:rFonts w:hint="default" w:ascii="Times" w:hAnsi="Times" w:eastAsia="宋体" w:cs="Times New Roman"/>
                <w:szCs w:val="22"/>
                <w:lang w:eastAsia="zh-Hans"/>
              </w:rPr>
              <w:t>Theory of Physical Education</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eastAsia="黑体"/>
                <w:szCs w:val="21"/>
              </w:rPr>
              <w:t>PEED2003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r>
              <w:rPr>
                <w:rFonts w:hint="eastAsia" w:ascii="宋体" w:hAnsi="宋体" w:eastAsia="宋体"/>
                <w:lang w:val="en-US" w:eastAsia="zh-CN"/>
              </w:rPr>
              <w:t>学科</w:t>
            </w:r>
            <w:bookmarkStart w:id="0" w:name="_GoBack"/>
            <w:bookmarkEnd w:id="0"/>
            <w:r>
              <w:rPr>
                <w:rFonts w:hint="eastAsia" w:ascii="宋体" w:hAnsi="宋体" w:eastAsia="宋体"/>
                <w:lang w:val="en-US" w:eastAsia="zh-Hans"/>
              </w:rPr>
              <w:t>基础</w:t>
            </w:r>
            <w:r>
              <w:rPr>
                <w:rFonts w:hint="eastAsia" w:ascii="宋体" w:hAnsi="宋体" w:eastAsia="宋体"/>
                <w:lang w:eastAsia="zh-CN"/>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体育专业本科学生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戴俭慧</w:t>
            </w:r>
            <w:r>
              <w:rPr>
                <w:rFonts w:hint="default" w:ascii="宋体" w:hAnsi="宋体" w:eastAsia="宋体"/>
                <w:lang w:eastAsia="zh-Hans"/>
              </w:rPr>
              <w:t>、</w:t>
            </w: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1</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3</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b w:val="0"/>
                <w:bCs/>
              </w:rPr>
              <w:t>杨文轩、陈琦主编，《体育概论》（第二版），高等教育出版社，20</w:t>
            </w:r>
            <w:r>
              <w:rPr>
                <w:rFonts w:hint="default"/>
                <w:b w:val="0"/>
                <w:bCs/>
              </w:rPr>
              <w:t>21</w:t>
            </w:r>
            <w:r>
              <w:rPr>
                <w:rFonts w:hint="eastAsia"/>
                <w:b w:val="0"/>
                <w:bCs/>
              </w:rPr>
              <w:t>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黑体" w:hAnsi="黑体" w:eastAsia="黑体" w:cs="宋体"/>
          <w:b w:val="0"/>
          <w:bCs w:val="0"/>
          <w:sz w:val="24"/>
          <w:szCs w:val="24"/>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体育概论</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w:t>
      </w:r>
      <w:r>
        <w:rPr>
          <w:rFonts w:hint="eastAsia" w:ascii="Times" w:hAnsi="Times" w:eastAsia="宋体" w:cs="Times New Roman"/>
          <w:sz w:val="24"/>
          <w:szCs w:val="24"/>
          <w:lang w:val="en-US" w:eastAsia="zh-Hans"/>
        </w:rPr>
        <w:t>学院本课程的大类基础</w:t>
      </w:r>
      <w:r>
        <w:rPr>
          <w:rFonts w:hint="eastAsia" w:ascii="Times" w:hAnsi="Times" w:eastAsia="宋体" w:cs="Times New Roman"/>
          <w:sz w:val="24"/>
          <w:szCs w:val="24"/>
          <w:lang w:val="en-US" w:eastAsia="zh-CN"/>
        </w:rPr>
        <w:t>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Hans"/>
        </w:rPr>
        <w:t>体育是什么</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体育的分类方法</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Hans"/>
        </w:rPr>
        <w:t>体育的功能</w:t>
      </w:r>
      <w:r>
        <w:rPr>
          <w:rFonts w:hint="default" w:ascii="Times" w:hAnsi="Times" w:eastAsia="宋体" w:cs="Times New Roman"/>
          <w:sz w:val="24"/>
          <w:szCs w:val="24"/>
          <w:lang w:val="en-US" w:eastAsia="zh-CN"/>
        </w:rPr>
        <w:t>、以及与之相关的</w:t>
      </w:r>
      <w:r>
        <w:rPr>
          <w:rFonts w:hint="eastAsia" w:ascii="Times" w:hAnsi="Times" w:eastAsia="宋体" w:cs="Times New Roman"/>
          <w:sz w:val="24"/>
          <w:szCs w:val="24"/>
          <w:lang w:val="en-US" w:eastAsia="zh-Hans"/>
        </w:rPr>
        <w:t>体育的目的</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目标等内容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CN"/>
        </w:rPr>
        <w:t>拓展学生的知识领域和视野，提升学生对</w:t>
      </w:r>
      <w:r>
        <w:rPr>
          <w:rFonts w:hint="eastAsia" w:ascii="Times" w:hAnsi="Times" w:eastAsia="宋体" w:cs="Times New Roman"/>
          <w:sz w:val="24"/>
          <w:szCs w:val="24"/>
          <w:lang w:val="en-US" w:eastAsia="zh-Hans"/>
        </w:rPr>
        <w:t>体育知识</w:t>
      </w:r>
      <w:r>
        <w:rPr>
          <w:rFonts w:hint="eastAsia" w:ascii="Times" w:hAnsi="Times" w:eastAsia="宋体" w:cs="Times New Roman"/>
          <w:sz w:val="24"/>
          <w:szCs w:val="24"/>
          <w:lang w:val="en-US" w:eastAsia="zh-CN"/>
        </w:rPr>
        <w:t>体系的认知能力，增强学生分析问题、解决问题的能力。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了解我国体育事业发展战略，通晓发展与改革线索，明确体育在国家发展的地位与作用；树立学习的紧迫感和危机感，增强体育学科自信；培养投身体育、奉献体育的情怀和理想，形成持续自觉的学习状态。</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使学生从总体上对体育有概括的认识，明确体育对人类社会和我国社会主义建设事业的重要意义，逐步树立辩证唯物主义体育观，为学习体育专业各门课程打下初步的认识基础，并结合教学对学生进行爱国主义、共产主义思想品德教育和专业思想教育。</w:t>
      </w:r>
    </w:p>
    <w:p>
      <w:pPr>
        <w:spacing w:line="360" w:lineRule="auto"/>
        <w:ind w:firstLine="480" w:firstLineChars="200"/>
        <w:rPr>
          <w:rFonts w:asciiTheme="minorEastAsia" w:hAnsiTheme="minorEastAsia" w:cstheme="minorEastAsia"/>
          <w:bCs/>
          <w:szCs w:val="21"/>
        </w:rPr>
      </w:pPr>
      <w:r>
        <w:rPr>
          <w:rFonts w:hint="eastAsia" w:ascii="Times" w:hAnsi="Times" w:eastAsia="宋体" w:cs="Times New Roman"/>
          <w:sz w:val="24"/>
          <w:szCs w:val="24"/>
          <w:lang w:val="en-US" w:eastAsia="zh-CN"/>
        </w:rPr>
        <w:t>目标3：培养学生树立理论创新和科学探索意识，了解当代体育学的国内外发展动态，使学生关注体育科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1.思想素质</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1-1</w:t>
            </w:r>
            <w:r>
              <w:rPr>
                <w:rFonts w:hint="eastAsia" w:asciiTheme="minorEastAsia" w:hAnsiTheme="minorEastAsia" w:cstheme="minorEastAsia"/>
                <w:bCs/>
                <w:szCs w:val="21"/>
              </w:rPr>
              <w:t>了解我国体育法规、全民健身、健康中国2030等文件政策</w:t>
            </w:r>
            <w:r>
              <w:rPr>
                <w:rFonts w:hint="eastAsia" w:asciiTheme="minorEastAsia" w:hAnsiTheme="minorEastAsia" w:cstheme="minorEastAsia"/>
                <w:szCs w:val="21"/>
              </w:rPr>
              <w:t>；</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1-2 了解我国体育体制的演变过程；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1-3 介绍我国体育发展与改革前沿问题；</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1-4 介绍体育的功能</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2.基础知识</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2-1体育的起源，体育作为一种文化现象出线和发展的过程；</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2-2掌握体育的基本概念，明确体育科学体系，分析体育现象；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2-3明确体育与经济、政治的关系，掌握体育的功能；</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2-4明确体育的目的，掌握体育过程、手段。</w:t>
            </w:r>
          </w:p>
        </w:tc>
        <w:tc>
          <w:tcPr>
            <w:tcW w:w="707" w:type="dxa"/>
            <w:vAlign w:val="top"/>
          </w:tcPr>
          <w:p>
            <w:pPr>
              <w:spacing w:line="360" w:lineRule="auto"/>
              <w:ind w:firstLine="420" w:firstLineChars="200"/>
              <w:rPr>
                <w:rFonts w:asciiTheme="minorEastAsia" w:hAnsiTheme="minorEastAsia" w:cstheme="minorEastAsia"/>
                <w:szCs w:val="21"/>
              </w:rPr>
            </w:pPr>
          </w:p>
          <w:p>
            <w:pPr>
              <w:spacing w:line="360" w:lineRule="auto"/>
              <w:ind w:firstLine="420" w:firstLineChars="200"/>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0.6</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asciiTheme="minorEastAsia" w:hAnsiTheme="minorEastAsia" w:cstheme="minorEastAsia"/>
                <w:szCs w:val="21"/>
              </w:rPr>
              <w:t>3.能力水平</w:t>
            </w:r>
          </w:p>
        </w:tc>
        <w:tc>
          <w:tcPr>
            <w:tcW w:w="5646" w:type="dxa"/>
            <w:vAlign w:val="top"/>
          </w:tcPr>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3-1多学科视角呈现各种体育与非体育现象；</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3-2围绕现当代体育领域的前沿问题，进行课堂展示、讨论与辩论；</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3-3围绕体育教育、竞技体育、健身休闲三种体育的基本形态，鼓励学生跨学科交流；</w:t>
            </w:r>
          </w:p>
          <w:p>
            <w:pPr>
              <w:spacing w:line="360" w:lineRule="auto"/>
              <w:ind w:firstLine="420" w:firstLineChars="200"/>
              <w:rPr>
                <w:rFonts w:ascii="Times New Roman" w:hAnsi="Times New Roman" w:eastAsia="宋体" w:cs="Times New Roman"/>
                <w:kern w:val="0"/>
                <w:szCs w:val="21"/>
              </w:rPr>
            </w:pPr>
            <w:r>
              <w:rPr>
                <w:rFonts w:hint="eastAsia" w:asciiTheme="minorEastAsia" w:hAnsiTheme="minorEastAsia" w:cstheme="minorEastAsia"/>
                <w:szCs w:val="21"/>
              </w:rPr>
              <w:t>3-4围绕体育过程、手段和身体练习等理论问题布置作业；</w:t>
            </w:r>
          </w:p>
        </w:tc>
        <w:tc>
          <w:tcPr>
            <w:tcW w:w="707" w:type="dxa"/>
            <w:vAlign w:val="top"/>
          </w:tcPr>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asciiTheme="minorEastAsia" w:hAnsiTheme="minorEastAsia" w:cstheme="minorEastAsia"/>
                <w:szCs w:val="21"/>
              </w:rPr>
              <w:t>0.2</w:t>
            </w:r>
          </w:p>
        </w:tc>
        <w:tc>
          <w:tcPr>
            <w:tcW w:w="1118" w:type="dxa"/>
            <w:vAlign w:val="center"/>
          </w:tcPr>
          <w:p>
            <w:pPr>
              <w:spacing w:line="360" w:lineRule="auto"/>
              <w:jc w:val="center"/>
              <w:rPr>
                <w:rFonts w:asciiTheme="minorEastAsia" w:hAnsiTheme="minorEastAsia" w:cstheme="minorEastAsia"/>
                <w:szCs w:val="21"/>
              </w:rPr>
            </w:pPr>
            <w:r>
              <w:rPr>
                <w:rFonts w:hint="eastAsia"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hint="eastAsia" w:ascii="Times" w:hAnsi="Times" w:eastAsia="宋体" w:cs="Times New Roman"/>
          <w:b/>
          <w:bCs/>
          <w:sz w:val="24"/>
          <w:szCs w:val="24"/>
          <w:lang w:val="en-US" w:eastAsia="zh-Hans"/>
        </w:rPr>
      </w:pPr>
      <w:r>
        <w:rPr>
          <w:rFonts w:hint="eastAsia" w:ascii="Times" w:hAnsi="Times" w:eastAsia="宋体" w:cs="Times New Roman"/>
          <w:b/>
          <w:bCs/>
          <w:sz w:val="24"/>
          <w:szCs w:val="24"/>
          <w:lang w:val="en-US" w:eastAsia="zh-Hans"/>
        </w:rPr>
        <w:t>第一章  引论</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体育概论学科的发展概况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体育学产生的五个阶段</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学习用辩证主义的方法，形成正确的体育价值观。</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 xml:space="preserve">第一节 体育概论的产生和发展 </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一、体育概论学科的发展概况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二、体育学产生的五个阶段</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第二节 体育概论的学习方法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一、阅读提示</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二、辩证的眼光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eastAsia="zh-CN"/>
        </w:rPr>
        <w:t>体育概论学科的发展概况；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eastAsia="zh-CN"/>
        </w:rPr>
        <w:t>体育学产生的五个阶段</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体育学科发展的标志性事件有哪些</w:t>
      </w:r>
      <w:r>
        <w:rPr>
          <w:rFonts w:hint="default" w:ascii="Times" w:hAnsi="Times" w:eastAsia="宋体" w:cs="Times New Roman"/>
          <w:sz w:val="24"/>
          <w:szCs w:val="24"/>
          <w:lang w:eastAsia="zh-Hans"/>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1、什么是体育学？</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2、体育学的产生与发展过程。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3、体育概论的学习的目的与意义</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4、体育概论的内容体系和学习方法</w:t>
      </w:r>
    </w:p>
    <w:p>
      <w:pPr>
        <w:pStyle w:val="6"/>
        <w:numPr>
          <w:ilvl w:val="0"/>
          <w:numId w:val="2"/>
        </w:numPr>
        <w:spacing w:line="400" w:lineRule="exact"/>
        <w:ind w:firstLineChars="0"/>
        <w:jc w:val="left"/>
        <w:rPr>
          <w:rFonts w:ascii="Times New Roman" w:hAnsi="Times New Roman" w:eastAsia="黑体" w:cs="Times New Roman"/>
          <w:b/>
          <w:bCs/>
        </w:rPr>
      </w:pPr>
      <w:r>
        <w:rPr>
          <w:rFonts w:ascii="Times New Roman" w:hAnsi="Times New Roman" w:eastAsia="黑体" w:cs="Times New Roman"/>
          <w:b/>
          <w:bCs/>
        </w:rPr>
        <w:t>体育概念</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体育概念的定义</w:t>
      </w:r>
    </w:p>
    <w:p>
      <w:pPr>
        <w:spacing w:line="360" w:lineRule="auto"/>
        <w:rPr>
          <w:rFonts w:hint="eastAsia" w:ascii="Times" w:hAnsi="Times" w:eastAsia="黑体" w:cs="Times New Roman"/>
          <w:b/>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明确规范的体育概念的重要性。</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了解体育概念的来源过程；掌握体育概念与邻近属概念的区别与联系；理解体育概念的定义。</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体育的概念与定义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一、问题的提出</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二、体育概念的定义</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CN"/>
        </w:rPr>
        <w:t>体育的分类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一、体育分类的依据</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二、体育的三种形态：体育教育、竞技运动、健身休闲</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rPr>
          <w:rFonts w:hint="eastAsia" w:ascii="Times" w:hAnsi="Times" w:eastAsia="宋体" w:cs="Times New Roman"/>
          <w:sz w:val="24"/>
          <w:szCs w:val="24"/>
          <w:lang w:val="en-US" w:eastAsia="zh-CN"/>
        </w:rPr>
      </w:pP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体育的分类</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w:t>
      </w:r>
      <w:r>
        <w:rPr>
          <w:rFonts w:hint="eastAsia" w:ascii="Times" w:hAnsi="Times" w:eastAsia="宋体" w:cs="Times New Roman"/>
          <w:sz w:val="24"/>
          <w:szCs w:val="24"/>
          <w:lang w:val="en-US" w:eastAsia="zh-Hans"/>
        </w:rPr>
        <w:t>是体育</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体育分类的依据有哪些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1、简述体育概念的演变过程。</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2、什么是体育？</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3、生产劳动是否属于体育？为什么？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4、体育概念的分类有哪些？</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5、简述体育教育、竞技运动、健身休闲的定义。</w:t>
      </w:r>
    </w:p>
    <w:p>
      <w:pPr>
        <w:snapToGrid w:val="0"/>
        <w:rPr>
          <w:rFonts w:hint="eastAsia"/>
        </w:rPr>
      </w:pPr>
    </w:p>
    <w:p>
      <w:pPr>
        <w:numPr>
          <w:ilvl w:val="0"/>
          <w:numId w:val="5"/>
        </w:numPr>
        <w:spacing w:line="400" w:lineRule="exact"/>
        <w:jc w:val="left"/>
        <w:rPr>
          <w:rFonts w:ascii="Times New Roman" w:hAnsi="Times New Roman" w:eastAsia="黑体" w:cs="Times New Roman"/>
          <w:b/>
          <w:bCs/>
        </w:rPr>
      </w:pPr>
      <w:r>
        <w:rPr>
          <w:rFonts w:hint="eastAsia" w:eastAsia="黑体"/>
          <w:b/>
          <w:bCs/>
        </w:rPr>
        <w:t xml:space="preserve"> </w:t>
      </w:r>
      <w:r>
        <w:rPr>
          <w:rFonts w:ascii="Times New Roman" w:hAnsi="Times New Roman" w:eastAsia="黑体" w:cs="Times New Roman"/>
          <w:b/>
          <w:bCs/>
        </w:rPr>
        <w:t>体育功能</w:t>
      </w:r>
    </w:p>
    <w:p>
      <w:pPr>
        <w:numPr>
          <w:ilvl w:val="0"/>
          <w:numId w:val="0"/>
        </w:numPr>
        <w:snapToGrid w:val="0"/>
        <w:rPr>
          <w:rFonts w:hint="eastAsia" w:eastAsia="黑体"/>
          <w:b/>
          <w:szCs w:val="21"/>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体育功能的概念及其构成要素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eastAsia="zh-CN"/>
        </w:rPr>
        <w:t>掌握体育功能的概念及其构成要素。</w:t>
      </w: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学习体育的健身功能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学习体育的教育功能</w:t>
      </w:r>
    </w:p>
    <w:p>
      <w:pPr>
        <w:spacing w:line="360" w:lineRule="auto"/>
        <w:rPr>
          <w:rFonts w:hint="eastAsia" w:ascii="Times" w:hAnsi="Times" w:eastAsia="宋体" w:cs="Times New Roman"/>
          <w:sz w:val="24"/>
          <w:szCs w:val="24"/>
          <w:lang w:eastAsia="zh-CN"/>
        </w:rPr>
      </w:pPr>
    </w:p>
    <w:p>
      <w:pPr>
        <w:numPr>
          <w:ilvl w:val="0"/>
          <w:numId w:val="6"/>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体育功能概述</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一、体育功能的概念及其构成要素</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二、体育功能的层次性</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体育的本质功能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一、体育的健身功能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二、体育的教育功能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三、体育的娱乐功能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eastAsia="zh-CN"/>
        </w:rPr>
        <w:t>体育的延伸功能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一、体育的经济功能</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二、体育的政治功能</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体育的健身功能是什么</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eastAsia="宋体"/>
          <w:szCs w:val="21"/>
          <w:lang w:val="en-US" w:eastAsia="zh-Hans"/>
        </w:rPr>
        <w:t>体育的教育功能</w:t>
      </w:r>
      <w:r>
        <w:rPr>
          <w:rFonts w:hint="default" w:ascii="Times" w:hAnsi="Times" w:eastAsia="宋体" w:cs="Times New Roman"/>
          <w:sz w:val="24"/>
          <w:szCs w:val="24"/>
          <w:lang w:eastAsia="zh-CN"/>
        </w:rPr>
        <w:t>。</w:t>
      </w:r>
    </w:p>
    <w:p>
      <w:pPr>
        <w:spacing w:line="360" w:lineRule="auto"/>
        <w:rPr>
          <w:rFonts w:hint="default" w:ascii="Times" w:hAnsi="Times" w:eastAsia="宋体" w:cs="Times New Roman"/>
          <w:sz w:val="24"/>
          <w:szCs w:val="24"/>
          <w:lang w:eastAsia="zh-Hans"/>
        </w:rPr>
      </w:pPr>
      <w:r>
        <w:rPr>
          <w:rFonts w:hint="eastAsia" w:ascii="Times" w:hAnsi="Times" w:eastAsia="宋体" w:cs="Times New Roman"/>
          <w:sz w:val="24"/>
          <w:szCs w:val="24"/>
          <w:lang w:eastAsia="zh-CN"/>
        </w:rPr>
        <w:t>（2）研讨法：1、</w:t>
      </w:r>
      <w:r>
        <w:rPr>
          <w:rFonts w:hint="eastAsia" w:ascii="Times" w:hAnsi="Times" w:eastAsia="宋体" w:cs="Times New Roman"/>
          <w:sz w:val="24"/>
          <w:szCs w:val="24"/>
          <w:lang w:val="en-US" w:eastAsia="zh-Hans"/>
        </w:rPr>
        <w:t>体育的娱乐功能有哪些</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1、简述体育功能的概念及构成要素。</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2、体育功能分为哪几个层次？</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3、体育的教育功能表现在哪些方面？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4、体育的经济功能表现在哪些方面？</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5、体育的政治功能表现在哪些方面？</w:t>
      </w:r>
    </w:p>
    <w:p>
      <w:pPr>
        <w:rPr>
          <w:rFonts w:hint="eastAsia"/>
        </w:rPr>
      </w:pPr>
    </w:p>
    <w:p>
      <w:pPr>
        <w:numPr>
          <w:ilvl w:val="0"/>
          <w:numId w:val="7"/>
        </w:numPr>
        <w:rPr>
          <w:rFonts w:hint="eastAsia" w:eastAsia="黑体"/>
          <w:b/>
          <w:szCs w:val="21"/>
        </w:rPr>
      </w:pPr>
      <w:r>
        <w:rPr>
          <w:rFonts w:hint="eastAsia" w:eastAsia="黑体"/>
          <w:b/>
        </w:rPr>
        <w:t xml:space="preserve"> </w:t>
      </w:r>
      <w:r>
        <w:rPr>
          <w:rFonts w:ascii="Times New Roman" w:hAnsi="Times New Roman" w:eastAsia="黑体" w:cs="Times New Roman"/>
          <w:b/>
          <w:bCs/>
        </w:rPr>
        <w:t>体育目的</w:t>
      </w: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eastAsia" w:ascii="Times" w:hAnsi="Times" w:eastAsia="宋体" w:cs="Times New Roman"/>
          <w:sz w:val="24"/>
          <w:szCs w:val="24"/>
          <w:lang w:eastAsia="zh-Hans"/>
        </w:rPr>
        <w:t>：</w:t>
      </w:r>
      <w:r>
        <w:rPr>
          <w:rFonts w:hint="eastAsia" w:ascii="Times" w:hAnsi="Times" w:eastAsia="宋体" w:cs="Times New Roman"/>
          <w:sz w:val="24"/>
          <w:szCs w:val="24"/>
          <w:lang w:val="en-US" w:eastAsia="zh-Hans"/>
        </w:rPr>
        <w:t>社会发展水平对体育目的确定的表现。</w:t>
      </w:r>
    </w:p>
    <w:p>
      <w:pPr>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体育自身的特点与体育本身所具有的功能</w:t>
      </w:r>
    </w:p>
    <w:p>
      <w:pPr>
        <w:spacing w:line="360" w:lineRule="auto"/>
        <w:rPr>
          <w:rFonts w:hint="eastAsia" w:ascii="Times" w:hAnsi="Times" w:eastAsia="宋体" w:cs="Times New Roman"/>
          <w:sz w:val="24"/>
          <w:szCs w:val="24"/>
          <w:lang w:eastAsia="zh-CN"/>
        </w:rPr>
      </w:pPr>
    </w:p>
    <w:p>
      <w:pPr>
        <w:numPr>
          <w:ilvl w:val="0"/>
          <w:numId w:val="8"/>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了解体育自身的特点与体育本身所具有的功能对体育目的确定的表现。</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确定体育目的的依据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一、社会发展水平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二、体育自身的特点与体育本身所具有的功能</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三、人们的体育需求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我国体育目的与目标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一、我国体育的目的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二、我国体育的目标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实现我国体育目的、目标的基本途径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二、不同形式的体育途径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三、不同对象的体育途径</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不同形式的体育途径</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不同区域的体育途径</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我国体育的目标</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1、确定我国体育目的的依据是什么？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2、我国体育的目的是什么？</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3、举例说明，在体育过程中如何进行思想品德教育？ </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4、实现我国体育目的的途径有哪些？ </w:t>
      </w:r>
    </w:p>
    <w:p>
      <w:pPr>
        <w:snapToGrid w:val="0"/>
        <w:rPr>
          <w:rFonts w:hint="eastAsia" w:eastAsia="黑体"/>
        </w:rPr>
      </w:pPr>
    </w:p>
    <w:p>
      <w:pPr>
        <w:numPr>
          <w:ilvl w:val="0"/>
          <w:numId w:val="9"/>
        </w:numPr>
        <w:rPr>
          <w:rFonts w:hint="eastAsia" w:eastAsia="黑体"/>
          <w:b/>
        </w:rPr>
      </w:pPr>
      <w:r>
        <w:rPr>
          <w:rFonts w:hint="eastAsia" w:eastAsia="黑体"/>
          <w:b/>
        </w:rPr>
        <w:t xml:space="preserve"> </w:t>
      </w:r>
      <w:r>
        <w:rPr>
          <w:rFonts w:ascii="Times New Roman" w:hAnsi="Times New Roman" w:eastAsia="黑体" w:cs="Times New Roman"/>
        </w:rPr>
        <w:t>体育过程</w:t>
      </w:r>
    </w:p>
    <w:p>
      <w:pPr>
        <w:numPr>
          <w:ilvl w:val="0"/>
          <w:numId w:val="1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体育过程的基本特征。</w:t>
      </w:r>
    </w:p>
    <w:p>
      <w:pPr>
        <w:numPr>
          <w:ilvl w:val="0"/>
          <w:numId w:val="0"/>
        </w:numPr>
        <w:spacing w:line="360" w:lineRule="auto"/>
        <w:rPr>
          <w:rFonts w:hint="eastAsia" w:ascii="Times" w:hAnsi="Times" w:eastAsia="黑体" w:cs="Times New Roman"/>
          <w:b/>
          <w:sz w:val="24"/>
          <w:szCs w:val="24"/>
        </w:rPr>
      </w:pPr>
      <w:r>
        <w:rPr>
          <w:rFonts w:hint="default" w:ascii="Times" w:hAnsi="Times" w:eastAsia="黑体" w:cs="Times New Roman"/>
          <w:b/>
          <w:sz w:val="24"/>
          <w:szCs w:val="24"/>
        </w:rPr>
        <w:t>2.</w:t>
      </w:r>
      <w:r>
        <w:rPr>
          <w:rFonts w:hint="eastAsia" w:ascii="Times" w:hAnsi="Times" w:eastAsia="黑体" w:cs="Times New Roman"/>
          <w:b/>
          <w:sz w:val="24"/>
          <w:szCs w:val="24"/>
        </w:rPr>
        <w:t>教学重难点</w:t>
      </w:r>
    </w:p>
    <w:p>
      <w:pPr>
        <w:snapToGrid w:val="0"/>
        <w:spacing w:line="400" w:lineRule="exact"/>
        <w:jc w:val="left"/>
        <w:rPr>
          <w:rFonts w:ascii="Times New Roman" w:hAnsi="Times New Roman" w:cs="Times New Roman"/>
        </w:rPr>
      </w:pPr>
      <w:r>
        <w:rPr>
          <w:rFonts w:ascii="Times New Roman" w:hAnsi="Times New Roman" w:cs="Times New Roman"/>
        </w:rPr>
        <w:t>掌握体育过程的要素构成。</w:t>
      </w:r>
    </w:p>
    <w:p>
      <w:pPr>
        <w:numPr>
          <w:ilvl w:val="0"/>
          <w:numId w:val="1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体育过程概述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一、体育过程的基本特征</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二、体育过程的要素</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体育过程控制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一、体育过程控制的原则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二、体育过程控制的方法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体育过程的类型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一、体育教育过程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二、竞技运动过程</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三、健身休闲过程</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竞技运动过程</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健身休闲过程是什么</w:t>
      </w:r>
      <w:r>
        <w:rPr>
          <w:rFonts w:hint="default" w:ascii="Times" w:hAnsi="Times" w:eastAsia="宋体" w:cs="Times New Roman"/>
          <w:sz w:val="24"/>
          <w:szCs w:val="24"/>
          <w:lang w:val="en-US"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体育过程控制的方法</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1、怎样理解体育过程各要素之间的关系？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2、结合自己接受体育教育的经历，谈谈体育教育过程有哪些基本特点？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3、健身娱乐过程与竞技训练过程的区别有哪些？</w:t>
      </w:r>
    </w:p>
    <w:p>
      <w:pPr>
        <w:spacing w:line="360" w:lineRule="auto"/>
        <w:rPr>
          <w:rFonts w:hint="eastAsia" w:eastAsia="黑体"/>
          <w:b/>
          <w:szCs w:val="21"/>
        </w:rPr>
      </w:pPr>
      <w:r>
        <w:rPr>
          <w:rFonts w:hint="eastAsia" w:ascii="Times New Roman" w:hAnsi="Times New Roman" w:eastAsia="黑体" w:cs="Times New Roman"/>
          <w:b/>
          <w:bCs/>
          <w:lang w:val="en-US" w:eastAsia="zh-Hans"/>
        </w:rPr>
        <w:t>第六章</w:t>
      </w:r>
      <w:r>
        <w:rPr>
          <w:rFonts w:hint="eastAsia" w:eastAsia="黑体"/>
          <w:b/>
        </w:rPr>
        <w:t xml:space="preserve"> </w:t>
      </w:r>
      <w:r>
        <w:rPr>
          <w:rFonts w:ascii="Times New Roman" w:hAnsi="Times New Roman" w:eastAsia="黑体" w:cs="Times New Roman"/>
          <w:b/>
          <w:bCs/>
        </w:rPr>
        <w:t>体育手段</w:t>
      </w:r>
    </w:p>
    <w:p>
      <w:pPr>
        <w:spacing w:line="360" w:lineRule="auto"/>
        <w:rPr>
          <w:rFonts w:hint="eastAsia" w:ascii="Times" w:hAnsi="Times" w:eastAsia="黑体" w:cs="Times New Roman"/>
          <w:b/>
          <w:sz w:val="24"/>
          <w:szCs w:val="24"/>
          <w:lang w:val="en-US" w:eastAsia="zh-CN"/>
        </w:rPr>
      </w:pPr>
      <w:r>
        <w:rPr>
          <w:rFonts w:hint="eastAsia" w:ascii="Times" w:hAnsi="Times" w:eastAsia="黑体" w:cs="Times New Roman"/>
          <w:b/>
          <w:sz w:val="24"/>
          <w:szCs w:val="24"/>
          <w:lang w:val="en-US" w:eastAsia="zh-CN"/>
        </w:rPr>
        <w:t>1.教学目标</w:t>
      </w:r>
    </w:p>
    <w:p>
      <w:pPr>
        <w:spacing w:line="400" w:lineRule="exact"/>
        <w:jc w:val="left"/>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体育手段的概念</w:t>
      </w:r>
    </w:p>
    <w:p>
      <w:pPr>
        <w:numPr>
          <w:ilvl w:val="0"/>
          <w:numId w:val="12"/>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了解身体运动的含义；掌握身体运动的分类；掌握身体运动的构成要素</w:t>
      </w:r>
    </w:p>
    <w:p>
      <w:pPr>
        <w:numPr>
          <w:ilvl w:val="0"/>
          <w:numId w:val="0"/>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3</w:t>
      </w:r>
      <w:r>
        <w:rPr>
          <w:rFonts w:hint="eastAsia" w:ascii="Times" w:hAnsi="Times" w:eastAsia="黑体" w:cs="Times New Roman"/>
          <w:b/>
          <w:sz w:val="24"/>
          <w:szCs w:val="24"/>
          <w:lang w:val="en-US" w:eastAsia="zh-Hans"/>
        </w:rPr>
        <w:t>.</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体育手段概述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一、体育手段的概念</w:t>
      </w:r>
    </w:p>
    <w:p>
      <w:pPr>
        <w:spacing w:line="360" w:lineRule="auto"/>
        <w:rPr>
          <w:rFonts w:ascii="Times New Roman" w:hAnsi="Times New Roman" w:eastAsia="黑体" w:cs="Times New Roman"/>
        </w:rPr>
      </w:pPr>
      <w:r>
        <w:rPr>
          <w:rFonts w:hint="eastAsia" w:ascii="Times" w:hAnsi="Times" w:eastAsia="宋体" w:cs="Times New Roman"/>
          <w:sz w:val="24"/>
          <w:szCs w:val="24"/>
          <w:lang w:val="en-US" w:eastAsia="zh-Hans"/>
        </w:rPr>
        <w:t>二、体育手段的特性</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身体运动与体育运动技术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一、身体运动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二、体育运动技术</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体育运动项目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一、体育运动项目的特点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二、体育运动项目分类</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体育运动项目的特点</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体育运动项目分类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简述什么是身体运动</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1、身体运动的含义及分类。</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2、以某一身体运动为例，具体描述该身体运动所包含的七个构成要素的状态。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3、如何理解体育运动技术？以某一运动技术为例，具体分析它的技术及其结构</w:t>
      </w:r>
      <w:r>
        <w:rPr>
          <w:rFonts w:hint="eastAsia" w:ascii="Times" w:hAnsi="Times" w:eastAsia="宋体" w:cs="Times New Roman"/>
          <w:sz w:val="24"/>
          <w:szCs w:val="24"/>
          <w:lang w:val="en-US" w:eastAsia="zh-CN"/>
        </w:rPr>
        <w:tab/>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 xml:space="preserve">4、试述如何对体育运动技术动作的质量和效果进行综合评定？ </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5、体育运动项目的特点有哪些？为什么？</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6、按照参与体育的目的不同，可将体育运动项目分成哪几类？</w:t>
      </w:r>
    </w:p>
    <w:p>
      <w:pPr>
        <w:spacing w:line="400" w:lineRule="exact"/>
        <w:jc w:val="left"/>
        <w:rPr>
          <w:rFonts w:hint="eastAsia" w:eastAsia="黑体"/>
          <w:b/>
          <w:bCs/>
          <w:szCs w:val="21"/>
        </w:rPr>
      </w:pPr>
      <w:r>
        <w:rPr>
          <w:rFonts w:hint="eastAsia" w:eastAsia="黑体"/>
          <w:b/>
          <w:bCs/>
        </w:rPr>
        <w:t xml:space="preserve">第七章  </w:t>
      </w:r>
      <w:r>
        <w:rPr>
          <w:rFonts w:ascii="Times New Roman" w:hAnsi="Times New Roman" w:eastAsia="黑体" w:cs="Times New Roman"/>
          <w:b/>
          <w:bCs/>
        </w:rPr>
        <w:t>体育科学</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体育科学的形成与发展</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了解和学习体育科学形成与发展的历史过程。</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二、体育科学的形成与发展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一、体育科学体系概述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三、体育科学的属性</w:t>
      </w:r>
    </w:p>
    <w:p>
      <w:pPr>
        <w:numPr>
          <w:ilvl w:val="0"/>
          <w:numId w:val="1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体育科学体系概述</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体育科学体系的学科分类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体育科学的概念</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1、什么是体育科学？什么是体育科学体系？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2、按学科性质分类，可将体育科学体系中的各学科分为哪几类？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3、为什么说体育科学具有综合科学的性质？</w:t>
      </w:r>
    </w:p>
    <w:p>
      <w:pPr>
        <w:rPr>
          <w:rFonts w:ascii="Times New Roman" w:hAnsi="Times New Roman" w:cs="Times New Roman"/>
          <w:bCs/>
        </w:rPr>
      </w:pPr>
    </w:p>
    <w:p>
      <w:pPr>
        <w:spacing w:line="400" w:lineRule="exact"/>
        <w:jc w:val="left"/>
        <w:rPr>
          <w:rFonts w:hint="eastAsia" w:eastAsia="黑体"/>
          <w:b/>
          <w:szCs w:val="21"/>
        </w:rPr>
      </w:pPr>
      <w:r>
        <w:rPr>
          <w:rFonts w:hint="eastAsia" w:eastAsia="黑体"/>
          <w:b/>
        </w:rPr>
        <w:t xml:space="preserve">第八章  </w:t>
      </w:r>
      <w:r>
        <w:rPr>
          <w:rFonts w:ascii="Times New Roman" w:hAnsi="Times New Roman" w:eastAsia="黑体" w:cs="Times New Roman"/>
          <w:b/>
          <w:bCs/>
        </w:rPr>
        <w:t>体育体制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体育体制的概念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体育体制的构成</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掌握社会组织主导型体制的主要特点和代表国家。</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体育体制的概念及其构成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一、体育体制的概念</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二、体育体制的构成</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外国体育体制的类型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一、社会组织主导型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二、政府和社会组织结合型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三、政府主导型</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四、国外不同类型体育体制的比较</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我国体育体制改革的趋势</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一、关于举国体制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二、我国体育体制改革</w:t>
      </w:r>
    </w:p>
    <w:p>
      <w:pPr>
        <w:numPr>
          <w:ilvl w:val="0"/>
          <w:numId w:val="1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 xml:space="preserve">教学方法 </w:t>
      </w:r>
    </w:p>
    <w:p>
      <w:pPr>
        <w:numPr>
          <w:ilvl w:val="0"/>
          <w:numId w:val="0"/>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CN"/>
        </w:rPr>
        <w:t>（1）</w:t>
      </w: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我国体育体制改革</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举国体制是什么</w:t>
      </w:r>
      <w:r>
        <w:rPr>
          <w:rFonts w:hint="default" w:ascii="Times" w:hAnsi="Times" w:eastAsia="宋体" w:cs="Times New Roman"/>
          <w:sz w:val="24"/>
          <w:szCs w:val="24"/>
          <w:lang w:eastAsia="zh-Hans"/>
        </w:rPr>
        <w:t>？</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我国体育体制改革的趋势</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1、什么是体育体制？体育体制由哪几部分构成？</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2、国外体育体制的类型及代表国家。</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3、国外三种不同类型体育体制的优缺点是什么？</w:t>
      </w:r>
    </w:p>
    <w:p>
      <w:pPr>
        <w:numPr>
          <w:ilvl w:val="0"/>
          <w:numId w:val="0"/>
        </w:num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4、我国的体育体制与英国和美国等国相比有何不同？</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5、谈谈你对举国体制的认识。</w:t>
      </w:r>
    </w:p>
    <w:p>
      <w:pPr>
        <w:spacing w:line="360" w:lineRule="auto"/>
        <w:rPr>
          <w:rFonts w:hint="eastAsia" w:ascii="Times" w:hAnsi="Times" w:eastAsia="黑体" w:cs="Times New Roman"/>
          <w:b/>
          <w:sz w:val="24"/>
          <w:szCs w:val="24"/>
          <w:lang w:val="en-US" w:eastAsia="zh-Hans"/>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绪论</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体育的概念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功能</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目的</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第五章</w:t>
            </w:r>
          </w:p>
        </w:tc>
        <w:tc>
          <w:tcPr>
            <w:tcW w:w="3275"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体育</w:t>
            </w:r>
            <w:r>
              <w:rPr>
                <w:rFonts w:hint="eastAsia" w:ascii="宋体" w:hAnsi="宋体" w:eastAsia="宋体"/>
                <w:sz w:val="24"/>
                <w:szCs w:val="24"/>
                <w:lang w:val="en-US" w:eastAsia="zh-Hans"/>
              </w:rPr>
              <w:t>手段</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第六章</w:t>
            </w:r>
          </w:p>
        </w:tc>
        <w:tc>
          <w:tcPr>
            <w:tcW w:w="3275"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过程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w:t>
            </w:r>
            <w:r>
              <w:rPr>
                <w:rFonts w:hint="eastAsia" w:ascii="宋体" w:hAnsi="宋体" w:eastAsia="宋体"/>
                <w:sz w:val="24"/>
                <w:szCs w:val="24"/>
                <w:lang w:eastAsia="zh-CN"/>
              </w:rPr>
              <w:t>七</w:t>
            </w:r>
            <w:r>
              <w:rPr>
                <w:rFonts w:hint="eastAsia" w:ascii="宋体" w:hAnsi="宋体" w:eastAsia="宋体"/>
                <w:sz w:val="24"/>
                <w:szCs w:val="24"/>
              </w:rPr>
              <w:t>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体育科学</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第八章</w:t>
            </w:r>
          </w:p>
        </w:tc>
        <w:tc>
          <w:tcPr>
            <w:tcW w:w="3275" w:type="dxa"/>
            <w:vAlign w:val="center"/>
          </w:tcPr>
          <w:p>
            <w:pPr>
              <w:widowControl/>
              <w:spacing w:before="156" w:beforeLines="50" w:after="156" w:afterLines="50"/>
              <w:jc w:val="center"/>
              <w:rPr>
                <w:rFonts w:hint="eastAsia" w:ascii="宋体" w:hAnsi="宋体" w:eastAsia="宋体"/>
                <w:sz w:val="24"/>
                <w:szCs w:val="24"/>
                <w:lang w:eastAsia="zh-Hans"/>
              </w:rPr>
            </w:pPr>
            <w:r>
              <w:rPr>
                <w:rFonts w:hint="eastAsia" w:ascii="宋体" w:hAnsi="宋体" w:eastAsia="宋体"/>
                <w:sz w:val="24"/>
                <w:szCs w:val="24"/>
                <w:lang w:val="en-US" w:eastAsia="zh-Hans"/>
              </w:rPr>
              <w:t>体育体制</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04"/>
        <w:gridCol w:w="4200"/>
        <w:gridCol w:w="76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rPr>
                <w:rFonts w:ascii="宋体" w:hAnsi="宋体"/>
                <w:b/>
                <w:szCs w:val="21"/>
              </w:rPr>
            </w:pPr>
            <w:r>
              <w:rPr>
                <w:rFonts w:hint="eastAsia" w:ascii="宋体" w:hAnsi="宋体"/>
                <w:b/>
                <w:szCs w:val="21"/>
              </w:rPr>
              <w:t>周次</w:t>
            </w:r>
          </w:p>
        </w:tc>
        <w:tc>
          <w:tcPr>
            <w:tcW w:w="604" w:type="dxa"/>
            <w:vAlign w:val="center"/>
          </w:tcPr>
          <w:p>
            <w:pPr>
              <w:rPr>
                <w:rFonts w:ascii="宋体" w:hAnsi="宋体"/>
                <w:b/>
                <w:szCs w:val="21"/>
              </w:rPr>
            </w:pPr>
            <w:r>
              <w:rPr>
                <w:rFonts w:hint="eastAsia" w:ascii="宋体" w:hAnsi="宋体"/>
                <w:b/>
                <w:szCs w:val="21"/>
              </w:rPr>
              <w:t>起讫</w:t>
            </w:r>
          </w:p>
          <w:p>
            <w:pPr>
              <w:rPr>
                <w:rFonts w:ascii="宋体" w:hAnsi="宋体"/>
                <w:b/>
                <w:szCs w:val="21"/>
              </w:rPr>
            </w:pPr>
            <w:r>
              <w:rPr>
                <w:rFonts w:hint="eastAsia" w:ascii="宋体" w:hAnsi="宋体"/>
                <w:b/>
                <w:szCs w:val="21"/>
              </w:rPr>
              <w:t>日期</w:t>
            </w:r>
          </w:p>
        </w:tc>
        <w:tc>
          <w:tcPr>
            <w:tcW w:w="4200" w:type="dxa"/>
            <w:vAlign w:val="center"/>
          </w:tcPr>
          <w:p>
            <w:pPr>
              <w:jc w:val="center"/>
              <w:rPr>
                <w:rFonts w:ascii="宋体" w:hAnsi="宋体"/>
                <w:b/>
                <w:szCs w:val="21"/>
              </w:rPr>
            </w:pPr>
            <w:r>
              <w:rPr>
                <w:rFonts w:hint="eastAsia" w:ascii="宋体" w:hAnsi="宋体"/>
                <w:b/>
                <w:szCs w:val="21"/>
              </w:rPr>
              <w:t>教学内容</w:t>
            </w:r>
          </w:p>
        </w:tc>
        <w:tc>
          <w:tcPr>
            <w:tcW w:w="762" w:type="dxa"/>
            <w:vAlign w:val="center"/>
          </w:tcPr>
          <w:p>
            <w:pPr>
              <w:rPr>
                <w:rFonts w:ascii="宋体" w:hAnsi="宋体"/>
                <w:b/>
                <w:szCs w:val="21"/>
              </w:rPr>
            </w:pPr>
            <w:r>
              <w:rPr>
                <w:rFonts w:hint="eastAsia" w:ascii="宋体" w:hAnsi="宋体"/>
                <w:b/>
                <w:szCs w:val="21"/>
                <w:lang w:val="en-US" w:eastAsia="zh-Hans"/>
              </w:rPr>
              <w:t>教</w:t>
            </w:r>
            <w:r>
              <w:rPr>
                <w:rFonts w:hint="eastAsia" w:ascii="宋体" w:hAnsi="宋体"/>
                <w:b/>
                <w:szCs w:val="21"/>
              </w:rPr>
              <w:t>时分配</w:t>
            </w:r>
          </w:p>
        </w:tc>
        <w:tc>
          <w:tcPr>
            <w:tcW w:w="2223" w:type="dxa"/>
            <w:vAlign w:val="center"/>
          </w:tcPr>
          <w:p>
            <w:pPr>
              <w:jc w:val="center"/>
              <w:rPr>
                <w:rFonts w:ascii="宋体" w:hAnsi="宋体"/>
                <w:b/>
                <w:szCs w:val="21"/>
              </w:rPr>
            </w:pPr>
            <w:r>
              <w:rPr>
                <w:rFonts w:hint="eastAsia" w:ascii="宋体" w:hAnsi="宋体"/>
                <w:b/>
                <w:szCs w:val="21"/>
              </w:rPr>
              <w:t>目的要求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w:t>
            </w:r>
          </w:p>
        </w:tc>
        <w:tc>
          <w:tcPr>
            <w:tcW w:w="604" w:type="dxa"/>
            <w:vAlign w:val="center"/>
          </w:tcPr>
          <w:p>
            <w:pPr>
              <w:rPr>
                <w:rFonts w:ascii="宋体" w:hAnsi="宋体"/>
                <w:bCs/>
                <w:szCs w:val="21"/>
              </w:rPr>
            </w:pPr>
          </w:p>
        </w:tc>
        <w:tc>
          <w:tcPr>
            <w:tcW w:w="4200" w:type="dxa"/>
            <w:vAlign w:val="center"/>
          </w:tcPr>
          <w:p>
            <w:pPr>
              <w:rPr>
                <w:rFonts w:hint="eastAsia" w:ascii="宋体" w:hAnsi="宋体" w:eastAsiaTheme="minorEastAsia"/>
                <w:szCs w:val="21"/>
                <w:lang w:val="en-US" w:eastAsia="zh-Hans"/>
              </w:rPr>
            </w:pPr>
            <w:r>
              <w:rPr>
                <w:rFonts w:hint="eastAsia" w:ascii="宋体" w:hAnsi="宋体"/>
                <w:szCs w:val="21"/>
                <w:lang w:val="en-US" w:eastAsia="zh-Hans"/>
              </w:rPr>
              <w:t>绪论</w:t>
            </w:r>
          </w:p>
        </w:tc>
        <w:tc>
          <w:tcPr>
            <w:tcW w:w="762" w:type="dxa"/>
            <w:vAlign w:val="center"/>
          </w:tcPr>
          <w:p>
            <w:pPr>
              <w:jc w:val="center"/>
              <w:rPr>
                <w:rFonts w:ascii="宋体" w:hAnsi="宋体"/>
                <w:szCs w:val="21"/>
              </w:rPr>
            </w:pPr>
            <w:r>
              <w:rPr>
                <w:rFonts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szCs w:val="21"/>
                <w:lang w:val="en-US" w:eastAsia="zh-Hans"/>
              </w:rPr>
              <w:t>初步了解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2</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第一章  体育的概念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体育概念的演变</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体育的基本概念</w:t>
            </w:r>
            <w:r>
              <w:rPr>
                <w:rFonts w:ascii="宋体" w:hAnsi="宋体"/>
                <w:bCs/>
                <w:szCs w:val="21"/>
              </w:rPr>
              <w:t xml:space="preserve"> </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了解体育概念的演变过程，掌握</w:t>
            </w:r>
            <w:r>
              <w:rPr>
                <w:rFonts w:hint="eastAsia" w:ascii="宋体" w:hAnsi="宋体"/>
                <w:bCs/>
                <w:szCs w:val="21"/>
              </w:rPr>
              <w:t>体育概念的基本定义及其分类。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3</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体育的本质</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了解体育的属性，把握体育的本质。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4</w:t>
            </w:r>
          </w:p>
        </w:tc>
        <w:tc>
          <w:tcPr>
            <w:tcW w:w="604" w:type="dxa"/>
            <w:vAlign w:val="center"/>
          </w:tcPr>
          <w:p>
            <w:pPr>
              <w:rPr>
                <w:rFonts w:ascii="宋体" w:hAnsi="宋体"/>
                <w:bCs/>
                <w:szCs w:val="21"/>
              </w:rPr>
            </w:pPr>
          </w:p>
        </w:tc>
        <w:tc>
          <w:tcPr>
            <w:tcW w:w="4200" w:type="dxa"/>
            <w:vAlign w:val="center"/>
          </w:tcPr>
          <w:p>
            <w:pPr>
              <w:rPr>
                <w:rFonts w:ascii="宋体" w:hAnsi="宋体"/>
                <w:szCs w:val="21"/>
              </w:rPr>
            </w:pPr>
            <w:r>
              <w:rPr>
                <w:rFonts w:hint="eastAsia" w:ascii="宋体" w:hAnsi="宋体"/>
                <w:szCs w:val="21"/>
              </w:rPr>
              <w:t>第二章  体育的功能</w:t>
            </w:r>
          </w:p>
          <w:p>
            <w:pPr>
              <w:numPr>
                <w:ilvl w:val="0"/>
                <w:numId w:val="15"/>
              </w:numPr>
              <w:snapToGrid w:val="0"/>
              <w:ind w:left="855" w:leftChars="0" w:hanging="855" w:firstLineChars="0"/>
              <w:rPr>
                <w:rFonts w:ascii="宋体" w:hAnsi="宋体"/>
                <w:szCs w:val="21"/>
              </w:rPr>
            </w:pPr>
            <w:r>
              <w:rPr>
                <w:rFonts w:hint="eastAsia" w:ascii="宋体" w:hAnsi="宋体"/>
                <w:szCs w:val="21"/>
              </w:rPr>
              <w:t>体育功能概述</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掌握体育功能的概念及其构成要素；掌握体育功能的分层。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5</w:t>
            </w:r>
          </w:p>
        </w:tc>
        <w:tc>
          <w:tcPr>
            <w:tcW w:w="604" w:type="dxa"/>
            <w:vAlign w:val="center"/>
          </w:tcPr>
          <w:p>
            <w:pPr>
              <w:rPr>
                <w:rFonts w:ascii="宋体" w:hAnsi="宋体"/>
                <w:szCs w:val="21"/>
              </w:rPr>
            </w:pPr>
          </w:p>
        </w:tc>
        <w:tc>
          <w:tcPr>
            <w:tcW w:w="4200" w:type="dxa"/>
            <w:vAlign w:val="center"/>
          </w:tcPr>
          <w:p>
            <w:pPr>
              <w:numPr>
                <w:ilvl w:val="0"/>
                <w:numId w:val="15"/>
              </w:numPr>
              <w:snapToGrid w:val="0"/>
              <w:ind w:left="855" w:leftChars="0" w:hanging="855" w:firstLineChars="0"/>
              <w:rPr>
                <w:rFonts w:ascii="宋体" w:hAnsi="宋体"/>
                <w:szCs w:val="21"/>
              </w:rPr>
            </w:pPr>
            <w:r>
              <w:rPr>
                <w:rFonts w:hint="eastAsia" w:ascii="宋体" w:hAnsi="宋体"/>
                <w:szCs w:val="21"/>
              </w:rPr>
              <w:t>体育的功能</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szCs w:val="21"/>
              </w:rPr>
              <w:t>掌握体育的功能。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6</w:t>
            </w:r>
          </w:p>
        </w:tc>
        <w:tc>
          <w:tcPr>
            <w:tcW w:w="604" w:type="dxa"/>
            <w:vAlign w:val="center"/>
          </w:tcPr>
          <w:p>
            <w:pPr>
              <w:rPr>
                <w:rFonts w:ascii="宋体" w:hAnsi="宋体"/>
                <w:szCs w:val="21"/>
              </w:rPr>
            </w:pPr>
          </w:p>
        </w:tc>
        <w:tc>
          <w:tcPr>
            <w:tcW w:w="4200" w:type="dxa"/>
            <w:vAlign w:val="center"/>
          </w:tcPr>
          <w:p>
            <w:pPr>
              <w:numPr>
                <w:ilvl w:val="0"/>
                <w:numId w:val="16"/>
              </w:numPr>
              <w:rPr>
                <w:rFonts w:ascii="宋体" w:hAnsi="宋体"/>
                <w:bCs/>
                <w:szCs w:val="21"/>
              </w:rPr>
            </w:pPr>
            <w:r>
              <w:rPr>
                <w:rFonts w:hint="eastAsia" w:ascii="宋体" w:hAnsi="宋体"/>
                <w:bCs/>
                <w:szCs w:val="21"/>
              </w:rPr>
              <w:t xml:space="preserve">   体育目的</w:t>
            </w:r>
          </w:p>
          <w:p>
            <w:pPr>
              <w:rPr>
                <w:rFonts w:ascii="宋体" w:hAnsi="宋体"/>
                <w:bCs/>
                <w:szCs w:val="21"/>
              </w:rPr>
            </w:pPr>
            <w:r>
              <w:rPr>
                <w:rFonts w:hint="eastAsia" w:ascii="宋体" w:hAnsi="宋体"/>
                <w:bCs/>
                <w:szCs w:val="21"/>
              </w:rPr>
              <w:t>第一节</w:t>
            </w:r>
            <w:r>
              <w:rPr>
                <w:rFonts w:ascii="宋体" w:hAnsi="宋体"/>
                <w:bCs/>
                <w:szCs w:val="21"/>
              </w:rPr>
              <w:t>  </w:t>
            </w:r>
            <w:r>
              <w:rPr>
                <w:rFonts w:hint="eastAsia" w:ascii="宋体" w:hAnsi="宋体"/>
                <w:bCs/>
                <w:szCs w:val="21"/>
              </w:rPr>
              <w:t>确定体育目的的依据</w:t>
            </w:r>
          </w:p>
          <w:p>
            <w:pPr>
              <w:rPr>
                <w:rFonts w:ascii="宋体" w:hAnsi="宋体"/>
                <w:szCs w:val="21"/>
              </w:rPr>
            </w:pPr>
            <w:r>
              <w:rPr>
                <w:rFonts w:hint="eastAsia" w:ascii="宋体" w:hAnsi="宋体"/>
                <w:bCs/>
                <w:szCs w:val="21"/>
              </w:rPr>
              <w:t xml:space="preserve">第二节 </w:t>
            </w:r>
            <w:r>
              <w:rPr>
                <w:rFonts w:ascii="宋体" w:hAnsi="宋体"/>
                <w:bCs/>
                <w:szCs w:val="21"/>
              </w:rPr>
              <w:t xml:space="preserve"> </w:t>
            </w:r>
            <w:r>
              <w:rPr>
                <w:rFonts w:hint="eastAsia" w:ascii="宋体" w:hAnsi="宋体"/>
                <w:bCs/>
                <w:szCs w:val="21"/>
              </w:rPr>
              <w:t>我国体育目的与目标</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w:t>
            </w:r>
            <w:r>
              <w:rPr>
                <w:rFonts w:hint="eastAsia" w:ascii="宋体" w:hAnsi="宋体"/>
                <w:bCs/>
                <w:szCs w:val="21"/>
              </w:rPr>
              <w:t>确定体育目的的依据，</w:t>
            </w:r>
            <w:r>
              <w:rPr>
                <w:rFonts w:hint="eastAsia" w:ascii="宋体" w:hAnsi="宋体"/>
                <w:szCs w:val="21"/>
              </w:rPr>
              <w:t>了解</w:t>
            </w:r>
            <w:r>
              <w:rPr>
                <w:rFonts w:hint="eastAsia" w:ascii="宋体" w:hAnsi="宋体"/>
                <w:bCs/>
                <w:szCs w:val="21"/>
              </w:rPr>
              <w:t>我国体育目的与目标。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7</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第三节</w:t>
            </w:r>
            <w:r>
              <w:rPr>
                <w:rFonts w:ascii="宋体" w:hAnsi="宋体"/>
                <w:bCs/>
                <w:szCs w:val="21"/>
              </w:rPr>
              <w:t>  </w:t>
            </w:r>
            <w:r>
              <w:rPr>
                <w:rFonts w:hint="eastAsia" w:ascii="宋体" w:hAnsi="宋体"/>
                <w:bCs/>
                <w:szCs w:val="21"/>
              </w:rPr>
              <w:t>实现我国体育目的、目标的基本途径</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w:t>
            </w:r>
            <w:r>
              <w:rPr>
                <w:rFonts w:hint="eastAsia" w:ascii="宋体" w:hAnsi="宋体"/>
                <w:bCs/>
                <w:szCs w:val="21"/>
              </w:rPr>
              <w:t>明确实现我国体育目的、目标的基本途径。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8</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第四章</w:t>
            </w:r>
            <w:r>
              <w:rPr>
                <w:rFonts w:ascii="宋体" w:hAnsi="宋体"/>
                <w:bCs/>
                <w:szCs w:val="21"/>
              </w:rPr>
              <w:t>  </w:t>
            </w:r>
            <w:r>
              <w:rPr>
                <w:rFonts w:hint="eastAsia" w:ascii="宋体" w:hAnsi="宋体"/>
                <w:bCs/>
                <w:szCs w:val="21"/>
              </w:rPr>
              <w:t>体育手段</w:t>
            </w:r>
          </w:p>
          <w:p>
            <w:pPr>
              <w:rPr>
                <w:rFonts w:ascii="宋体" w:hAnsi="宋体"/>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体育手段概述</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了解体育手段的概念，掌握体育核心手段的分类方法。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9</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掌握身体运动的构成要素，掌握体育运动技术基本结构的划分方法。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10</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身体运动与体育运动技术</w:t>
            </w:r>
          </w:p>
          <w:p>
            <w:pPr>
              <w:rPr>
                <w:rFonts w:ascii="宋体" w:hAnsi="宋体"/>
                <w:szCs w:val="21"/>
              </w:rPr>
            </w:pPr>
            <w:r>
              <w:rPr>
                <w:rFonts w:hint="eastAsia" w:ascii="宋体" w:hAnsi="宋体"/>
                <w:szCs w:val="21"/>
              </w:rPr>
              <w:t>第三节</w:t>
            </w:r>
            <w:r>
              <w:rPr>
                <w:rFonts w:ascii="宋体" w:hAnsi="宋体"/>
                <w:szCs w:val="21"/>
              </w:rPr>
              <w:t xml:space="preserve">  </w:t>
            </w:r>
            <w:r>
              <w:rPr>
                <w:rFonts w:hint="eastAsia" w:ascii="宋体" w:hAnsi="宋体"/>
                <w:szCs w:val="21"/>
              </w:rPr>
              <w:t>体育运动项目的特点</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掌握体育运动技术动作质量和效果的综合评定方法；掌握体育运动项目的特点。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11</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第五章</w:t>
            </w:r>
            <w:r>
              <w:rPr>
                <w:rFonts w:ascii="宋体" w:hAnsi="宋体"/>
                <w:szCs w:val="21"/>
              </w:rPr>
              <w:t xml:space="preserve">  </w:t>
            </w:r>
            <w:r>
              <w:rPr>
                <w:rFonts w:hint="eastAsia" w:ascii="宋体" w:hAnsi="宋体"/>
                <w:szCs w:val="21"/>
              </w:rPr>
              <w:t>体育科学</w:t>
            </w:r>
          </w:p>
          <w:p>
            <w:pPr>
              <w:rPr>
                <w:rFonts w:ascii="宋体" w:hAnsi="宋体"/>
                <w:szCs w:val="21"/>
              </w:rPr>
            </w:pPr>
            <w:r>
              <w:rPr>
                <w:rFonts w:hint="eastAsia" w:ascii="宋体" w:hAnsi="宋体"/>
                <w:szCs w:val="21"/>
              </w:rPr>
              <w:t>第一节</w:t>
            </w:r>
            <w:r>
              <w:rPr>
                <w:rFonts w:ascii="宋体" w:hAnsi="宋体"/>
                <w:szCs w:val="21"/>
              </w:rPr>
              <w:t xml:space="preserve">  </w:t>
            </w:r>
            <w:r>
              <w:rPr>
                <w:rFonts w:hint="eastAsia" w:ascii="宋体" w:hAnsi="宋体"/>
                <w:szCs w:val="21"/>
              </w:rPr>
              <w:t>体育科学的概念</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了解体育科学的形成，掌握体育科学的概念。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12</w:t>
            </w:r>
          </w:p>
        </w:tc>
        <w:tc>
          <w:tcPr>
            <w:tcW w:w="604" w:type="dxa"/>
            <w:vAlign w:val="center"/>
          </w:tcPr>
          <w:p>
            <w:pPr>
              <w:rPr>
                <w:rFonts w:ascii="宋体" w:hAnsi="宋体"/>
                <w:szCs w:val="21"/>
              </w:rPr>
            </w:pPr>
          </w:p>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w:t>
            </w:r>
            <w:r>
              <w:rPr>
                <w:rFonts w:ascii="宋体" w:hAnsi="宋体"/>
                <w:szCs w:val="21"/>
              </w:rPr>
              <w:t xml:space="preserve">  </w:t>
            </w:r>
            <w:r>
              <w:rPr>
                <w:rFonts w:hint="eastAsia" w:ascii="宋体" w:hAnsi="宋体"/>
                <w:szCs w:val="21"/>
              </w:rPr>
              <w:t>体育科学体系</w:t>
            </w:r>
          </w:p>
          <w:p>
            <w:pPr>
              <w:rPr>
                <w:rFonts w:ascii="宋体" w:hAnsi="宋体"/>
                <w:szCs w:val="21"/>
              </w:rPr>
            </w:pP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了解体育科学的分类、科学体系结构的基本知识，以及体育科学的性质。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13</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第六章  体育文化</w:t>
            </w:r>
          </w:p>
          <w:p>
            <w:pPr>
              <w:rPr>
                <w:rFonts w:ascii="宋体" w:hAnsi="宋体"/>
                <w:szCs w:val="21"/>
              </w:rPr>
            </w:pPr>
            <w:r>
              <w:rPr>
                <w:rFonts w:hint="eastAsia" w:ascii="宋体" w:hAnsi="宋体"/>
                <w:szCs w:val="21"/>
              </w:rPr>
              <w:t>第一节  体育的文化属性与含义</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了解体育文化的含义和基本功能。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14</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szCs w:val="21"/>
              </w:rPr>
              <w:t>第二节  中西方体育文化的比较</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ind w:firstLine="420" w:firstLineChars="200"/>
              <w:rPr>
                <w:rFonts w:ascii="宋体" w:hAnsi="宋体"/>
                <w:szCs w:val="21"/>
              </w:rPr>
            </w:pPr>
            <w:r>
              <w:rPr>
                <w:rFonts w:hint="eastAsia" w:ascii="宋体" w:hAnsi="宋体"/>
                <w:szCs w:val="21"/>
              </w:rPr>
              <w:t>了解中西方体育文化的基本特征。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15</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第七章</w:t>
            </w:r>
            <w:r>
              <w:rPr>
                <w:rFonts w:ascii="宋体" w:hAnsi="宋体"/>
                <w:bCs/>
                <w:szCs w:val="21"/>
              </w:rPr>
              <w:t xml:space="preserve">  </w:t>
            </w:r>
            <w:r>
              <w:rPr>
                <w:rFonts w:hint="eastAsia" w:ascii="宋体" w:hAnsi="宋体"/>
                <w:bCs/>
                <w:szCs w:val="21"/>
              </w:rPr>
              <w:t>体育体制</w:t>
            </w:r>
          </w:p>
          <w:p>
            <w:pPr>
              <w:rPr>
                <w:rFonts w:ascii="宋体" w:hAnsi="宋体"/>
                <w:bCs/>
                <w:szCs w:val="21"/>
              </w:rPr>
            </w:pPr>
            <w:r>
              <w:rPr>
                <w:rFonts w:hint="eastAsia" w:ascii="宋体" w:hAnsi="宋体"/>
                <w:bCs/>
                <w:szCs w:val="21"/>
              </w:rPr>
              <w:t>第一节</w:t>
            </w:r>
            <w:r>
              <w:rPr>
                <w:rFonts w:ascii="宋体" w:hAnsi="宋体"/>
                <w:bCs/>
                <w:szCs w:val="21"/>
              </w:rPr>
              <w:t xml:space="preserve">  </w:t>
            </w:r>
            <w:r>
              <w:rPr>
                <w:rFonts w:hint="eastAsia" w:ascii="宋体" w:hAnsi="宋体"/>
                <w:bCs/>
                <w:szCs w:val="21"/>
              </w:rPr>
              <w:t>体育体制的一般概述</w:t>
            </w:r>
          </w:p>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掌握体育体制的概念，了解体育体制的类型；掌握我国体育体制的特点。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ascii="宋体" w:hAnsi="宋体"/>
                <w:szCs w:val="21"/>
              </w:rPr>
            </w:pPr>
            <w:r>
              <w:rPr>
                <w:rFonts w:hint="eastAsia" w:ascii="宋体" w:hAnsi="宋体"/>
                <w:szCs w:val="21"/>
              </w:rPr>
              <w:t>16</w:t>
            </w:r>
          </w:p>
        </w:tc>
        <w:tc>
          <w:tcPr>
            <w:tcW w:w="604" w:type="dxa"/>
            <w:vAlign w:val="center"/>
          </w:tcPr>
          <w:p>
            <w:pPr>
              <w:rPr>
                <w:rFonts w:ascii="宋体" w:hAnsi="宋体"/>
                <w:szCs w:val="21"/>
              </w:rPr>
            </w:pPr>
          </w:p>
        </w:tc>
        <w:tc>
          <w:tcPr>
            <w:tcW w:w="4200" w:type="dxa"/>
            <w:vAlign w:val="center"/>
          </w:tcPr>
          <w:p>
            <w:pPr>
              <w:rPr>
                <w:rFonts w:ascii="宋体" w:hAnsi="宋体"/>
                <w:szCs w:val="21"/>
              </w:rPr>
            </w:pPr>
            <w:r>
              <w:rPr>
                <w:rFonts w:hint="eastAsia" w:ascii="宋体" w:hAnsi="宋体"/>
                <w:bCs/>
                <w:szCs w:val="21"/>
              </w:rPr>
              <w:t>第二节</w:t>
            </w:r>
            <w:r>
              <w:rPr>
                <w:rFonts w:ascii="宋体" w:hAnsi="宋体"/>
                <w:bCs/>
                <w:szCs w:val="21"/>
              </w:rPr>
              <w:t xml:space="preserve">  </w:t>
            </w:r>
            <w:r>
              <w:rPr>
                <w:rFonts w:hint="eastAsia" w:ascii="宋体" w:hAnsi="宋体"/>
                <w:bCs/>
                <w:szCs w:val="21"/>
              </w:rPr>
              <w:t>我国的体育体制</w:t>
            </w:r>
          </w:p>
        </w:tc>
        <w:tc>
          <w:tcPr>
            <w:tcW w:w="762" w:type="dxa"/>
            <w:vAlign w:val="center"/>
          </w:tcPr>
          <w:p>
            <w:pPr>
              <w:jc w:val="center"/>
              <w:rPr>
                <w:rFonts w:ascii="宋体" w:hAnsi="宋体"/>
                <w:szCs w:val="21"/>
              </w:rPr>
            </w:pPr>
            <w:r>
              <w:rPr>
                <w:rFonts w:hint="eastAsia" w:ascii="宋体" w:hAnsi="宋体"/>
                <w:szCs w:val="21"/>
              </w:rPr>
              <w:t>2</w:t>
            </w:r>
          </w:p>
        </w:tc>
        <w:tc>
          <w:tcPr>
            <w:tcW w:w="2223" w:type="dxa"/>
            <w:vAlign w:val="center"/>
          </w:tcPr>
          <w:p>
            <w:pPr>
              <w:rPr>
                <w:rFonts w:ascii="宋体" w:hAnsi="宋体"/>
                <w:szCs w:val="21"/>
              </w:rPr>
            </w:pPr>
            <w:r>
              <w:rPr>
                <w:rFonts w:hint="eastAsia" w:ascii="宋体" w:hAnsi="宋体"/>
                <w:szCs w:val="21"/>
              </w:rPr>
              <w:t xml:space="preserve">    掌握我国体育体制的内容、制度和法规。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jc w:val="center"/>
              <w:rPr>
                <w:rFonts w:hint="eastAsia" w:ascii="宋体" w:hAnsi="宋体"/>
                <w:szCs w:val="21"/>
              </w:rPr>
            </w:pPr>
            <w:r>
              <w:rPr>
                <w:rFonts w:hint="default" w:ascii="宋体" w:hAnsi="宋体"/>
                <w:szCs w:val="21"/>
              </w:rPr>
              <w:t>17</w:t>
            </w:r>
          </w:p>
        </w:tc>
        <w:tc>
          <w:tcPr>
            <w:tcW w:w="604" w:type="dxa"/>
            <w:vAlign w:val="center"/>
          </w:tcPr>
          <w:p>
            <w:pPr>
              <w:rPr>
                <w:rFonts w:ascii="宋体" w:hAnsi="宋体"/>
                <w:szCs w:val="21"/>
              </w:rPr>
            </w:pPr>
          </w:p>
        </w:tc>
        <w:tc>
          <w:tcPr>
            <w:tcW w:w="4200" w:type="dxa"/>
            <w:vAlign w:val="center"/>
          </w:tcPr>
          <w:p>
            <w:pPr>
              <w:rPr>
                <w:rFonts w:hint="eastAsia" w:ascii="宋体" w:hAnsi="宋体" w:eastAsiaTheme="minorEastAsia"/>
                <w:bCs/>
                <w:szCs w:val="21"/>
                <w:lang w:val="en-US" w:eastAsia="zh-Hans"/>
              </w:rPr>
            </w:pPr>
            <w:r>
              <w:rPr>
                <w:rFonts w:hint="eastAsia" w:ascii="宋体" w:hAnsi="宋体"/>
                <w:bCs/>
                <w:szCs w:val="21"/>
                <w:lang w:val="en-US" w:eastAsia="zh-Hans"/>
              </w:rPr>
              <w:t>机动</w:t>
            </w:r>
          </w:p>
        </w:tc>
        <w:tc>
          <w:tcPr>
            <w:tcW w:w="762" w:type="dxa"/>
            <w:vAlign w:val="center"/>
          </w:tcPr>
          <w:p>
            <w:pPr>
              <w:jc w:val="center"/>
              <w:rPr>
                <w:rFonts w:hint="eastAsia" w:ascii="宋体" w:hAnsi="宋体"/>
                <w:szCs w:val="21"/>
              </w:rPr>
            </w:pPr>
            <w:r>
              <w:rPr>
                <w:rFonts w:hint="default" w:ascii="宋体" w:hAnsi="宋体"/>
                <w:szCs w:val="21"/>
              </w:rPr>
              <w:t>2</w:t>
            </w:r>
          </w:p>
        </w:tc>
        <w:tc>
          <w:tcPr>
            <w:tcW w:w="2223" w:type="dxa"/>
            <w:vAlign w:val="center"/>
          </w:tcPr>
          <w:p>
            <w:pPr>
              <w:rPr>
                <w:rFonts w:hint="eastAsia" w:ascii="宋体" w:hAnsi="宋体"/>
                <w:szCs w:val="21"/>
              </w:rPr>
            </w:pPr>
          </w:p>
        </w:tc>
      </w:tr>
    </w:tbl>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本课程按照课程思政要求进行随堂教学。</w:t>
      </w:r>
    </w:p>
    <w:p>
      <w:pPr>
        <w:widowControl/>
        <w:numPr>
          <w:ilvl w:val="0"/>
          <w:numId w:val="17"/>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1、熊晓正主编，《体育概论》，北京体育大学出版社，2008年第1版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2、体育概论教材编写组，《体育概论》，高等教育出版社，1994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3、曹湘君主编，《体育概论》，北京体育大学出版社，1995</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4、杨文轩，陈琦，《体育原理》，高等教育出版社，2004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5、杨文轩，陈琦，《体育原理导论》，北京体育大学出版社，1996</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6、周西宽，《体育学》，四川教育出版社，1988</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7、周西宽，《体育基本理论教程》，人民体育出版社，2004</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8、卢元镇，《体育人文社会科学概论高级教程》，高等教育出版社，2003</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9、全国体育学院通用教材．体育概论．北京：人民体育出版社，2006年第2版</w:t>
      </w:r>
    </w:p>
    <w:p>
      <w:pPr>
        <w:spacing w:line="360" w:lineRule="auto"/>
        <w:ind w:firstLine="480" w:firstLineChars="200"/>
        <w:rPr>
          <w:rFonts w:hint="eastAsia" w:ascii="黑体" w:hAnsi="黑体" w:eastAsia="黑体"/>
          <w:b/>
          <w:sz w:val="28"/>
          <w:szCs w:val="28"/>
        </w:rPr>
      </w:pPr>
      <w:r>
        <w:rPr>
          <w:rFonts w:hint="eastAsia" w:ascii="Times" w:hAnsi="Times" w:eastAsia="宋体" w:cs="Times New Roman"/>
          <w:sz w:val="24"/>
          <w:szCs w:val="24"/>
          <w:lang w:eastAsia="zh-CN"/>
        </w:rPr>
        <w:t>10、黄美好主编，《体育学概论》，人民体育出版社，2007年第1版</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8"/>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19"/>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全民健身</w:t>
            </w:r>
            <w:r>
              <w:rPr>
                <w:rFonts w:hint="eastAsia" w:hAnsi="宋体"/>
                <w:lang w:eastAsia="zh-CN"/>
              </w:rPr>
              <w:t>中的爱国主义精神；</w:t>
            </w:r>
            <w:r>
              <w:rPr>
                <w:rFonts w:hint="eastAsia" w:hAnsi="宋体"/>
                <w:lang w:val="en-US" w:eastAsia="zh-Hans"/>
              </w:rPr>
              <w:t>全民健身与竞技体育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w:t>
            </w:r>
            <w:r>
              <w:rPr>
                <w:rFonts w:hint="eastAsia" w:hAnsi="宋体"/>
                <w:lang w:val="en-US" w:eastAsia="zh-Hans"/>
              </w:rPr>
              <w:t>全民健身</w:t>
            </w:r>
            <w:r>
              <w:rPr>
                <w:rFonts w:hint="eastAsia" w:hAnsi="宋体"/>
                <w:lang w:eastAsia="zh-CN"/>
              </w:rPr>
              <w:t>”的内涵与外延；</w:t>
            </w:r>
            <w:r>
              <w:rPr>
                <w:rFonts w:hint="eastAsia" w:hAnsi="宋体"/>
                <w:lang w:val="en-US" w:eastAsia="zh-Hans"/>
              </w:rPr>
              <w:t>全民健身</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全民健身活动</w:t>
            </w:r>
            <w:r>
              <w:rPr>
                <w:rFonts w:hint="eastAsia" w:hAnsi="宋体"/>
                <w:lang w:eastAsia="zh-CN"/>
              </w:rPr>
              <w:t>、</w:t>
            </w:r>
            <w:r>
              <w:rPr>
                <w:rFonts w:hint="eastAsia" w:hAnsi="宋体"/>
                <w:lang w:val="en-US" w:eastAsia="zh-Hans"/>
              </w:rPr>
              <w:t>全民健身的</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lang w:val="en-US" w:eastAsia="zh-Hans"/>
              </w:rPr>
              <w:t>体育概论健身</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ascii="宋体" w:hAnsi="宋体" w:eastAsia="宋体" w:cs="宋体"/>
                <w:sz w:val="21"/>
                <w:szCs w:val="21"/>
                <w:lang w:val="en-US" w:eastAsia="zh-Hans"/>
              </w:rPr>
              <w:t>体育概论</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11757C1B"/>
    <w:multiLevelType w:val="multilevel"/>
    <w:tmpl w:val="11757C1B"/>
    <w:lvl w:ilvl="0" w:tentative="0">
      <w:start w:val="2"/>
      <w:numFmt w:val="japaneseCounting"/>
      <w:lvlText w:val="第%1章"/>
      <w:lvlJc w:val="left"/>
      <w:pPr>
        <w:tabs>
          <w:tab w:val="left" w:pos="840"/>
        </w:tabs>
        <w:ind w:left="840" w:hanging="84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8E56917"/>
    <w:multiLevelType w:val="multilevel"/>
    <w:tmpl w:val="38E56917"/>
    <w:lvl w:ilvl="0" w:tentative="0">
      <w:start w:val="1"/>
      <w:numFmt w:val="japaneseCounting"/>
      <w:lvlText w:val="第%1章"/>
      <w:lvlJc w:val="left"/>
      <w:pPr>
        <w:ind w:left="833" w:hanging="833"/>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607B24"/>
    <w:multiLevelType w:val="multilevel"/>
    <w:tmpl w:val="47607B24"/>
    <w:lvl w:ilvl="0" w:tentative="0">
      <w:start w:val="3"/>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258D282"/>
    <w:multiLevelType w:val="singleLevel"/>
    <w:tmpl w:val="6258D282"/>
    <w:lvl w:ilvl="0" w:tentative="0">
      <w:start w:val="2"/>
      <w:numFmt w:val="decimal"/>
      <w:suff w:val="nothing"/>
      <w:lvlText w:val="%1."/>
      <w:lvlJc w:val="left"/>
    </w:lvl>
  </w:abstractNum>
  <w:abstractNum w:abstractNumId="6">
    <w:nsid w:val="6258D3D7"/>
    <w:multiLevelType w:val="singleLevel"/>
    <w:tmpl w:val="6258D3D7"/>
    <w:lvl w:ilvl="0" w:tentative="0">
      <w:start w:val="1"/>
      <w:numFmt w:val="decimal"/>
      <w:suff w:val="nothing"/>
      <w:lvlText w:val="%1."/>
      <w:lvlJc w:val="left"/>
    </w:lvl>
  </w:abstractNum>
  <w:abstractNum w:abstractNumId="7">
    <w:nsid w:val="6258D4B3"/>
    <w:multiLevelType w:val="singleLevel"/>
    <w:tmpl w:val="6258D4B3"/>
    <w:lvl w:ilvl="0" w:tentative="0">
      <w:start w:val="4"/>
      <w:numFmt w:val="decimal"/>
      <w:suff w:val="nothing"/>
      <w:lvlText w:val="%1."/>
      <w:lvlJc w:val="left"/>
    </w:lvl>
  </w:abstractNum>
  <w:abstractNum w:abstractNumId="8">
    <w:nsid w:val="6258D54C"/>
    <w:multiLevelType w:val="singleLevel"/>
    <w:tmpl w:val="6258D54C"/>
    <w:lvl w:ilvl="0" w:tentative="0">
      <w:start w:val="1"/>
      <w:numFmt w:val="decimal"/>
      <w:suff w:val="nothing"/>
      <w:lvlText w:val="%1."/>
      <w:lvlJc w:val="left"/>
    </w:lvl>
  </w:abstractNum>
  <w:abstractNum w:abstractNumId="9">
    <w:nsid w:val="6258D6F9"/>
    <w:multiLevelType w:val="singleLevel"/>
    <w:tmpl w:val="6258D6F9"/>
    <w:lvl w:ilvl="0" w:tentative="0">
      <w:start w:val="4"/>
      <w:numFmt w:val="chineseCounting"/>
      <w:suff w:val="space"/>
      <w:lvlText w:val="第%1章"/>
      <w:lvlJc w:val="left"/>
    </w:lvl>
  </w:abstractNum>
  <w:abstractNum w:abstractNumId="10">
    <w:nsid w:val="6258D70F"/>
    <w:multiLevelType w:val="singleLevel"/>
    <w:tmpl w:val="6258D70F"/>
    <w:lvl w:ilvl="0" w:tentative="0">
      <w:start w:val="1"/>
      <w:numFmt w:val="decimal"/>
      <w:suff w:val="nothing"/>
      <w:lvlText w:val="%1."/>
      <w:lvlJc w:val="left"/>
    </w:lvl>
  </w:abstractNum>
  <w:abstractNum w:abstractNumId="11">
    <w:nsid w:val="6258D851"/>
    <w:multiLevelType w:val="singleLevel"/>
    <w:tmpl w:val="6258D851"/>
    <w:lvl w:ilvl="0" w:tentative="0">
      <w:start w:val="5"/>
      <w:numFmt w:val="chineseCounting"/>
      <w:suff w:val="space"/>
      <w:lvlText w:val="第%1章"/>
      <w:lvlJc w:val="left"/>
    </w:lvl>
  </w:abstractNum>
  <w:abstractNum w:abstractNumId="12">
    <w:nsid w:val="6258D9F2"/>
    <w:multiLevelType w:val="singleLevel"/>
    <w:tmpl w:val="6258D9F2"/>
    <w:lvl w:ilvl="0" w:tentative="0">
      <w:start w:val="1"/>
      <w:numFmt w:val="decimal"/>
      <w:suff w:val="nothing"/>
      <w:lvlText w:val="%1."/>
      <w:lvlJc w:val="left"/>
    </w:lvl>
  </w:abstractNum>
  <w:abstractNum w:abstractNumId="13">
    <w:nsid w:val="6258DB3F"/>
    <w:multiLevelType w:val="singleLevel"/>
    <w:tmpl w:val="6258DB3F"/>
    <w:lvl w:ilvl="0" w:tentative="0">
      <w:start w:val="2"/>
      <w:numFmt w:val="decimal"/>
      <w:suff w:val="nothing"/>
      <w:lvlText w:val="%1."/>
      <w:lvlJc w:val="left"/>
    </w:lvl>
  </w:abstractNum>
  <w:abstractNum w:abstractNumId="14">
    <w:nsid w:val="6258DC5D"/>
    <w:multiLevelType w:val="singleLevel"/>
    <w:tmpl w:val="6258DC5D"/>
    <w:lvl w:ilvl="0" w:tentative="0">
      <w:start w:val="2"/>
      <w:numFmt w:val="decimal"/>
      <w:suff w:val="nothing"/>
      <w:lvlText w:val="%1."/>
      <w:lvlJc w:val="left"/>
    </w:lvl>
  </w:abstractNum>
  <w:abstractNum w:abstractNumId="15">
    <w:nsid w:val="6258DD8F"/>
    <w:multiLevelType w:val="singleLevel"/>
    <w:tmpl w:val="6258DD8F"/>
    <w:lvl w:ilvl="0" w:tentative="0">
      <w:start w:val="2"/>
      <w:numFmt w:val="decimal"/>
      <w:suff w:val="nothing"/>
      <w:lvlText w:val="%1."/>
      <w:lvlJc w:val="left"/>
    </w:lvl>
  </w:abstractNum>
  <w:abstractNum w:abstractNumId="16">
    <w:nsid w:val="6258E0F7"/>
    <w:multiLevelType w:val="singleLevel"/>
    <w:tmpl w:val="6258E0F7"/>
    <w:lvl w:ilvl="0" w:tentative="0">
      <w:start w:val="6"/>
      <w:numFmt w:val="chineseCounting"/>
      <w:suff w:val="nothing"/>
      <w:lvlText w:val="%1、"/>
      <w:lvlJc w:val="left"/>
    </w:lvl>
  </w:abstractNum>
  <w:abstractNum w:abstractNumId="17">
    <w:nsid w:val="62592BBF"/>
    <w:multiLevelType w:val="singleLevel"/>
    <w:tmpl w:val="62592BBF"/>
    <w:lvl w:ilvl="0" w:tentative="0">
      <w:start w:val="3"/>
      <w:numFmt w:val="decimal"/>
      <w:suff w:val="nothing"/>
      <w:lvlText w:val="%1."/>
      <w:lvlJc w:val="left"/>
    </w:lvl>
  </w:abstractNum>
  <w:abstractNum w:abstractNumId="18">
    <w:nsid w:val="73252726"/>
    <w:multiLevelType w:val="multilevel"/>
    <w:tmpl w:val="73252726"/>
    <w:lvl w:ilvl="0" w:tentative="0">
      <w:start w:val="1"/>
      <w:numFmt w:val="japaneseCounting"/>
      <w:lvlText w:val="第%1节"/>
      <w:lvlJc w:val="left"/>
      <w:pPr>
        <w:tabs>
          <w:tab w:val="left" w:pos="855"/>
        </w:tabs>
        <w:ind w:left="855" w:hanging="855"/>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3"/>
  </w:num>
  <w:num w:numId="3">
    <w:abstractNumId w:val="6"/>
  </w:num>
  <w:num w:numId="4">
    <w:abstractNumId w:val="7"/>
  </w:num>
  <w:num w:numId="5">
    <w:abstractNumId w:val="2"/>
  </w:num>
  <w:num w:numId="6">
    <w:abstractNumId w:val="8"/>
  </w:num>
  <w:num w:numId="7">
    <w:abstractNumId w:val="9"/>
  </w:num>
  <w:num w:numId="8">
    <w:abstractNumId w:val="10"/>
  </w:num>
  <w:num w:numId="9">
    <w:abstractNumId w:val="11"/>
  </w:num>
  <w:num w:numId="10">
    <w:abstractNumId w:val="12"/>
  </w:num>
  <w:num w:numId="11">
    <w:abstractNumId w:val="17"/>
  </w:num>
  <w:num w:numId="12">
    <w:abstractNumId w:val="13"/>
  </w:num>
  <w:num w:numId="13">
    <w:abstractNumId w:val="14"/>
  </w:num>
  <w:num w:numId="14">
    <w:abstractNumId w:val="15"/>
  </w:num>
  <w:num w:numId="15">
    <w:abstractNumId w:val="18"/>
  </w:num>
  <w:num w:numId="16">
    <w:abstractNumId w:val="4"/>
  </w:num>
  <w:num w:numId="17">
    <w:abstractNumId w:val="16"/>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0C7D670E"/>
    <w:rsid w:val="2F8B7C87"/>
    <w:rsid w:val="4DBE31DE"/>
    <w:rsid w:val="64E04232"/>
    <w:rsid w:val="73403821"/>
    <w:rsid w:val="87FC9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2022-04-15T15:47:00Z</dcterms:created>
  <dc:creator>Yingzi</dc:creator>
  <cp:lastModifiedBy>王小荷</cp:lastModifiedBy>
  <dcterms:modified xsi:type="dcterms:W3CDTF">2023-10-20T04:58:11Z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33E7345D39E74924BDD9EA097A0F0ED3_13</vt:lpwstr>
  </property>
</Properties>
</file>