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46DD" w14:textId="77777777" w:rsidR="007C1109" w:rsidRDefault="00F12727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奥林匹克学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4F016D51" w14:textId="77777777" w:rsidR="007C1109" w:rsidRDefault="00F12727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7C1109" w14:paraId="2EE0CF1B" w14:textId="77777777">
        <w:trPr>
          <w:jc w:val="center"/>
        </w:trPr>
        <w:tc>
          <w:tcPr>
            <w:tcW w:w="1135" w:type="dxa"/>
            <w:vAlign w:val="center"/>
          </w:tcPr>
          <w:p w14:paraId="04CBAA59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1452DDB8" w14:textId="77777777" w:rsidR="007C1109" w:rsidRDefault="00F12727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Olympic Science</w:t>
            </w:r>
          </w:p>
        </w:tc>
        <w:tc>
          <w:tcPr>
            <w:tcW w:w="1134" w:type="dxa"/>
            <w:vAlign w:val="center"/>
          </w:tcPr>
          <w:p w14:paraId="4A1096F6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97C4144" w14:textId="3E6E69F4" w:rsidR="007C1109" w:rsidRDefault="002349F4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 w:rsidRPr="002349F4">
              <w:rPr>
                <w:rFonts w:ascii="Times" w:eastAsia="宋体" w:hAnsi="Times" w:cs="Times New Roman"/>
              </w:rPr>
              <w:t>PEED1124</w:t>
            </w:r>
          </w:p>
        </w:tc>
      </w:tr>
      <w:tr w:rsidR="007C1109" w14:paraId="451F36CE" w14:textId="77777777">
        <w:trPr>
          <w:jc w:val="center"/>
        </w:trPr>
        <w:tc>
          <w:tcPr>
            <w:tcW w:w="1135" w:type="dxa"/>
            <w:vAlign w:val="center"/>
          </w:tcPr>
          <w:p w14:paraId="01760CF7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8DBFE27" w14:textId="77777777" w:rsidR="007C1109" w:rsidRDefault="00F1272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跨专业选修课程</w:t>
            </w:r>
          </w:p>
        </w:tc>
        <w:tc>
          <w:tcPr>
            <w:tcW w:w="1134" w:type="dxa"/>
            <w:vAlign w:val="center"/>
          </w:tcPr>
          <w:p w14:paraId="1AB1EE45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370E92B7" w14:textId="77777777" w:rsidR="007C1109" w:rsidRDefault="00F1272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运动训练专业本科学生</w:t>
            </w:r>
          </w:p>
        </w:tc>
      </w:tr>
      <w:tr w:rsidR="007C1109" w14:paraId="7B5DF6F5" w14:textId="77777777">
        <w:trPr>
          <w:jc w:val="center"/>
        </w:trPr>
        <w:tc>
          <w:tcPr>
            <w:tcW w:w="1135" w:type="dxa"/>
            <w:vAlign w:val="center"/>
          </w:tcPr>
          <w:p w14:paraId="59866788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143EBF6D" w14:textId="77777777" w:rsidR="007C1109" w:rsidRDefault="00F12727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/>
              </w:rPr>
              <w:t>2.</w:t>
            </w:r>
            <w:r>
              <w:rPr>
                <w:rFonts w:ascii="Times" w:eastAsia="宋体" w:hAnsi="Times" w:cs="Times New Roman" w:hint="eastAsia"/>
              </w:rPr>
              <w:t>0</w:t>
            </w:r>
          </w:p>
        </w:tc>
        <w:tc>
          <w:tcPr>
            <w:tcW w:w="1134" w:type="dxa"/>
            <w:vAlign w:val="center"/>
          </w:tcPr>
          <w:p w14:paraId="4642651B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7C2D9299" w14:textId="77777777" w:rsidR="007C1109" w:rsidRDefault="00F12727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36</w:t>
            </w:r>
          </w:p>
        </w:tc>
      </w:tr>
      <w:tr w:rsidR="007C1109" w14:paraId="6FD76651" w14:textId="77777777">
        <w:trPr>
          <w:jc w:val="center"/>
        </w:trPr>
        <w:tc>
          <w:tcPr>
            <w:tcW w:w="1135" w:type="dxa"/>
            <w:vAlign w:val="center"/>
          </w:tcPr>
          <w:p w14:paraId="5ED80D1D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17BF1F8" w14:textId="77777777" w:rsidR="007C1109" w:rsidRDefault="00F1272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王妍、王荷英等</w:t>
            </w:r>
          </w:p>
        </w:tc>
        <w:tc>
          <w:tcPr>
            <w:tcW w:w="1134" w:type="dxa"/>
            <w:vAlign w:val="center"/>
          </w:tcPr>
          <w:p w14:paraId="2AFE882B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1BAA1A2" w14:textId="4C6C1788" w:rsidR="007C1109" w:rsidRDefault="00F12727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202</w:t>
            </w:r>
            <w:r>
              <w:rPr>
                <w:rFonts w:ascii="Times" w:eastAsia="宋体" w:hAnsi="Times" w:cs="Times New Roman"/>
              </w:rPr>
              <w:t>2</w:t>
            </w:r>
            <w:r>
              <w:rPr>
                <w:rFonts w:ascii="Times" w:eastAsia="宋体" w:hAnsi="Times" w:cs="Times New Roman" w:hint="eastAsia"/>
              </w:rPr>
              <w:t>年</w:t>
            </w:r>
            <w:r>
              <w:rPr>
                <w:rFonts w:ascii="Times" w:eastAsia="宋体" w:hAnsi="Times" w:cs="Times New Roman"/>
              </w:rPr>
              <w:t>6</w:t>
            </w:r>
            <w:r>
              <w:rPr>
                <w:rFonts w:ascii="Times" w:eastAsia="宋体" w:hAnsi="Times" w:cs="Times New Roman" w:hint="eastAsia"/>
              </w:rPr>
              <w:t>月</w:t>
            </w:r>
            <w:r>
              <w:rPr>
                <w:rFonts w:ascii="Times" w:eastAsia="宋体" w:hAnsi="Times" w:cs="Times New Roman"/>
              </w:rPr>
              <w:t>8</w:t>
            </w:r>
            <w:r>
              <w:rPr>
                <w:rFonts w:ascii="Times" w:eastAsia="宋体" w:hAnsi="Times" w:cs="Times New Roman" w:hint="eastAsia"/>
              </w:rPr>
              <w:t>日</w:t>
            </w:r>
          </w:p>
        </w:tc>
      </w:tr>
      <w:tr w:rsidR="007C1109" w14:paraId="3B9F8A83" w14:textId="77777777">
        <w:trPr>
          <w:jc w:val="center"/>
        </w:trPr>
        <w:tc>
          <w:tcPr>
            <w:tcW w:w="1135" w:type="dxa"/>
            <w:vAlign w:val="center"/>
          </w:tcPr>
          <w:p w14:paraId="357D208C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C5673A7" w14:textId="77777777" w:rsidR="007C1109" w:rsidRDefault="00F12727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罗时铭</w:t>
            </w:r>
            <w:r>
              <w:rPr>
                <w:rFonts w:ascii="Times" w:eastAsia="宋体" w:hAnsi="Times" w:cs="Times New Roman" w:hint="eastAsia"/>
              </w:rPr>
              <w:t>主编，《</w:t>
            </w:r>
            <w:r>
              <w:rPr>
                <w:rFonts w:ascii="Times" w:eastAsia="宋体" w:hAnsi="Times" w:cs="Times New Roman" w:hint="eastAsia"/>
              </w:rPr>
              <w:t>奥林匹克学（第三版）</w:t>
            </w:r>
            <w:r>
              <w:rPr>
                <w:rFonts w:ascii="Times" w:eastAsia="宋体" w:hAnsi="Times" w:cs="Times New Roman" w:hint="eastAsia"/>
              </w:rPr>
              <w:t>》，高等教育出版社，</w:t>
            </w:r>
            <w:r>
              <w:rPr>
                <w:rFonts w:ascii="Times" w:eastAsia="宋体" w:hAnsi="Times" w:cs="Times New Roman" w:hint="eastAsia"/>
              </w:rPr>
              <w:t>20</w:t>
            </w:r>
            <w:r>
              <w:rPr>
                <w:rFonts w:ascii="Times" w:eastAsia="宋体" w:hAnsi="Times" w:cs="Times New Roman" w:hint="eastAsia"/>
              </w:rPr>
              <w:t>16</w:t>
            </w:r>
            <w:r>
              <w:rPr>
                <w:rFonts w:ascii="Times" w:eastAsia="宋体" w:hAnsi="Times" w:cs="Times New Roman" w:hint="eastAsia"/>
              </w:rPr>
              <w:t>年</w:t>
            </w:r>
          </w:p>
        </w:tc>
      </w:tr>
    </w:tbl>
    <w:p w14:paraId="729189F2" w14:textId="77777777" w:rsidR="007C1109" w:rsidRDefault="00F12727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465F842" w14:textId="77777777" w:rsidR="007C1109" w:rsidRDefault="00F12727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66F1D2D1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《奥林匹克学》是体育人文社会学课程。</w:t>
      </w:r>
      <w:r>
        <w:rPr>
          <w:rFonts w:ascii="Times" w:eastAsia="宋体" w:hAnsi="Times" w:cs="Times New Roman"/>
          <w:sz w:val="24"/>
          <w:szCs w:val="24"/>
        </w:rPr>
        <w:t>本课程</w:t>
      </w:r>
      <w:r>
        <w:rPr>
          <w:rFonts w:ascii="Times" w:eastAsia="宋体" w:hAnsi="Times" w:cs="Times New Roman" w:hint="eastAsia"/>
          <w:sz w:val="24"/>
          <w:szCs w:val="24"/>
        </w:rPr>
        <w:t>旨在通过</w:t>
      </w:r>
      <w:r>
        <w:rPr>
          <w:rFonts w:ascii="Times" w:eastAsia="宋体" w:hAnsi="Times" w:cs="Times New Roman"/>
          <w:sz w:val="24"/>
          <w:szCs w:val="24"/>
        </w:rPr>
        <w:t>介绍古希腊文化、西方文化依托奥林匹克运动在东方的传播历程、</w:t>
      </w:r>
      <w:r>
        <w:rPr>
          <w:rFonts w:ascii="Times" w:eastAsia="宋体" w:hAnsi="Times" w:cs="Times New Roman" w:hint="eastAsia"/>
          <w:sz w:val="24"/>
          <w:szCs w:val="24"/>
        </w:rPr>
        <w:t>“</w:t>
      </w:r>
      <w:r>
        <w:rPr>
          <w:rFonts w:ascii="Times" w:eastAsia="宋体" w:hAnsi="Times" w:cs="Times New Roman"/>
          <w:sz w:val="24"/>
          <w:szCs w:val="24"/>
        </w:rPr>
        <w:t>奥林匹克</w:t>
      </w:r>
      <w:r>
        <w:rPr>
          <w:rFonts w:ascii="Times" w:eastAsia="宋体" w:hAnsi="Times" w:cs="Times New Roman" w:hint="eastAsia"/>
          <w:sz w:val="24"/>
          <w:szCs w:val="24"/>
        </w:rPr>
        <w:t>”</w:t>
      </w:r>
      <w:r>
        <w:rPr>
          <w:rFonts w:ascii="Times" w:eastAsia="宋体" w:hAnsi="Times" w:cs="Times New Roman"/>
          <w:sz w:val="24"/>
          <w:szCs w:val="24"/>
        </w:rPr>
        <w:t>普世价值观和现代价值，以及与之相关的建筑、艺术、教育等内</w:t>
      </w:r>
      <w:r>
        <w:rPr>
          <w:rFonts w:ascii="Times" w:eastAsia="宋体" w:hAnsi="Times" w:cs="Times New Roman" w:hint="eastAsia"/>
          <w:sz w:val="24"/>
          <w:szCs w:val="24"/>
        </w:rPr>
        <w:t>容，拓展学生的知识领域和视野，提升学生对不同文化体系及其现象的认知能力，以及增强学生分析问题、解决问题的能力。</w:t>
      </w:r>
    </w:p>
    <w:p w14:paraId="663189C5" w14:textId="77777777" w:rsidR="007C1109" w:rsidRDefault="00F12727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157F2F59" w14:textId="77777777" w:rsidR="007C1109" w:rsidRDefault="00F12727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：立德树人，建立积极向上的人文观。</w:t>
      </w:r>
    </w:p>
    <w:p w14:paraId="4B482892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以爱国主义为教育宗旨，通过奥林匹克学的教授，培养学生健全的文化观。</w:t>
      </w:r>
    </w:p>
    <w:p w14:paraId="2A494E92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以马克思辩证唯物主义、历史唯物主义为教学理念，树立学生科学的体育观。</w:t>
      </w:r>
    </w:p>
    <w:p w14:paraId="5957EF3C" w14:textId="77777777" w:rsidR="007C1109" w:rsidRDefault="00F12727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：扎实基础，提升人文素养和思辨能力。</w:t>
      </w:r>
    </w:p>
    <w:p w14:paraId="1D81B37B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全面介</w:t>
      </w:r>
      <w:r>
        <w:rPr>
          <w:rFonts w:ascii="Times" w:eastAsia="宋体" w:hAnsi="Times" w:cs="Times New Roman" w:hint="eastAsia"/>
          <w:sz w:val="24"/>
          <w:szCs w:val="24"/>
        </w:rPr>
        <w:t>绍古希腊文化和奥林匹克运动的发展历程，使学生更好地理解和认识奥林匹克运动的发展规律，丰富学生的历史文化知识。</w:t>
      </w:r>
    </w:p>
    <w:p w14:paraId="13CF31A1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微观分析奥林匹克运动的演变规律，提升学生的历史思维能力。</w:t>
      </w:r>
    </w:p>
    <w:p w14:paraId="0EAFACF5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深入探讨奥林匹克（事件）的是非功过，增强学生的认知能力和解决问</w:t>
      </w:r>
      <w:r>
        <w:rPr>
          <w:rFonts w:ascii="Times" w:eastAsia="宋体" w:hAnsi="Times" w:cs="Times New Roman" w:hint="eastAsia"/>
          <w:sz w:val="24"/>
          <w:szCs w:val="24"/>
        </w:rPr>
        <w:lastRenderedPageBreak/>
        <w:t>题的能力。</w:t>
      </w:r>
    </w:p>
    <w:p w14:paraId="048AE0B7" w14:textId="77777777" w:rsidR="007C1109" w:rsidRDefault="00F12727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：关注社会，培养社会责任感。</w:t>
      </w:r>
    </w:p>
    <w:p w14:paraId="5EDB7850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关注社会，鼓励学生运用人文社会学知识和方法分析奥林匹克运动（体育）与社会关系问题。</w:t>
      </w:r>
    </w:p>
    <w:p w14:paraId="24A378DE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服务社会，鼓励学生参加奥林匹克相关文化传播、文化宣讲、奥林匹克文化与教育等工作和志愿活动。</w:t>
      </w:r>
    </w:p>
    <w:p w14:paraId="2E60B464" w14:textId="77777777" w:rsidR="007C1109" w:rsidRDefault="007C1109">
      <w:pPr>
        <w:pStyle w:val="a3"/>
        <w:spacing w:beforeLines="50" w:before="156" w:afterLines="50" w:after="156"/>
        <w:ind w:firstLineChars="200" w:firstLine="420"/>
        <w:rPr>
          <w:szCs w:val="21"/>
        </w:rPr>
      </w:pPr>
    </w:p>
    <w:p w14:paraId="4EF52EB4" w14:textId="77777777" w:rsidR="007C1109" w:rsidRDefault="00F12727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</w:t>
      </w:r>
      <w:r>
        <w:rPr>
          <w:rFonts w:ascii="黑体" w:eastAsia="黑体" w:hAnsi="黑体" w:cs="宋体" w:hint="eastAsia"/>
          <w:sz w:val="24"/>
          <w:szCs w:val="24"/>
        </w:rPr>
        <w:t>程内容的对应关系</w:t>
      </w:r>
    </w:p>
    <w:p w14:paraId="2F0D8915" w14:textId="77777777" w:rsidR="007C1109" w:rsidRDefault="00F12727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866"/>
        <w:gridCol w:w="3729"/>
        <w:gridCol w:w="1225"/>
        <w:gridCol w:w="3349"/>
      </w:tblGrid>
      <w:tr w:rsidR="007C1109" w14:paraId="79AFB27A" w14:textId="77777777">
        <w:trPr>
          <w:trHeight w:val="540"/>
          <w:jc w:val="center"/>
        </w:trPr>
        <w:tc>
          <w:tcPr>
            <w:tcW w:w="1193" w:type="dxa"/>
            <w:vMerge w:val="restart"/>
            <w:vAlign w:val="center"/>
          </w:tcPr>
          <w:p w14:paraId="3550AE5D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 w14:paraId="733E076A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</w:t>
            </w:r>
          </w:p>
          <w:p w14:paraId="2DAF6159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 w14:paraId="3C366647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 w14:paraId="0DFE8E8F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对应毕业要求</w:t>
            </w:r>
          </w:p>
        </w:tc>
      </w:tr>
      <w:tr w:rsidR="007C1109" w14:paraId="3F4ED791" w14:textId="77777777">
        <w:trPr>
          <w:trHeight w:val="455"/>
          <w:jc w:val="center"/>
        </w:trPr>
        <w:tc>
          <w:tcPr>
            <w:tcW w:w="1193" w:type="dxa"/>
            <w:vMerge/>
            <w:vAlign w:val="center"/>
          </w:tcPr>
          <w:p w14:paraId="645EEACE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2862BDAD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3729" w:type="dxa"/>
            <w:vMerge/>
            <w:vAlign w:val="center"/>
          </w:tcPr>
          <w:p w14:paraId="6F134B58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523E6355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维度</w:t>
            </w:r>
          </w:p>
        </w:tc>
        <w:tc>
          <w:tcPr>
            <w:tcW w:w="3349" w:type="dxa"/>
            <w:vAlign w:val="center"/>
          </w:tcPr>
          <w:p w14:paraId="3E75912A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二级指标</w:t>
            </w:r>
          </w:p>
        </w:tc>
      </w:tr>
      <w:tr w:rsidR="007C1109" w14:paraId="44C829F0" w14:textId="77777777">
        <w:trPr>
          <w:jc w:val="center"/>
        </w:trPr>
        <w:tc>
          <w:tcPr>
            <w:tcW w:w="1193" w:type="dxa"/>
            <w:vMerge w:val="restart"/>
            <w:vAlign w:val="center"/>
          </w:tcPr>
          <w:p w14:paraId="4EB0B150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866" w:type="dxa"/>
            <w:vAlign w:val="center"/>
          </w:tcPr>
          <w:p w14:paraId="6B8F2985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729" w:type="dxa"/>
            <w:vAlign w:val="center"/>
          </w:tcPr>
          <w:p w14:paraId="6E38BCE3" w14:textId="77777777" w:rsidR="007C1109" w:rsidRDefault="00F12727">
            <w:pPr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通过绪论中“奥林匹克”内涵与外延的探讨，明确“学习意义”、“奥林匹克运动的历史地位”等知识点，学生能够理解人文素养之于国家和个人的重要性，以及人文社会学知识之于建设未来、开拓创新的宝贵价值。从而提升学生对中外历史、人类文化和专业（体育）的兴趣、建立健康正确的文化价值观。</w:t>
            </w:r>
          </w:p>
        </w:tc>
        <w:tc>
          <w:tcPr>
            <w:tcW w:w="1225" w:type="dxa"/>
            <w:vAlign w:val="center"/>
          </w:tcPr>
          <w:p w14:paraId="11B34E1F" w14:textId="77777777" w:rsidR="007C1109" w:rsidRDefault="00F12727">
            <w:pPr>
              <w:pStyle w:val="a3"/>
              <w:spacing w:beforeLines="50" w:before="156" w:afterLines="50" w:after="156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10</w:t>
            </w:r>
            <w:r>
              <w:rPr>
                <w:rFonts w:hAnsi="宋体" w:cs="宋体" w:hint="eastAsia"/>
              </w:rPr>
              <w:t>国际视野</w:t>
            </w:r>
          </w:p>
        </w:tc>
        <w:tc>
          <w:tcPr>
            <w:tcW w:w="3349" w:type="dxa"/>
            <w:vAlign w:val="center"/>
          </w:tcPr>
          <w:p w14:paraId="26C8C644" w14:textId="77777777" w:rsidR="007C1109" w:rsidRDefault="00F12727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10-1</w:t>
            </w:r>
            <w:r>
              <w:rPr>
                <w:rFonts w:hAnsi="宋体" w:cs="宋体" w:hint="eastAsia"/>
              </w:rPr>
              <w:t>较好的掌握一门外语，能借助工具书阅读体育相关文献，积极参与国际交流。</w:t>
            </w:r>
          </w:p>
          <w:p w14:paraId="7F6AF1B8" w14:textId="77777777" w:rsidR="007C1109" w:rsidRDefault="00F12727">
            <w:pPr>
              <w:pStyle w:val="a3"/>
              <w:spacing w:beforeLines="50" w:before="156" w:afterLines="50" w:after="156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hAnsi="宋体" w:cs="宋体" w:hint="eastAsia"/>
              </w:rPr>
              <w:t>10-2</w:t>
            </w:r>
            <w:r>
              <w:rPr>
                <w:rFonts w:hAnsi="宋体" w:cs="宋体" w:hint="eastAsia"/>
                <w:lang w:eastAsia="zh-Hans"/>
              </w:rPr>
              <w:t>国内外运动专项教学训练前沿动态及</w:t>
            </w:r>
            <w:r>
              <w:rPr>
                <w:rFonts w:hAnsi="宋体" w:cs="宋体" w:hint="eastAsia"/>
              </w:rPr>
              <w:t>中小学学校体育的教育理念、教学方法与特色，具有一定的国际视野。</w:t>
            </w:r>
          </w:p>
        </w:tc>
      </w:tr>
      <w:tr w:rsidR="007C1109" w14:paraId="7E133647" w14:textId="77777777">
        <w:trPr>
          <w:trHeight w:val="978"/>
          <w:jc w:val="center"/>
        </w:trPr>
        <w:tc>
          <w:tcPr>
            <w:tcW w:w="1193" w:type="dxa"/>
            <w:vMerge/>
            <w:vAlign w:val="center"/>
          </w:tcPr>
          <w:p w14:paraId="4DFDAD09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17E40BBD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729" w:type="dxa"/>
            <w:vMerge w:val="restart"/>
            <w:vAlign w:val="center"/>
          </w:tcPr>
          <w:p w14:paraId="22A3007E" w14:textId="77777777" w:rsidR="007C1109" w:rsidRDefault="00F12727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 w:hint="eastAsia"/>
              </w:rPr>
              <w:t>通过奥林匹克学课程属性的阐释，学生能够把握体育与其他学科的差异，对体育学和奥林匹克学的性质有清晰的认知。</w:t>
            </w:r>
          </w:p>
          <w:p w14:paraId="6256A967" w14:textId="77777777" w:rsidR="007C1109" w:rsidRDefault="00F12727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通过奥林匹克学的研究方法、研究思维和研究素养的介绍，学生逐步学会用辩证唯物主义、历史唯物主义观思考问题、分析问题，客观全面地看待问</w:t>
            </w:r>
            <w:r>
              <w:rPr>
                <w:rFonts w:hAnsi="宋体" w:cs="宋体" w:hint="eastAsia"/>
                <w:kern w:val="0"/>
              </w:rPr>
              <w:t>题。</w:t>
            </w:r>
          </w:p>
        </w:tc>
        <w:tc>
          <w:tcPr>
            <w:tcW w:w="1225" w:type="dxa"/>
            <w:vAlign w:val="center"/>
          </w:tcPr>
          <w:p w14:paraId="31ADC722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72BD40B6" w14:textId="77777777" w:rsidR="007C1109" w:rsidRDefault="00F12727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3-2 </w:t>
            </w:r>
            <w:r>
              <w:rPr>
                <w:rFonts w:hAnsi="宋体" w:cs="宋体" w:hint="eastAsia"/>
              </w:rPr>
              <w:t>关注体育情感体验、具备体育实践能力、理解体育文化</w:t>
            </w:r>
          </w:p>
          <w:p w14:paraId="61686C65" w14:textId="77777777" w:rsidR="007C1109" w:rsidRDefault="00F12727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3-4 </w:t>
            </w:r>
            <w:r>
              <w:rPr>
                <w:rFonts w:hAnsi="宋体" w:cs="宋体" w:hint="eastAsia"/>
              </w:rPr>
              <w:t>了解体育学与其他学科的关系并对其他学科有一定的了解</w:t>
            </w:r>
          </w:p>
        </w:tc>
      </w:tr>
      <w:tr w:rsidR="007C1109" w14:paraId="48685CAD" w14:textId="77777777">
        <w:trPr>
          <w:trHeight w:val="592"/>
          <w:jc w:val="center"/>
        </w:trPr>
        <w:tc>
          <w:tcPr>
            <w:tcW w:w="1193" w:type="dxa"/>
            <w:vMerge/>
            <w:vAlign w:val="center"/>
          </w:tcPr>
          <w:p w14:paraId="42164EF5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6CDFEEEF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65DE302C" w14:textId="77777777" w:rsidR="007C1109" w:rsidRDefault="007C1109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Cs/>
              </w:rPr>
            </w:pPr>
          </w:p>
        </w:tc>
        <w:tc>
          <w:tcPr>
            <w:tcW w:w="1225" w:type="dxa"/>
            <w:vAlign w:val="center"/>
          </w:tcPr>
          <w:p w14:paraId="17EAF0D0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10</w:t>
            </w:r>
            <w:r>
              <w:rPr>
                <w:rFonts w:hAnsi="宋体" w:cs="宋体" w:hint="eastAsia"/>
              </w:rPr>
              <w:t>国际视野</w:t>
            </w:r>
          </w:p>
        </w:tc>
        <w:tc>
          <w:tcPr>
            <w:tcW w:w="3349" w:type="dxa"/>
            <w:vAlign w:val="center"/>
          </w:tcPr>
          <w:p w14:paraId="2B251376" w14:textId="77777777" w:rsidR="007C1109" w:rsidRDefault="00F12727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10-1</w:t>
            </w:r>
            <w:r>
              <w:rPr>
                <w:rFonts w:hAnsi="宋体" w:cs="宋体" w:hint="eastAsia"/>
              </w:rPr>
              <w:t>较好的掌握一门外语，能借助工具书阅读体育相关文献，积极参与国际交流。</w:t>
            </w:r>
          </w:p>
        </w:tc>
      </w:tr>
      <w:tr w:rsidR="007C1109" w14:paraId="62EC9FC9" w14:textId="77777777">
        <w:trPr>
          <w:trHeight w:val="1956"/>
          <w:jc w:val="center"/>
        </w:trPr>
        <w:tc>
          <w:tcPr>
            <w:tcW w:w="1193" w:type="dxa"/>
            <w:vMerge w:val="restart"/>
            <w:vAlign w:val="center"/>
          </w:tcPr>
          <w:p w14:paraId="66B82546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866" w:type="dxa"/>
            <w:vAlign w:val="center"/>
          </w:tcPr>
          <w:p w14:paraId="417AD2C2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729" w:type="dxa"/>
            <w:vAlign w:val="center"/>
          </w:tcPr>
          <w:p w14:paraId="1FF43EA3" w14:textId="77777777" w:rsidR="007C1109" w:rsidRDefault="00F12727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编年体陈述方式介绍奥林匹克运动发展史（古代、近代和当代）、奥林匹克来到中国的发展历程，兼而运用纪传体方式详细介绍奥林匹克各分支内容、奥运人物、奥运事件的发生、发展，学生在掌握奥林匹克运动历史发展脉络及相关知识点基础上，对历史文化产生浓厚兴趣和求知欲望，鼓励学生自主探索国内外相关人文社会学知识。</w:t>
            </w:r>
          </w:p>
        </w:tc>
        <w:tc>
          <w:tcPr>
            <w:tcW w:w="1225" w:type="dxa"/>
            <w:vAlign w:val="center"/>
          </w:tcPr>
          <w:p w14:paraId="7813A4BD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24A3E956" w14:textId="77777777" w:rsidR="007C1109" w:rsidRDefault="00F12727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3-2 </w:t>
            </w:r>
            <w:r>
              <w:rPr>
                <w:rFonts w:hAnsi="宋体" w:cs="宋体" w:hint="eastAsia"/>
              </w:rPr>
              <w:t>关注体育情感体验、具备体育实践能力、理解体育文化</w:t>
            </w:r>
          </w:p>
          <w:p w14:paraId="3F3B59B1" w14:textId="77777777" w:rsidR="007C1109" w:rsidRDefault="00F12727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3-4 </w:t>
            </w:r>
            <w:r>
              <w:rPr>
                <w:rFonts w:hAnsi="宋体" w:cs="宋体" w:hint="eastAsia"/>
              </w:rPr>
              <w:t>了解体育学与其他学科的关系并对其他学科有一定的了解</w:t>
            </w:r>
          </w:p>
        </w:tc>
      </w:tr>
      <w:tr w:rsidR="007C1109" w14:paraId="6DB823BE" w14:textId="77777777">
        <w:trPr>
          <w:trHeight w:val="859"/>
          <w:jc w:val="center"/>
        </w:trPr>
        <w:tc>
          <w:tcPr>
            <w:tcW w:w="1193" w:type="dxa"/>
            <w:vMerge/>
            <w:vAlign w:val="center"/>
          </w:tcPr>
          <w:p w14:paraId="2ABABC9C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58E2774D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 w14:paraId="03079B85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 xml:space="preserve">  </w:t>
            </w:r>
            <w:r>
              <w:rPr>
                <w:rFonts w:hAnsi="宋体" w:cs="宋体" w:hint="eastAsia"/>
              </w:rPr>
              <w:t>通过“古希腊奥林匹克竞技赛会的产生”、“</w:t>
            </w:r>
            <w:r>
              <w:rPr>
                <w:rFonts w:hAnsi="宋体" w:cs="宋体" w:hint="eastAsia"/>
                <w:szCs w:val="21"/>
              </w:rPr>
              <w:t>古代奥林匹克的衰落</w:t>
            </w:r>
            <w:r>
              <w:rPr>
                <w:rFonts w:hAnsi="宋体" w:cs="宋体" w:hint="eastAsia"/>
              </w:rPr>
              <w:t>”等典型案例引导学生探究历史演变规律，运用历史研究、逻辑分析、对比研究等科学研究方法进行原因分析，</w:t>
            </w:r>
            <w:r>
              <w:rPr>
                <w:rFonts w:hAnsi="宋体" w:cs="宋体" w:hint="eastAsia"/>
              </w:rPr>
              <w:t>借助头脑风暴等小型研讨形式，鼓励</w:t>
            </w:r>
            <w:r>
              <w:rPr>
                <w:rFonts w:hAnsi="宋体" w:cs="宋体" w:hint="eastAsia"/>
              </w:rPr>
              <w:t>学生积极思维，学生逐渐增强思维能力。</w:t>
            </w:r>
          </w:p>
        </w:tc>
        <w:tc>
          <w:tcPr>
            <w:tcW w:w="1225" w:type="dxa"/>
            <w:vAlign w:val="center"/>
          </w:tcPr>
          <w:p w14:paraId="55E5E8EC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70259AFF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3-1 </w:t>
            </w:r>
            <w:r>
              <w:rPr>
                <w:rFonts w:hAnsi="宋体" w:cs="宋体" w:hint="eastAsia"/>
              </w:rPr>
              <w:t>掌握体育学科核心素养，具备体育教师的必备品质和关键能力</w:t>
            </w:r>
            <w:r>
              <w:rPr>
                <w:rFonts w:hAnsi="宋体" w:cs="宋体" w:hint="eastAsia"/>
                <w:color w:val="000000"/>
                <w:kern w:val="0"/>
              </w:rPr>
              <w:t xml:space="preserve">3-3 </w:t>
            </w:r>
            <w:r>
              <w:rPr>
                <w:rFonts w:hAnsi="宋体" w:cs="宋体" w:hint="eastAsia"/>
              </w:rPr>
              <w:t>具有学科内有序整合和跨学科相关整合的知识结构，熟练掌握体育与健康学科知识体系的基本知识、基本技能，熟练掌握中小学体育的教学方法和学生学习方法</w:t>
            </w:r>
          </w:p>
        </w:tc>
      </w:tr>
      <w:tr w:rsidR="007C1109" w14:paraId="2D34C504" w14:textId="77777777">
        <w:trPr>
          <w:trHeight w:val="438"/>
          <w:jc w:val="center"/>
        </w:trPr>
        <w:tc>
          <w:tcPr>
            <w:tcW w:w="1193" w:type="dxa"/>
            <w:vMerge/>
            <w:vAlign w:val="center"/>
          </w:tcPr>
          <w:p w14:paraId="4C401AA5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524B1810" w14:textId="77777777" w:rsidR="007C1109" w:rsidRDefault="007C110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25E6FBC6" w14:textId="77777777" w:rsidR="007C1109" w:rsidRDefault="007C1109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2955AC3B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10</w:t>
            </w:r>
            <w:r>
              <w:rPr>
                <w:rFonts w:hAnsi="宋体" w:cs="宋体" w:hint="eastAsia"/>
              </w:rPr>
              <w:t>国际视野</w:t>
            </w:r>
          </w:p>
        </w:tc>
        <w:tc>
          <w:tcPr>
            <w:tcW w:w="3349" w:type="dxa"/>
            <w:vAlign w:val="center"/>
          </w:tcPr>
          <w:p w14:paraId="56BD09FB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</w:rPr>
              <w:t>10-2</w:t>
            </w:r>
            <w:r>
              <w:rPr>
                <w:rFonts w:hAnsi="宋体" w:cs="宋体" w:hint="eastAsia"/>
                <w:lang w:eastAsia="zh-Hans"/>
              </w:rPr>
              <w:t>国内外运动专项教学训练前沿动态及</w:t>
            </w:r>
            <w:r>
              <w:rPr>
                <w:rFonts w:hAnsi="宋体" w:cs="宋体" w:hint="eastAsia"/>
              </w:rPr>
              <w:t>中小学学校体育的教育理念、教学方法与特色，具有一定的国际视野。</w:t>
            </w:r>
          </w:p>
        </w:tc>
      </w:tr>
    </w:tbl>
    <w:p w14:paraId="5C76F455" w14:textId="77777777" w:rsidR="007C1109" w:rsidRDefault="007C1109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14:paraId="5A883E77" w14:textId="77777777" w:rsidR="007C1109" w:rsidRDefault="00F12727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7D1300D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第一章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现代奥林匹克运动形成的历史背景</w:t>
      </w:r>
    </w:p>
    <w:p w14:paraId="6F2D2DE0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3345CB5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）掌握奥林匹克的几个重要概念。</w:t>
      </w:r>
    </w:p>
    <w:p w14:paraId="1796578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）了解古代奥林匹克竞技赛会的产生、发展与衰亡的过程与原因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7DA8426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）知晓现代奥林匹克运动复兴的原因与条件。</w:t>
      </w:r>
    </w:p>
    <w:p w14:paraId="3B089FB8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54E42D22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）古希腊祭典与体育竞赛的关系；奥林匹克竞技赛会的历史发展脉络；历史遗产。</w:t>
      </w:r>
    </w:p>
    <w:p w14:paraId="50A462A4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）现代奥林匹克复兴的历史背景和社会条件；三大思想文化运动对西方现代</w:t>
      </w:r>
      <w:r>
        <w:rPr>
          <w:rFonts w:ascii="Times" w:eastAsia="宋体" w:hAnsi="Times" w:cs="Times New Roman" w:hint="eastAsia"/>
          <w:sz w:val="24"/>
          <w:szCs w:val="24"/>
        </w:rPr>
        <w:lastRenderedPageBreak/>
        <w:t>体育的影响；奥林匹克之父顾拜旦的贡献。</w:t>
      </w:r>
    </w:p>
    <w:p w14:paraId="4D691FFE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54FD3B20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古希腊的奥林匹克祭典及其历史遗产</w:t>
      </w:r>
    </w:p>
    <w:p w14:paraId="11D20B0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一、古代奥运会的由来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41FDBB3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二、古代奥运会的盛况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3E035B16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三、古代奥运会的衰亡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21CA2061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四、古代奥运会的历史遗产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6248E45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复兴奥林匹克与现代体育的兴起</w:t>
      </w:r>
    </w:p>
    <w:p w14:paraId="216D5CF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一、三大思想文化运动引发奥运梦想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B94246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二、考古研究发现燃起奥运希望之火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D4577D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三、早期的奥运会尝试拓宽奥运视野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6D13F0E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四、奥林匹克之父顾拜旦实现梦想</w:t>
      </w:r>
    </w:p>
    <w:p w14:paraId="310D16B2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5E2C899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奥林匹克内涵与外延阐释；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奥林匹克运动的历史演变过程；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奥林匹克复兴的原因与目的。</w:t>
      </w:r>
    </w:p>
    <w:p w14:paraId="6DA791B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、什么是奥林匹克；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、奥林匹克留下了哪些历史遗产。</w:t>
      </w:r>
    </w:p>
    <w:p w14:paraId="508EF3B9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728E7FC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）思考：古代奥运会诞生的原因？</w:t>
      </w:r>
    </w:p>
    <w:p w14:paraId="175877F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）归纳：古代奥运会的历史遗产。</w:t>
      </w:r>
    </w:p>
    <w:p w14:paraId="37FF8BF6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）分析：现代奥运会复兴需要哪些条件？</w:t>
      </w:r>
    </w:p>
    <w:p w14:paraId="61A9238C" w14:textId="77777777" w:rsidR="007C1109" w:rsidRDefault="007C1109">
      <w:pPr>
        <w:spacing w:line="360" w:lineRule="exact"/>
        <w:rPr>
          <w:szCs w:val="21"/>
        </w:rPr>
      </w:pPr>
    </w:p>
    <w:p w14:paraId="30C5A121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第二章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现代奥林匹克运动的发展</w:t>
      </w:r>
    </w:p>
    <w:p w14:paraId="28C33EB7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549B02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）掌握现代奥林匹克运动发展的几个主要时期及其主要特点。</w:t>
      </w:r>
    </w:p>
    <w:p w14:paraId="56F76816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）了解奥林匹克运动发展、改革的原因与动力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6C60FC5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）知晓与现代奥林匹克运动发展关系紧密的人物。</w:t>
      </w:r>
    </w:p>
    <w:p w14:paraId="5FBE7CF6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9CCC8E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）早期探索在奥林匹克组织状况、思想内容以及竞技模式方面的表现。</w:t>
      </w:r>
    </w:p>
    <w:p w14:paraId="3044101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）奥林匹克运动发展的重要阶段，在组织状况、思想内容以及竞技模式方面的特点。</w:t>
      </w:r>
    </w:p>
    <w:p w14:paraId="3E2A622E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）奥林匹克运动发展的关键时期，其扩张性的具体表现以及取得的丰硕成就。</w:t>
      </w:r>
    </w:p>
    <w:p w14:paraId="7B05430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）奥林匹克运动的危机与改革举措，以及其在体育国际化进程中的地位和作用。</w:t>
      </w:r>
    </w:p>
    <w:p w14:paraId="13E9F004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10A9760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奥林匹克运动的早期探索（</w:t>
      </w:r>
      <w:r>
        <w:rPr>
          <w:rFonts w:ascii="Times" w:eastAsia="宋体" w:hAnsi="Times" w:cs="Times New Roman" w:hint="eastAsia"/>
          <w:sz w:val="24"/>
          <w:szCs w:val="24"/>
        </w:rPr>
        <w:t>1894-1914</w:t>
      </w:r>
      <w:r>
        <w:rPr>
          <w:rFonts w:ascii="Times" w:eastAsia="宋体" w:hAnsi="Times" w:cs="Times New Roman" w:hint="eastAsia"/>
          <w:sz w:val="24"/>
          <w:szCs w:val="24"/>
        </w:rPr>
        <w:t>年）</w:t>
      </w:r>
    </w:p>
    <w:p w14:paraId="50221408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一、组织雏形探索</w:t>
      </w:r>
    </w:p>
    <w:p w14:paraId="46674BC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二、思想理论的探索</w:t>
      </w:r>
    </w:p>
    <w:p w14:paraId="03D3C99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三、奥运比赛模式探索</w:t>
      </w:r>
    </w:p>
    <w:p w14:paraId="6EE9A90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两次世界大战之间奥林匹克运动的艰难前行（</w:t>
      </w:r>
      <w:r>
        <w:rPr>
          <w:rFonts w:ascii="Times" w:eastAsia="宋体" w:hAnsi="Times" w:cs="Times New Roman" w:hint="eastAsia"/>
          <w:sz w:val="24"/>
          <w:szCs w:val="24"/>
        </w:rPr>
        <w:t>1914-1945</w:t>
      </w:r>
      <w:r>
        <w:rPr>
          <w:rFonts w:ascii="Times" w:eastAsia="宋体" w:hAnsi="Times" w:cs="Times New Roman" w:hint="eastAsia"/>
          <w:sz w:val="24"/>
          <w:szCs w:val="24"/>
        </w:rPr>
        <w:t>年）</w:t>
      </w:r>
    </w:p>
    <w:p w14:paraId="150759F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一、奥林匹克组织体系基本形成</w:t>
      </w:r>
    </w:p>
    <w:p w14:paraId="56128D6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二、奥林匹克思想内容更为丰富</w:t>
      </w:r>
    </w:p>
    <w:p w14:paraId="20C879BF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三、奥运会模式相对稳定</w:t>
      </w:r>
    </w:p>
    <w:p w14:paraId="45F3647C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冷战时期奥林匹克运动的扩展性发展（</w:t>
      </w:r>
      <w:r>
        <w:rPr>
          <w:rFonts w:ascii="Times" w:eastAsia="宋体" w:hAnsi="Times" w:cs="Times New Roman" w:hint="eastAsia"/>
          <w:sz w:val="24"/>
          <w:szCs w:val="24"/>
        </w:rPr>
        <w:t>1945-1980</w:t>
      </w:r>
      <w:r>
        <w:rPr>
          <w:rFonts w:ascii="Times" w:eastAsia="宋体" w:hAnsi="Times" w:cs="Times New Roman" w:hint="eastAsia"/>
          <w:sz w:val="24"/>
          <w:szCs w:val="24"/>
        </w:rPr>
        <w:t>年）</w:t>
      </w:r>
    </w:p>
    <w:p w14:paraId="2562C98E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一、奥林匹克组织更具普遍性</w:t>
      </w:r>
    </w:p>
    <w:p w14:paraId="59DB24A0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二、奥林匹克竞技更具广泛性</w:t>
      </w:r>
    </w:p>
    <w:p w14:paraId="4718F860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三、奥林匹克文化更具多样性</w:t>
      </w:r>
    </w:p>
    <w:p w14:paraId="23FD441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四、奥林匹克科技更具时代性</w:t>
      </w:r>
    </w:p>
    <w:p w14:paraId="46299ED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奥林匹克运动的危机与改革（</w:t>
      </w:r>
      <w:r>
        <w:rPr>
          <w:rFonts w:ascii="Times" w:eastAsia="宋体" w:hAnsi="Times" w:cs="Times New Roman" w:hint="eastAsia"/>
          <w:sz w:val="24"/>
          <w:szCs w:val="24"/>
        </w:rPr>
        <w:t>1980-</w:t>
      </w:r>
      <w:r>
        <w:rPr>
          <w:rFonts w:ascii="Times" w:eastAsia="宋体" w:hAnsi="Times" w:cs="Times New Roman" w:hint="eastAsia"/>
          <w:sz w:val="24"/>
          <w:szCs w:val="24"/>
        </w:rPr>
        <w:t>至今）</w:t>
      </w:r>
    </w:p>
    <w:p w14:paraId="45C057D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一、政治危机与改革</w:t>
      </w:r>
    </w:p>
    <w:p w14:paraId="7EF64E28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二、经济危机与改革</w:t>
      </w:r>
    </w:p>
    <w:p w14:paraId="4A21552F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三、组织机构危机与改革</w:t>
      </w:r>
    </w:p>
    <w:p w14:paraId="7BCDC144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四、业余主义危机与改革</w:t>
      </w:r>
    </w:p>
    <w:p w14:paraId="1F7C3BB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五、兴奋剂问题及其应对措施</w:t>
      </w:r>
    </w:p>
    <w:p w14:paraId="7C0B0E60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F337C9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奥林匹克运动各阶段的表征与特点；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、奥林匹克的组织形式与运作模式；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、“奥运模式”的由来与意义。</w:t>
      </w:r>
    </w:p>
    <w:p w14:paraId="053FE00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、奥林匹克思想的内涵；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、奥林匹克业余主义问题。</w:t>
      </w:r>
    </w:p>
    <w:p w14:paraId="7E81922D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4BD1C64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）思考：现代奥运会的早期发展的表现？</w:t>
      </w:r>
    </w:p>
    <w:p w14:paraId="49B15ED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）归纳：现代奥林匹克的改革主要表现在哪些方面？</w:t>
      </w:r>
    </w:p>
    <w:p w14:paraId="349093BC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）分析：以苏联为首的社会主义阵营对奥运会的认识、贡献？</w:t>
      </w:r>
    </w:p>
    <w:p w14:paraId="2980522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）讨论：经济与现代奥林匹克运动的关系？</w:t>
      </w:r>
    </w:p>
    <w:p w14:paraId="3ADCD7F2" w14:textId="77777777" w:rsidR="007C1109" w:rsidRDefault="007C1109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45552BB7" w14:textId="77777777" w:rsidR="007C1109" w:rsidRDefault="007C1109">
      <w:pPr>
        <w:spacing w:line="360" w:lineRule="exact"/>
        <w:ind w:firstLineChars="200" w:firstLine="420"/>
        <w:rPr>
          <w:rFonts w:hAnsi="宋体"/>
          <w:szCs w:val="21"/>
        </w:rPr>
      </w:pPr>
    </w:p>
    <w:p w14:paraId="6F7AEC49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第三章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奥林匹克运动主体构成</w:t>
      </w:r>
    </w:p>
    <w:p w14:paraId="59C7A06F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A629C2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）掌握奥林匹克的主要思想和主要组织形式。</w:t>
      </w:r>
    </w:p>
    <w:p w14:paraId="140DC8EF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）了解奥林匹克运动的竞赛内容体系，奥林匹克运动会的组织程序和一般运作方法。</w:t>
      </w:r>
    </w:p>
    <w:p w14:paraId="6FE22BD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）了解奥林匹克运动的文化内容，掌握奥林匹克文化的符号特点及其作用。</w:t>
      </w:r>
    </w:p>
    <w:p w14:paraId="52B9186B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1EAB2F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）奥林匹克主义的内涵；奥林匹克格言及其社会价值。</w:t>
      </w:r>
    </w:p>
    <w:p w14:paraId="43E15FE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）国际奥委会的任务及其法律地位；国际奥委会的组织结构、主席等；三大支柱组织之间的关系。</w:t>
      </w:r>
    </w:p>
    <w:p w14:paraId="3828685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）奥运会举办城市的选定基本条件。</w:t>
      </w:r>
    </w:p>
    <w:p w14:paraId="0137F2D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）奥林匹克仪式中的圣火传递、开幕式和闭幕式等；奥林匹克教育的内容与意义。</w:t>
      </w:r>
    </w:p>
    <w:p w14:paraId="5A6C6AD6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0C4B8530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奥林匹克思想</w:t>
      </w:r>
    </w:p>
    <w:p w14:paraId="4841418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一、奥林匹克宪章</w:t>
      </w:r>
    </w:p>
    <w:p w14:paraId="0A7BAFA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二、奥林匹克主义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460DC0A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三、奥林匹克宗旨</w:t>
      </w:r>
    </w:p>
    <w:p w14:paraId="18A4A89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四、奥林匹克精神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FE4DEE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五、奥林匹克格言</w:t>
      </w:r>
    </w:p>
    <w:p w14:paraId="0A493924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奥林匹克组织</w:t>
      </w:r>
    </w:p>
    <w:p w14:paraId="3621C41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一、奥林匹克三大支柱</w:t>
      </w:r>
    </w:p>
    <w:p w14:paraId="486D628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二、国际奥委会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276AA92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三、下设重要机构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41E7B5D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四、国际奥委会主要人员构成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1374122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奥林匹克竞赛活动</w:t>
      </w:r>
    </w:p>
    <w:p w14:paraId="6FCA9B40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一、奥运会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4AB2E7A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二、残奥会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4C6DBFD1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三、特奥会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2964A01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四、世界运动会</w:t>
      </w:r>
    </w:p>
    <w:p w14:paraId="145DC901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奥林匹克文化活动</w:t>
      </w:r>
    </w:p>
    <w:p w14:paraId="6CF4E581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一、奥林匹克仪式</w:t>
      </w:r>
    </w:p>
    <w:p w14:paraId="0A15844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二、奥林匹克图形</w:t>
      </w:r>
    </w:p>
    <w:p w14:paraId="76800F06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三、奥林匹克音乐与邮票</w:t>
      </w:r>
    </w:p>
    <w:p w14:paraId="29CD4FB8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四、奥林匹克教育</w:t>
      </w:r>
    </w:p>
    <w:p w14:paraId="4478071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五、奥林匹克其他文化活动</w:t>
      </w:r>
    </w:p>
    <w:p w14:paraId="4BB578AA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BE2F424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奥林匹克主义的内涵与现代意义；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奥林匹克仪式的由来与价值</w:t>
      </w:r>
      <w:r>
        <w:rPr>
          <w:rFonts w:ascii="Times" w:eastAsia="宋体" w:hAnsi="Times" w:cs="Times New Roman" w:hint="eastAsia"/>
          <w:sz w:val="24"/>
          <w:szCs w:val="24"/>
        </w:rPr>
        <w:t>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奥林匹克教育。</w:t>
      </w:r>
    </w:p>
    <w:p w14:paraId="1CBCCF8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、“更快更高更强”的利与弊；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、残奥会举办的现状与价值。</w:t>
      </w:r>
    </w:p>
    <w:p w14:paraId="1271A48B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2CC214B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）思考：奥林匹克精神有哪些原则？</w:t>
      </w:r>
    </w:p>
    <w:p w14:paraId="2CA11DA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）归纳：奥林匹克竞赛活动有哪些？</w:t>
      </w:r>
    </w:p>
    <w:p w14:paraId="3BFC38FC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）分析：国际奥委会主席的职责和使命？</w:t>
      </w:r>
    </w:p>
    <w:p w14:paraId="5622EBC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）讨论：奥运会仪式对于奥林匹克运动有何意义？</w:t>
      </w:r>
    </w:p>
    <w:p w14:paraId="14BCB932" w14:textId="77777777" w:rsidR="007C1109" w:rsidRDefault="007C1109">
      <w:pPr>
        <w:spacing w:line="360" w:lineRule="exact"/>
        <w:ind w:firstLineChars="200" w:firstLine="420"/>
        <w:rPr>
          <w:rFonts w:hAnsi="宋体"/>
          <w:szCs w:val="21"/>
        </w:rPr>
      </w:pPr>
    </w:p>
    <w:p w14:paraId="27195C9A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第四章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奥运会对主办国的影响</w:t>
      </w:r>
    </w:p>
    <w:p w14:paraId="13024495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90DCA4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）了解奥林匹克运动在当代社会的作用。</w:t>
      </w:r>
    </w:p>
    <w:p w14:paraId="011661A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）掌握奥林匹克运动与社会政治、经济、文化的关系。</w:t>
      </w:r>
    </w:p>
    <w:p w14:paraId="52AC5B24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931655F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）奥运会对主办国竞技体育和大众体育的影响。</w:t>
      </w:r>
    </w:p>
    <w:p w14:paraId="370AC50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）奥运会对主办国的经济、环境的影响。</w:t>
      </w:r>
    </w:p>
    <w:p w14:paraId="33357D61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2617B1EE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一、奥运会对主办国体育的影响</w:t>
      </w:r>
    </w:p>
    <w:p w14:paraId="7611BA12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二、“奥运经济”对主办国经济的影响</w:t>
      </w:r>
    </w:p>
    <w:p w14:paraId="211C30B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三、奥运会对主办国环境的影响</w:t>
      </w:r>
    </w:p>
    <w:p w14:paraId="5186813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四、奥运会对主办国政治和社会的影响</w:t>
      </w:r>
    </w:p>
    <w:p w14:paraId="30185B3F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31715D2C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奥林匹克与城市经济的联系；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奥林匹克运动对举办城市环境治理的影响。</w:t>
      </w:r>
    </w:p>
    <w:p w14:paraId="6510404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、举办奥运会给奥运城市带来的正负影响。</w:t>
      </w:r>
    </w:p>
    <w:p w14:paraId="3B7F58E2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F81B590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）思考：奥运会对主办国有哪些积极影响？</w:t>
      </w:r>
    </w:p>
    <w:p w14:paraId="4E1F1886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）分析：奥运会对举办国经济的影响？</w:t>
      </w:r>
    </w:p>
    <w:p w14:paraId="19FCA3E6" w14:textId="77777777" w:rsidR="007C1109" w:rsidRDefault="007C1109">
      <w:pPr>
        <w:spacing w:line="360" w:lineRule="exact"/>
        <w:rPr>
          <w:rFonts w:hAnsi="宋体"/>
          <w:szCs w:val="21"/>
        </w:rPr>
      </w:pPr>
    </w:p>
    <w:p w14:paraId="0C287285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第五章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奥林匹克运动与体育全球化</w:t>
      </w:r>
    </w:p>
    <w:p w14:paraId="06BE0221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42646D1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）了解体育全球化是必然趋势。</w:t>
      </w:r>
    </w:p>
    <w:p w14:paraId="21BA525E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）体育全球化对各国传统体育的影响。</w:t>
      </w:r>
    </w:p>
    <w:p w14:paraId="03F6A469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80E15D4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）全球化与奥林匹克运动发展的联系。</w:t>
      </w:r>
    </w:p>
    <w:p w14:paraId="3F683D02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）奥林匹克运动中人权问题的解决与探讨。</w:t>
      </w:r>
    </w:p>
    <w:p w14:paraId="1CF94B26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22C4A6F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一、奥林匹克运动与体育全球化趋势</w:t>
      </w:r>
    </w:p>
    <w:p w14:paraId="6D46AB2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二、奥林匹克运动的发展与民族传统体育的命运</w:t>
      </w:r>
    </w:p>
    <w:p w14:paraId="4B219578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三、奥林匹克运动与人权</w:t>
      </w:r>
    </w:p>
    <w:p w14:paraId="626FF861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7C988EA1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奥林匹克运动与体育全球化的互动影响；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体育全球化与民族传统体育的矛盾冲突。</w:t>
      </w:r>
    </w:p>
    <w:p w14:paraId="03A4BE30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、民族传统体育的发展路径。</w:t>
      </w:r>
    </w:p>
    <w:p w14:paraId="6220E91D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239BE7C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）思考：奥林匹克运动与体育全球化的互动关系？</w:t>
      </w:r>
    </w:p>
    <w:p w14:paraId="2F17D33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）分析：奥林匹克运动对现代社会和谐发展的贡献？</w:t>
      </w:r>
    </w:p>
    <w:p w14:paraId="400F1D4E" w14:textId="77777777" w:rsidR="007C1109" w:rsidRDefault="007C1109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1EE40CE2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lastRenderedPageBreak/>
        <w:t>第六章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奥林匹克运动与国际政治和经济</w:t>
      </w:r>
    </w:p>
    <w:p w14:paraId="2DCF01E2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7988156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）掌握奥林匹克运动与国际政治、经济、科技的互动关系。</w:t>
      </w:r>
    </w:p>
    <w:p w14:paraId="74A97272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）了解奥林匹克运动的社会化发展进程。</w:t>
      </w:r>
    </w:p>
    <w:p w14:paraId="23986671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89ECD9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）国际政治对奥林匹克运动的介入与影响，以及奥林匹克运动的政治功能。</w:t>
      </w:r>
    </w:p>
    <w:p w14:paraId="6F424A8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）奥林匹克运动的发展与经济社会的互动关系。</w:t>
      </w:r>
    </w:p>
    <w:p w14:paraId="5D324F72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）奥林匹克运动的发展与现代科技的密切关系。</w:t>
      </w:r>
    </w:p>
    <w:p w14:paraId="6E1EB4FC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2B1208F5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一、奥林匹克运动与国际政治</w:t>
      </w:r>
    </w:p>
    <w:p w14:paraId="6DEE579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二、奥林匹克运动与社会经济</w:t>
      </w:r>
    </w:p>
    <w:p w14:paraId="6BA2818F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三、奥林匹克运动与现代科学技术</w:t>
      </w:r>
    </w:p>
    <w:p w14:paraId="54513F29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BF0FD9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奥林匹克运动与政治的互动影响；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奥林匹克运动与经济的双刃联系。</w:t>
      </w:r>
    </w:p>
    <w:p w14:paraId="773E0AD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、奥林匹克与现代科技的联系。</w:t>
      </w:r>
    </w:p>
    <w:p w14:paraId="223374D0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2B150FC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）思考：奥林匹克运动与国际政治的互动关系？</w:t>
      </w:r>
    </w:p>
    <w:p w14:paraId="620B1251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）讨论：奥林匹克运动中的科技元素？</w:t>
      </w:r>
    </w:p>
    <w:p w14:paraId="5DCAA323" w14:textId="77777777" w:rsidR="007C1109" w:rsidRDefault="007C1109">
      <w:pPr>
        <w:spacing w:line="360" w:lineRule="exact"/>
        <w:rPr>
          <w:rFonts w:hAnsi="宋体"/>
          <w:szCs w:val="21"/>
        </w:rPr>
      </w:pPr>
    </w:p>
    <w:p w14:paraId="41E15D44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第七章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近代中国与奥林匹克运动</w:t>
      </w:r>
    </w:p>
    <w:p w14:paraId="7DC3D496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CBF8B5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）掌握我国奥林匹克运动早期发展的特点。</w:t>
      </w:r>
    </w:p>
    <w:p w14:paraId="3B520E7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）比较奥林匹克文化与中国传统文化的异同。</w:t>
      </w:r>
    </w:p>
    <w:p w14:paraId="56025827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2FCB758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20</w:t>
      </w:r>
      <w:r>
        <w:rPr>
          <w:rFonts w:ascii="Times" w:eastAsia="宋体" w:hAnsi="Times" w:cs="Times New Roman" w:hint="eastAsia"/>
          <w:sz w:val="24"/>
          <w:szCs w:val="24"/>
        </w:rPr>
        <w:t>世纪前期中国奥林匹克运动的发展状况：模仿、学习和转变。</w:t>
      </w:r>
    </w:p>
    <w:p w14:paraId="24128961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）中西体育观念冲突：奥林匹克运动与中国传统体育的冲突。</w:t>
      </w:r>
    </w:p>
    <w:p w14:paraId="762D22FB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）奥运模式对中国传统体育的改造。</w:t>
      </w:r>
    </w:p>
    <w:p w14:paraId="3CA3E1BB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7617A82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一、奥林匹克运动在中国的早期传播和影响</w:t>
      </w:r>
    </w:p>
    <w:p w14:paraId="049B15F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二、奥林匹克运动在中国的制度建设</w:t>
      </w:r>
    </w:p>
    <w:p w14:paraId="4CA5B1DD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三、奥林匹克运动对近代中国政治经济的影响</w:t>
      </w:r>
    </w:p>
    <w:p w14:paraId="0BA55A08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四、奥林匹克运动对中国教育文化的影响</w:t>
      </w:r>
    </w:p>
    <w:p w14:paraId="617BAA3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五、奥林匹克运动对中国传统体育发展的影响</w:t>
      </w:r>
    </w:p>
    <w:p w14:paraId="603DDA7E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3FF3FDCC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奥林匹克运动在中国的早期传播；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中国传统体育与西方体育的冲突与交融。</w:t>
      </w:r>
    </w:p>
    <w:p w14:paraId="0E5C55C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、奥林匹克运动给近代中国体育带来的影响。</w:t>
      </w:r>
    </w:p>
    <w:p w14:paraId="07535E88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245E337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）思考：奥林匹克运动在中国的早期传播途径？</w:t>
      </w:r>
    </w:p>
    <w:p w14:paraId="4CE92E94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）讨论：奥林匹克运动对中国近代化发展产生了哪些促进作用？</w:t>
      </w:r>
    </w:p>
    <w:p w14:paraId="28ACAF25" w14:textId="77777777" w:rsidR="007C1109" w:rsidRDefault="007C1109">
      <w:pPr>
        <w:spacing w:line="360" w:lineRule="exact"/>
        <w:rPr>
          <w:rFonts w:hAnsi="宋体"/>
          <w:szCs w:val="21"/>
        </w:rPr>
      </w:pPr>
    </w:p>
    <w:p w14:paraId="03C7EDF2" w14:textId="77777777" w:rsidR="007C1109" w:rsidRDefault="00F12727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第八章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当代中国与奥林匹克运动</w:t>
      </w:r>
    </w:p>
    <w:p w14:paraId="280005AD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23E6907F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）了解我国的两次申奥过程、我国与国际奥委会的关系及背景。</w:t>
      </w:r>
    </w:p>
    <w:p w14:paraId="5F421906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</w:t>
      </w:r>
      <w:r>
        <w:rPr>
          <w:rFonts w:ascii="Times" w:eastAsia="宋体" w:hAnsi="Times" w:cs="Times New Roman" w:hint="eastAsia"/>
          <w:sz w:val="24"/>
          <w:szCs w:val="24"/>
        </w:rPr>
        <w:t>2008</w:t>
      </w:r>
      <w:r>
        <w:rPr>
          <w:rFonts w:ascii="Times" w:eastAsia="宋体" w:hAnsi="Times" w:cs="Times New Roman" w:hint="eastAsia"/>
          <w:sz w:val="24"/>
          <w:szCs w:val="24"/>
        </w:rPr>
        <w:t>年奥运会的发展历程及历史影响。</w:t>
      </w:r>
    </w:p>
    <w:p w14:paraId="05C6E090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9A19E9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）新中国成立以后我国奥林匹克运动的发展状况。</w:t>
      </w:r>
    </w:p>
    <w:p w14:paraId="084D31F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）中国奥委会与国际奥委会关系的中断与恢复过程。</w:t>
      </w:r>
    </w:p>
    <w:p w14:paraId="14828BED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F3EC99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一、与国际奥委会的关系问题</w:t>
      </w:r>
    </w:p>
    <w:p w14:paraId="56C91639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二、重返奥林匹克大家庭</w:t>
      </w:r>
    </w:p>
    <w:p w14:paraId="7B667D84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三、奥运会上的中国军团</w:t>
      </w:r>
    </w:p>
    <w:p w14:paraId="25EA37FA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四、北京申奥历程</w:t>
      </w:r>
    </w:p>
    <w:p w14:paraId="25723196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五、“无与伦比”的北京奥运会</w:t>
      </w:r>
    </w:p>
    <w:p w14:paraId="28E51113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六、后北京奥运时代中国体育的发展</w:t>
      </w:r>
    </w:p>
    <w:p w14:paraId="76CCC79D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2912B757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奥林匹克运动在当代中国的传播与发展；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、中国与国际奥委会的关系演变。</w:t>
      </w:r>
    </w:p>
    <w:p w14:paraId="4E104E42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2008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  <w:r>
        <w:rPr>
          <w:rFonts w:ascii="Times" w:eastAsia="宋体" w:hAnsi="Times" w:cs="Times New Roman" w:hint="eastAsia"/>
          <w:sz w:val="24"/>
          <w:szCs w:val="24"/>
        </w:rPr>
        <w:t>北京奥运会的申办与举办对当代中国的影响。</w:t>
      </w:r>
    </w:p>
    <w:p w14:paraId="62972905" w14:textId="77777777" w:rsidR="007C1109" w:rsidRDefault="00F12727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lastRenderedPageBreak/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5C0D85FF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）思考：中国申办奥运会的历史原因、国际环境、社会条件？</w:t>
      </w:r>
    </w:p>
    <w:p w14:paraId="0DDA7808" w14:textId="77777777" w:rsidR="007C1109" w:rsidRDefault="00F12727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）讨论：成功举办</w:t>
      </w:r>
      <w:r>
        <w:rPr>
          <w:rFonts w:ascii="Times" w:eastAsia="宋体" w:hAnsi="Times" w:cs="Times New Roman" w:hint="eastAsia"/>
          <w:sz w:val="24"/>
          <w:szCs w:val="24"/>
        </w:rPr>
        <w:t>2008</w:t>
      </w:r>
      <w:r>
        <w:rPr>
          <w:rFonts w:ascii="Times" w:eastAsia="宋体" w:hAnsi="Times" w:cs="Times New Roman" w:hint="eastAsia"/>
          <w:sz w:val="24"/>
          <w:szCs w:val="24"/>
        </w:rPr>
        <w:t>北京奥运会对中国社会和体育发展的影响？</w:t>
      </w:r>
    </w:p>
    <w:p w14:paraId="113B9011" w14:textId="77777777" w:rsidR="007C1109" w:rsidRDefault="007C1109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3512A8C1" w14:textId="77777777" w:rsidR="007C1109" w:rsidRDefault="00F12727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7E0C004" w14:textId="77777777" w:rsidR="007C1109" w:rsidRDefault="00F1272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679"/>
        <w:gridCol w:w="3275"/>
        <w:gridCol w:w="2342"/>
      </w:tblGrid>
      <w:tr w:rsidR="007C1109" w14:paraId="69600436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7433335D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 w14:paraId="6B4675C9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 w14:paraId="09219BBB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学时分配</w:t>
            </w:r>
          </w:p>
        </w:tc>
      </w:tr>
      <w:tr w:rsidR="007C1109" w14:paraId="718E4EC1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238E7D10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 w14:paraId="2C608271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现代奥林匹克运动形成的历史背景</w:t>
            </w:r>
          </w:p>
        </w:tc>
        <w:tc>
          <w:tcPr>
            <w:tcW w:w="2342" w:type="dxa"/>
            <w:vAlign w:val="center"/>
          </w:tcPr>
          <w:p w14:paraId="0D78E24D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7C1109" w14:paraId="6647156E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7B703773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 w14:paraId="1B0C2201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现代奥林匹克运动的发展</w:t>
            </w:r>
          </w:p>
        </w:tc>
        <w:tc>
          <w:tcPr>
            <w:tcW w:w="2342" w:type="dxa"/>
            <w:vAlign w:val="center"/>
          </w:tcPr>
          <w:p w14:paraId="3B813124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7C1109" w14:paraId="7ACB6E6A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500E179E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 w14:paraId="47ACEF80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奥林匹克运动主体构成</w:t>
            </w:r>
          </w:p>
        </w:tc>
        <w:tc>
          <w:tcPr>
            <w:tcW w:w="2342" w:type="dxa"/>
            <w:vAlign w:val="center"/>
          </w:tcPr>
          <w:p w14:paraId="506CD8F1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12</w:t>
            </w:r>
          </w:p>
        </w:tc>
      </w:tr>
      <w:tr w:rsidR="007C1109" w14:paraId="50D6F56E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6957C2AE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 w14:paraId="66D475E2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奥运会对主办国的影响</w:t>
            </w:r>
          </w:p>
        </w:tc>
        <w:tc>
          <w:tcPr>
            <w:tcW w:w="2342" w:type="dxa"/>
            <w:vAlign w:val="center"/>
          </w:tcPr>
          <w:p w14:paraId="7FBB55C9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C1109" w14:paraId="6565974C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61926F13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 w14:paraId="49BC1E3E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奥林匹克运动与体育全球化</w:t>
            </w:r>
          </w:p>
        </w:tc>
        <w:tc>
          <w:tcPr>
            <w:tcW w:w="2342" w:type="dxa"/>
            <w:vAlign w:val="center"/>
          </w:tcPr>
          <w:p w14:paraId="50E11168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C1109" w14:paraId="3F116A4F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056A3A9F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 w14:paraId="57578A7A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奥林匹克运动与国际政治和经济</w:t>
            </w:r>
          </w:p>
        </w:tc>
        <w:tc>
          <w:tcPr>
            <w:tcW w:w="2342" w:type="dxa"/>
            <w:vAlign w:val="center"/>
          </w:tcPr>
          <w:p w14:paraId="5468444F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C1109" w14:paraId="619BB0C6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1A2829D9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11DA38CF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近代中国与奥林匹克运动</w:t>
            </w:r>
          </w:p>
        </w:tc>
        <w:tc>
          <w:tcPr>
            <w:tcW w:w="2342" w:type="dxa"/>
            <w:vAlign w:val="center"/>
          </w:tcPr>
          <w:p w14:paraId="7BC221E8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C1109" w14:paraId="42BA8DA5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2CD9808F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第八章</w:t>
            </w:r>
          </w:p>
        </w:tc>
        <w:tc>
          <w:tcPr>
            <w:tcW w:w="3275" w:type="dxa"/>
            <w:vAlign w:val="center"/>
          </w:tcPr>
          <w:p w14:paraId="2F25C59E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当代中国与奥林匹克运动</w:t>
            </w:r>
          </w:p>
        </w:tc>
        <w:tc>
          <w:tcPr>
            <w:tcW w:w="2342" w:type="dxa"/>
            <w:vAlign w:val="center"/>
          </w:tcPr>
          <w:p w14:paraId="571B05CE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C1109" w14:paraId="23C4AEBA" w14:textId="77777777">
        <w:trPr>
          <w:trHeight w:val="340"/>
          <w:jc w:val="center"/>
        </w:trPr>
        <w:tc>
          <w:tcPr>
            <w:tcW w:w="5954" w:type="dxa"/>
            <w:gridSpan w:val="2"/>
            <w:vAlign w:val="center"/>
          </w:tcPr>
          <w:p w14:paraId="09D8DCAB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机动</w:t>
            </w:r>
          </w:p>
        </w:tc>
        <w:tc>
          <w:tcPr>
            <w:tcW w:w="2342" w:type="dxa"/>
            <w:vAlign w:val="center"/>
          </w:tcPr>
          <w:p w14:paraId="5F964AE9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C1109" w14:paraId="1E13D254" w14:textId="77777777">
        <w:trPr>
          <w:trHeight w:val="340"/>
          <w:jc w:val="center"/>
        </w:trPr>
        <w:tc>
          <w:tcPr>
            <w:tcW w:w="5954" w:type="dxa"/>
            <w:gridSpan w:val="2"/>
            <w:vAlign w:val="center"/>
          </w:tcPr>
          <w:p w14:paraId="4B6FE67E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总计</w:t>
            </w:r>
          </w:p>
        </w:tc>
        <w:tc>
          <w:tcPr>
            <w:tcW w:w="2342" w:type="dxa"/>
            <w:vAlign w:val="center"/>
          </w:tcPr>
          <w:p w14:paraId="1EEA5035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</w:tr>
    </w:tbl>
    <w:p w14:paraId="7978A885" w14:textId="77777777" w:rsidR="007C1109" w:rsidRDefault="00F12727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24E5E583" w14:textId="77777777" w:rsidR="007C1109" w:rsidRDefault="00F1272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3</w:t>
      </w:r>
      <w:r>
        <w:rPr>
          <w:rFonts w:ascii="宋体" w:eastAsia="宋体" w:hAnsi="宋体" w:hint="eastAsia"/>
          <w:b/>
        </w:rPr>
        <w:t>：教学进度表</w:t>
      </w:r>
    </w:p>
    <w:tbl>
      <w:tblPr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 w:rsidR="007C1109" w14:paraId="4DCEABDA" w14:textId="77777777">
        <w:trPr>
          <w:trHeight w:val="419"/>
          <w:jc w:val="center"/>
        </w:trPr>
        <w:tc>
          <w:tcPr>
            <w:tcW w:w="404" w:type="dxa"/>
            <w:shd w:val="clear" w:color="auto" w:fill="auto"/>
            <w:vAlign w:val="center"/>
          </w:tcPr>
          <w:p w14:paraId="22A29B59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32E671E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3636D62C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70C31B84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内容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提要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8038660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授课时数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0A46C840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作业及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vAlign w:val="center"/>
          </w:tcPr>
          <w:p w14:paraId="587CFBA4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7C1109" w14:paraId="0D375646" w14:textId="77777777">
        <w:trPr>
          <w:trHeight w:val="1931"/>
          <w:jc w:val="center"/>
        </w:trPr>
        <w:tc>
          <w:tcPr>
            <w:tcW w:w="404" w:type="dxa"/>
            <w:vAlign w:val="center"/>
          </w:tcPr>
          <w:p w14:paraId="0CA3ABE8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E06915C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  <w:p w14:paraId="5D036B75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73E5D37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E8AEE88" w14:textId="77777777" w:rsidR="007C1109" w:rsidRDefault="00F1272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</w:t>
            </w:r>
          </w:p>
          <w:p w14:paraId="12EDB24C" w14:textId="77777777" w:rsidR="007C1109" w:rsidRDefault="00F1272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现代奥林匹克运动形成的历史背景</w:t>
            </w:r>
          </w:p>
        </w:tc>
        <w:tc>
          <w:tcPr>
            <w:tcW w:w="3494" w:type="dxa"/>
            <w:vAlign w:val="center"/>
          </w:tcPr>
          <w:p w14:paraId="43DDCDC0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古希腊的奥林匹克祭典及其历史遗产</w:t>
            </w:r>
          </w:p>
          <w:p w14:paraId="2F2B04C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一、古代奥运会的由来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20644CA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二、古代奥运会的盛况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42DE234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三、古代奥运会的衰亡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5EFCF90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四、古代奥运会的历史遗产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29EA0990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复兴奥林匹克与现代体育的兴起</w:t>
            </w:r>
          </w:p>
          <w:p w14:paraId="127D9D80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一、三大思想文化运动引发奥运梦想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780FF636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二、考古研究发现燃起奥运希望之火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17657719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三、早期的奥运会尝试拓宽奥运视野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2A96A8C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四、奥林匹克之父顾拜旦实现梦想</w:t>
            </w:r>
          </w:p>
        </w:tc>
        <w:tc>
          <w:tcPr>
            <w:tcW w:w="496" w:type="dxa"/>
            <w:vAlign w:val="center"/>
          </w:tcPr>
          <w:p w14:paraId="70D520E5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3486" w:type="dxa"/>
            <w:vAlign w:val="center"/>
          </w:tcPr>
          <w:p w14:paraId="3B5BEC26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古代奥运会诞生的原因？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古代奥运会的历史遗产。</w:t>
            </w:r>
            <w:r>
              <w:rPr>
                <w:rFonts w:ascii="宋体" w:eastAsia="宋体" w:hAnsi="宋体" w:cs="宋体" w:hint="eastAsia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Cs w:val="21"/>
              </w:rPr>
              <w:t>现代奥运会复兴需要哪些条件？</w:t>
            </w:r>
          </w:p>
          <w:p w14:paraId="507F4A7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：掌握奥林匹克的几个重要概念。了解古代奥林匹克竞技赛会的产生、发展与衰亡的过程与原因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  <w:r>
              <w:rPr>
                <w:rFonts w:ascii="宋体" w:eastAsia="宋体" w:hAnsi="宋体" w:cs="宋体" w:hint="eastAsia"/>
                <w:szCs w:val="21"/>
              </w:rPr>
              <w:t>知晓现代奥林匹克运动复兴的原因与条件。</w:t>
            </w:r>
          </w:p>
        </w:tc>
        <w:tc>
          <w:tcPr>
            <w:tcW w:w="515" w:type="dxa"/>
            <w:vAlign w:val="center"/>
          </w:tcPr>
          <w:p w14:paraId="3E5991B3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C1109" w14:paraId="365AFD14" w14:textId="77777777">
        <w:trPr>
          <w:trHeight w:val="1986"/>
          <w:jc w:val="center"/>
        </w:trPr>
        <w:tc>
          <w:tcPr>
            <w:tcW w:w="404" w:type="dxa"/>
            <w:vAlign w:val="center"/>
          </w:tcPr>
          <w:p w14:paraId="1EF57188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4911276D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  <w:p w14:paraId="32226334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C449D3A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F50A405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现代奥林匹克运动的发展</w:t>
            </w:r>
          </w:p>
        </w:tc>
        <w:tc>
          <w:tcPr>
            <w:tcW w:w="3494" w:type="dxa"/>
            <w:vAlign w:val="center"/>
          </w:tcPr>
          <w:p w14:paraId="73B127A9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奥林匹克运动的早期探索（</w:t>
            </w:r>
            <w:r>
              <w:rPr>
                <w:rFonts w:ascii="宋体" w:eastAsia="宋体" w:hAnsi="宋体" w:cs="宋体" w:hint="eastAsia"/>
                <w:szCs w:val="21"/>
              </w:rPr>
              <w:t>1894-1914</w:t>
            </w:r>
            <w:r>
              <w:rPr>
                <w:rFonts w:ascii="宋体" w:eastAsia="宋体" w:hAnsi="宋体" w:cs="宋体" w:hint="eastAsia"/>
                <w:szCs w:val="21"/>
              </w:rPr>
              <w:t>年）</w:t>
            </w:r>
          </w:p>
          <w:p w14:paraId="6E4B620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一、组织雏形探索</w:t>
            </w:r>
          </w:p>
          <w:p w14:paraId="5CFD56AD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二、思想理论的探索</w:t>
            </w:r>
          </w:p>
          <w:p w14:paraId="7DF30F79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三、奥运比赛模式探索</w:t>
            </w:r>
          </w:p>
          <w:p w14:paraId="70A592F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两次世界大战之间奥林匹克运动的艰难前行（</w:t>
            </w:r>
            <w:r>
              <w:rPr>
                <w:rFonts w:ascii="宋体" w:eastAsia="宋体" w:hAnsi="宋体" w:cs="宋体" w:hint="eastAsia"/>
                <w:szCs w:val="21"/>
              </w:rPr>
              <w:t>1914-1945</w:t>
            </w:r>
            <w:r>
              <w:rPr>
                <w:rFonts w:ascii="宋体" w:eastAsia="宋体" w:hAnsi="宋体" w:cs="宋体" w:hint="eastAsia"/>
                <w:szCs w:val="21"/>
              </w:rPr>
              <w:t>年）</w:t>
            </w:r>
          </w:p>
          <w:p w14:paraId="1B04BB78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一、奥林匹克组织体系基本形成</w:t>
            </w:r>
          </w:p>
          <w:p w14:paraId="1F98B00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二、奥林匹克思想内容更为丰富</w:t>
            </w:r>
          </w:p>
          <w:p w14:paraId="3FA6CB2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三、奥运会模式相对稳定</w:t>
            </w:r>
          </w:p>
          <w:p w14:paraId="7CCD38C3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冷战时期奥林匹克运动的扩展性发展（</w:t>
            </w:r>
            <w:r>
              <w:rPr>
                <w:rFonts w:ascii="宋体" w:eastAsia="宋体" w:hAnsi="宋体" w:cs="宋体" w:hint="eastAsia"/>
                <w:szCs w:val="21"/>
              </w:rPr>
              <w:t>1945-1980</w:t>
            </w:r>
            <w:r>
              <w:rPr>
                <w:rFonts w:ascii="宋体" w:eastAsia="宋体" w:hAnsi="宋体" w:cs="宋体" w:hint="eastAsia"/>
                <w:szCs w:val="21"/>
              </w:rPr>
              <w:t>年）</w:t>
            </w:r>
          </w:p>
          <w:p w14:paraId="6807929D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一、奥林匹克组织更具普遍性</w:t>
            </w:r>
          </w:p>
          <w:p w14:paraId="059081F5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二、奥林匹克竞技更具广泛性</w:t>
            </w:r>
          </w:p>
          <w:p w14:paraId="13D63D38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三、奥林匹克文化更具多样性</w:t>
            </w:r>
          </w:p>
          <w:p w14:paraId="1CF73D13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四、奥林匹克科技更具时代性</w:t>
            </w:r>
          </w:p>
          <w:p w14:paraId="53EED06D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奥林匹克运动的危机与改革（</w:t>
            </w:r>
            <w:r>
              <w:rPr>
                <w:rFonts w:ascii="宋体" w:eastAsia="宋体" w:hAnsi="宋体" w:cs="宋体" w:hint="eastAsia"/>
                <w:szCs w:val="21"/>
              </w:rPr>
              <w:t>1980-</w:t>
            </w:r>
            <w:r>
              <w:rPr>
                <w:rFonts w:ascii="宋体" w:eastAsia="宋体" w:hAnsi="宋体" w:cs="宋体" w:hint="eastAsia"/>
                <w:szCs w:val="21"/>
              </w:rPr>
              <w:t>至今）</w:t>
            </w:r>
          </w:p>
          <w:p w14:paraId="0BBECD3A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一、政治危机与改革</w:t>
            </w:r>
          </w:p>
          <w:p w14:paraId="31D3E591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二、经济危机与改革</w:t>
            </w:r>
          </w:p>
          <w:p w14:paraId="291AA7B2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三、组织机构危机与改革</w:t>
            </w:r>
          </w:p>
          <w:p w14:paraId="7EA01E18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四、业余主义危机与改革</w:t>
            </w:r>
          </w:p>
          <w:p w14:paraId="5FAF7507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五、兴奋剂问题及其应对措施</w:t>
            </w:r>
          </w:p>
        </w:tc>
        <w:tc>
          <w:tcPr>
            <w:tcW w:w="496" w:type="dxa"/>
            <w:vAlign w:val="center"/>
          </w:tcPr>
          <w:p w14:paraId="6929868D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3486" w:type="dxa"/>
            <w:vAlign w:val="center"/>
          </w:tcPr>
          <w:p w14:paraId="791BB678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现代奥运会的早期发展的表现？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现代奥林匹克的改革主要表现在哪些方面？</w:t>
            </w:r>
            <w:r>
              <w:rPr>
                <w:rFonts w:ascii="宋体" w:eastAsia="宋体" w:hAnsi="宋体" w:cs="宋体" w:hint="eastAsia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Cs w:val="21"/>
              </w:rPr>
              <w:t>以苏联为首的社会主义阵营对奥运会的认识、贡献？</w:t>
            </w:r>
            <w:r>
              <w:rPr>
                <w:rFonts w:ascii="宋体" w:eastAsia="宋体" w:hAnsi="宋体" w:cs="宋体" w:hint="eastAsia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Cs w:val="21"/>
              </w:rPr>
              <w:t>经济与现代奥林匹克运动的关系？</w:t>
            </w:r>
          </w:p>
          <w:p w14:paraId="37342556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掌握现代奥林匹克运动发展的几个主要时期及其主要特点。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了解奥林匹克运动发展、改革的原因与动力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  <w:r>
              <w:rPr>
                <w:rFonts w:ascii="宋体" w:eastAsia="宋体" w:hAnsi="宋体" w:cs="宋体" w:hint="eastAsia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Cs w:val="21"/>
              </w:rPr>
              <w:t>知晓与现代奥林匹克运动发展关系紧密的人物。</w:t>
            </w:r>
          </w:p>
        </w:tc>
        <w:tc>
          <w:tcPr>
            <w:tcW w:w="515" w:type="dxa"/>
            <w:vAlign w:val="center"/>
          </w:tcPr>
          <w:p w14:paraId="668924F0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C1109" w14:paraId="6C17D3D0" w14:textId="77777777">
        <w:trPr>
          <w:trHeight w:val="1012"/>
          <w:jc w:val="center"/>
        </w:trPr>
        <w:tc>
          <w:tcPr>
            <w:tcW w:w="404" w:type="dxa"/>
            <w:vAlign w:val="center"/>
          </w:tcPr>
          <w:p w14:paraId="5BABC5B3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67CC5145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  <w:p w14:paraId="2456BDD4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2EBD27DD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29AF057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</w:t>
            </w:r>
            <w:r>
              <w:rPr>
                <w:rFonts w:ascii="宋体" w:eastAsia="宋体" w:hAnsi="宋体" w:cs="宋体" w:hint="eastAsia"/>
                <w:szCs w:val="21"/>
              </w:rPr>
              <w:t>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奥林匹克运动主体构成</w:t>
            </w:r>
          </w:p>
        </w:tc>
        <w:tc>
          <w:tcPr>
            <w:tcW w:w="3494" w:type="dxa"/>
            <w:vAlign w:val="center"/>
          </w:tcPr>
          <w:p w14:paraId="3A710783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奥林匹克思想</w:t>
            </w:r>
          </w:p>
          <w:p w14:paraId="1D39F44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一、奥林匹克宪章</w:t>
            </w:r>
          </w:p>
          <w:p w14:paraId="535DDAE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二、奥林匹克主义</w:t>
            </w:r>
          </w:p>
          <w:p w14:paraId="52A4B5B3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三、奥林匹克宗旨</w:t>
            </w:r>
          </w:p>
          <w:p w14:paraId="13DB7AA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四、奥林匹克精神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65FE393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五、奥林匹克格言</w:t>
            </w:r>
          </w:p>
          <w:p w14:paraId="64E5717B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奥林匹克组织</w:t>
            </w:r>
          </w:p>
          <w:p w14:paraId="513F639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一、奥林匹克三大支柱</w:t>
            </w:r>
          </w:p>
          <w:p w14:paraId="07DD2F0B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二、国际奥委会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4B626487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三、下设重要机构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18B77D57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四、国际奥委会主要人员构成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52503477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奥林匹克竞赛活动</w:t>
            </w:r>
          </w:p>
          <w:p w14:paraId="69F9AC78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一、奥运会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2A5A5F5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二、残奥会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680988F0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三、特奥会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50D75FB0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四、世界运动会</w:t>
            </w:r>
          </w:p>
          <w:p w14:paraId="717ED07B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奥林匹克文化活动</w:t>
            </w:r>
          </w:p>
          <w:p w14:paraId="2910EDF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一、奥林匹克仪式</w:t>
            </w:r>
          </w:p>
          <w:p w14:paraId="09857971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二、奥林匹克图形</w:t>
            </w:r>
          </w:p>
          <w:p w14:paraId="6090A8A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三、奥林匹克音乐与邮票</w:t>
            </w:r>
          </w:p>
          <w:p w14:paraId="28A42A1A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四、奥林匹克教育</w:t>
            </w:r>
          </w:p>
          <w:p w14:paraId="3CEFE9D5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五、奥林匹克其他文化活动</w:t>
            </w:r>
          </w:p>
        </w:tc>
        <w:tc>
          <w:tcPr>
            <w:tcW w:w="496" w:type="dxa"/>
            <w:vAlign w:val="center"/>
          </w:tcPr>
          <w:p w14:paraId="5AEA67AB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12</w:t>
            </w:r>
          </w:p>
        </w:tc>
        <w:tc>
          <w:tcPr>
            <w:tcW w:w="3486" w:type="dxa"/>
            <w:vAlign w:val="center"/>
          </w:tcPr>
          <w:p w14:paraId="6D97FC69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奥林匹克精神有哪些原则？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奥林匹克竞赛活动有哪些？</w:t>
            </w:r>
            <w:r>
              <w:rPr>
                <w:rFonts w:ascii="宋体" w:eastAsia="宋体" w:hAnsi="宋体" w:cs="宋体" w:hint="eastAsia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Cs w:val="21"/>
              </w:rPr>
              <w:t>国际奥委会主席的职责和使命？</w:t>
            </w:r>
            <w:r>
              <w:rPr>
                <w:rFonts w:ascii="宋体" w:eastAsia="宋体" w:hAnsi="宋体" w:cs="宋体" w:hint="eastAsia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Cs w:val="21"/>
              </w:rPr>
              <w:t>奥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运会仪式对于奥林匹克运动有何意义？</w:t>
            </w:r>
          </w:p>
          <w:p w14:paraId="7ABB3A8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：掌握奥林匹克的主要思想和主要组织形式。了解奥林匹克运动的竞赛内容体系，奥林匹克运动会的组织程序和一般运作方法。了解奥林匹克运动的文化内容，掌握奥林匹克文化的符号特点及其作用。</w:t>
            </w:r>
          </w:p>
        </w:tc>
        <w:tc>
          <w:tcPr>
            <w:tcW w:w="515" w:type="dxa"/>
            <w:vAlign w:val="center"/>
          </w:tcPr>
          <w:p w14:paraId="7BC267DF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C1109" w14:paraId="144404C0" w14:textId="77777777">
        <w:trPr>
          <w:trHeight w:val="848"/>
          <w:jc w:val="center"/>
        </w:trPr>
        <w:tc>
          <w:tcPr>
            <w:tcW w:w="404" w:type="dxa"/>
            <w:vAlign w:val="center"/>
          </w:tcPr>
          <w:p w14:paraId="6925D1DD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13" w:type="dxa"/>
            <w:vAlign w:val="center"/>
          </w:tcPr>
          <w:p w14:paraId="6AF0FC80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3A13A5F3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奥运会对主办国的影响</w:t>
            </w:r>
          </w:p>
        </w:tc>
        <w:tc>
          <w:tcPr>
            <w:tcW w:w="3494" w:type="dxa"/>
            <w:vAlign w:val="center"/>
          </w:tcPr>
          <w:p w14:paraId="1ED2210A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一、奥运会对主办国体育的影响</w:t>
            </w:r>
          </w:p>
          <w:p w14:paraId="7E4A343A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二、“奥运经济”对主办国经济的影响</w:t>
            </w:r>
          </w:p>
          <w:p w14:paraId="7FC28CBA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三、奥运会对主办国环境的影响</w:t>
            </w:r>
          </w:p>
          <w:p w14:paraId="659DBEEB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四、奥运会对主办国政治和社会的影响</w:t>
            </w:r>
          </w:p>
        </w:tc>
        <w:tc>
          <w:tcPr>
            <w:tcW w:w="496" w:type="dxa"/>
            <w:vAlign w:val="center"/>
          </w:tcPr>
          <w:p w14:paraId="6FB2273E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098689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奥运会对主办国有哪些积极影响？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奥运会对举办国经济的影响？</w:t>
            </w:r>
          </w:p>
          <w:p w14:paraId="11F228E1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：了解奥林匹克运动在当代社会的作用。掌握奥林匹克运动与社会政治、经济、文化的关系。</w:t>
            </w:r>
          </w:p>
        </w:tc>
        <w:tc>
          <w:tcPr>
            <w:tcW w:w="515" w:type="dxa"/>
            <w:vAlign w:val="center"/>
          </w:tcPr>
          <w:p w14:paraId="1216EB0D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C1109" w14:paraId="14B12838" w14:textId="77777777">
        <w:trPr>
          <w:trHeight w:val="1407"/>
          <w:jc w:val="center"/>
        </w:trPr>
        <w:tc>
          <w:tcPr>
            <w:tcW w:w="404" w:type="dxa"/>
            <w:vAlign w:val="center"/>
          </w:tcPr>
          <w:p w14:paraId="107707FA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4179CD93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813" w:type="dxa"/>
            <w:vAlign w:val="center"/>
          </w:tcPr>
          <w:p w14:paraId="78D04C60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A0F061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奥林匹克运动与体育全球化</w:t>
            </w:r>
          </w:p>
        </w:tc>
        <w:tc>
          <w:tcPr>
            <w:tcW w:w="3494" w:type="dxa"/>
            <w:vAlign w:val="center"/>
          </w:tcPr>
          <w:p w14:paraId="5D6AA7DB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一、奥林匹克运动与体育全球化趋势</w:t>
            </w:r>
          </w:p>
          <w:p w14:paraId="5FB6592B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二、奥林匹克运动的发展与民族传统体育的命运</w:t>
            </w:r>
          </w:p>
          <w:p w14:paraId="7187B3F0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三、奥林匹克运动与人权</w:t>
            </w:r>
          </w:p>
        </w:tc>
        <w:tc>
          <w:tcPr>
            <w:tcW w:w="496" w:type="dxa"/>
            <w:vAlign w:val="center"/>
          </w:tcPr>
          <w:p w14:paraId="7E0EFEE9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056333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奥林匹克运动与体育全球化的互动关系？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奥林匹克运动对现代社会和谐发展的贡献？</w:t>
            </w:r>
          </w:p>
          <w:p w14:paraId="25F8C271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：了解体育全球化是必然趋势。体育全球化对各国传统体育的影响。</w:t>
            </w:r>
          </w:p>
        </w:tc>
        <w:tc>
          <w:tcPr>
            <w:tcW w:w="515" w:type="dxa"/>
            <w:vAlign w:val="center"/>
          </w:tcPr>
          <w:p w14:paraId="534838A0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C1109" w14:paraId="23000083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6B60BADE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813" w:type="dxa"/>
            <w:vAlign w:val="center"/>
          </w:tcPr>
          <w:p w14:paraId="78EDBE45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3A9655C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奥林匹克运动与国际政治和经济</w:t>
            </w:r>
          </w:p>
        </w:tc>
        <w:tc>
          <w:tcPr>
            <w:tcW w:w="3494" w:type="dxa"/>
            <w:vAlign w:val="center"/>
          </w:tcPr>
          <w:p w14:paraId="24A263D9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一、奥林匹克运动与国际政治</w:t>
            </w:r>
          </w:p>
          <w:p w14:paraId="04DD451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二、奥林匹克运动与社会经济</w:t>
            </w:r>
          </w:p>
          <w:p w14:paraId="37B135BD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三、奥林匹克运动与现代科学技术</w:t>
            </w:r>
          </w:p>
        </w:tc>
        <w:tc>
          <w:tcPr>
            <w:tcW w:w="496" w:type="dxa"/>
            <w:vAlign w:val="center"/>
          </w:tcPr>
          <w:p w14:paraId="24676316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D510B26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奥林匹克运动与国际政治的互动关系？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奥林匹克运动中的科技元素？</w:t>
            </w:r>
          </w:p>
          <w:p w14:paraId="19258793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：掌握奥林匹克运动与国际政治、经济、科技的互动关系。</w:t>
            </w:r>
          </w:p>
          <w:p w14:paraId="4FCED2EA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了解奥林匹克运动的社会化发展进程。</w:t>
            </w:r>
          </w:p>
        </w:tc>
        <w:tc>
          <w:tcPr>
            <w:tcW w:w="515" w:type="dxa"/>
            <w:vAlign w:val="center"/>
          </w:tcPr>
          <w:p w14:paraId="4C7E43E8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C1109" w14:paraId="293B5C96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52206446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3FB3C498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7</w:t>
            </w:r>
          </w:p>
          <w:p w14:paraId="6E89DC06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39CAC618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331E608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代中国与奥林匹克运动</w:t>
            </w:r>
          </w:p>
        </w:tc>
        <w:tc>
          <w:tcPr>
            <w:tcW w:w="3494" w:type="dxa"/>
            <w:vAlign w:val="center"/>
          </w:tcPr>
          <w:p w14:paraId="2F6B1F9F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一、奥林匹克运动在中国的早期传播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和影响</w:t>
            </w:r>
          </w:p>
          <w:p w14:paraId="3BA8F027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二、奥林匹克运动在中国的制度建设</w:t>
            </w:r>
          </w:p>
          <w:p w14:paraId="5B11D66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三、奥林匹克运动对近代中国政治经济的影响</w:t>
            </w:r>
          </w:p>
          <w:p w14:paraId="565AAC71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四、奥林匹克运动对中国教育文化的影响</w:t>
            </w:r>
          </w:p>
          <w:p w14:paraId="6F965D6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五、奥林匹克运动对中国传统体育发展的影响</w:t>
            </w:r>
          </w:p>
        </w:tc>
        <w:tc>
          <w:tcPr>
            <w:tcW w:w="496" w:type="dxa"/>
            <w:vAlign w:val="center"/>
          </w:tcPr>
          <w:p w14:paraId="7689A635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19BA3A37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奥林匹克运动在中国的早期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传播途径？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奥林匹克运动对中国近代化发展产生了哪些促进作用？</w:t>
            </w:r>
          </w:p>
          <w:p w14:paraId="1858064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：掌握我国奥林匹克运动早期发展的特点。比较奥林匹克文化与中国传统文化的异同。</w:t>
            </w:r>
          </w:p>
        </w:tc>
        <w:tc>
          <w:tcPr>
            <w:tcW w:w="515" w:type="dxa"/>
            <w:vAlign w:val="center"/>
          </w:tcPr>
          <w:p w14:paraId="03F6AC44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C1109" w14:paraId="621AA260" w14:textId="77777777">
        <w:trPr>
          <w:trHeight w:val="1168"/>
          <w:jc w:val="center"/>
        </w:trPr>
        <w:tc>
          <w:tcPr>
            <w:tcW w:w="404" w:type="dxa"/>
            <w:vAlign w:val="center"/>
          </w:tcPr>
          <w:p w14:paraId="655B9C97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813" w:type="dxa"/>
            <w:vAlign w:val="center"/>
          </w:tcPr>
          <w:p w14:paraId="06932C3E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71502C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第八章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当代中国与奥林匹克运动</w:t>
            </w:r>
          </w:p>
        </w:tc>
        <w:tc>
          <w:tcPr>
            <w:tcW w:w="3494" w:type="dxa"/>
            <w:vAlign w:val="center"/>
          </w:tcPr>
          <w:p w14:paraId="5C17F48A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一、与国际奥委会的关系问题</w:t>
            </w:r>
          </w:p>
          <w:p w14:paraId="1E0D3C15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二、重返奥林匹克大家庭</w:t>
            </w:r>
          </w:p>
          <w:p w14:paraId="7CC6C552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三、奥运会上的中国军团</w:t>
            </w:r>
          </w:p>
          <w:p w14:paraId="708CD6D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四、北京申奥历程</w:t>
            </w:r>
          </w:p>
          <w:p w14:paraId="661BFB0E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五、“无与伦比”的北京奥运会</w:t>
            </w:r>
          </w:p>
          <w:p w14:paraId="5A7B4464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六、后北京奥运时代中国体育的发展</w:t>
            </w:r>
          </w:p>
        </w:tc>
        <w:tc>
          <w:tcPr>
            <w:tcW w:w="496" w:type="dxa"/>
            <w:vAlign w:val="center"/>
          </w:tcPr>
          <w:p w14:paraId="45FB9748" w14:textId="77777777" w:rsidR="007C1109" w:rsidRDefault="00F12727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5FE76EA9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中国申办奥运会的历史原因、国际环境、社会条件？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成功举办</w:t>
            </w:r>
            <w:r>
              <w:rPr>
                <w:rFonts w:ascii="宋体" w:eastAsia="宋体" w:hAnsi="宋体" w:cs="宋体" w:hint="eastAsia"/>
                <w:szCs w:val="21"/>
              </w:rPr>
              <w:t>2008</w:t>
            </w:r>
            <w:r>
              <w:rPr>
                <w:rFonts w:ascii="宋体" w:eastAsia="宋体" w:hAnsi="宋体" w:cs="宋体" w:hint="eastAsia"/>
                <w:szCs w:val="21"/>
              </w:rPr>
              <w:t>北京奥运会对中国社会和体育发展的影响？</w:t>
            </w:r>
          </w:p>
          <w:p w14:paraId="4C8D2A80" w14:textId="77777777" w:rsidR="007C1109" w:rsidRDefault="00F12727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：了解我国的两次申奥过程、我国与国际奥委会的关系及背景。掌握</w:t>
            </w:r>
            <w:r>
              <w:rPr>
                <w:rFonts w:ascii="宋体" w:eastAsia="宋体" w:hAnsi="宋体" w:cs="宋体" w:hint="eastAsia"/>
                <w:szCs w:val="21"/>
              </w:rPr>
              <w:t>2008</w:t>
            </w:r>
            <w:r>
              <w:rPr>
                <w:rFonts w:ascii="宋体" w:eastAsia="宋体" w:hAnsi="宋体" w:cs="宋体" w:hint="eastAsia"/>
                <w:szCs w:val="21"/>
              </w:rPr>
              <w:t>年奥运会的发展历程及历史影响。</w:t>
            </w:r>
          </w:p>
        </w:tc>
        <w:tc>
          <w:tcPr>
            <w:tcW w:w="515" w:type="dxa"/>
            <w:vAlign w:val="center"/>
          </w:tcPr>
          <w:p w14:paraId="5EA459EC" w14:textId="77777777" w:rsidR="007C1109" w:rsidRDefault="007C110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32D42F71" w14:textId="77777777" w:rsidR="007C1109" w:rsidRDefault="007C1109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112CD17A" w14:textId="77777777" w:rsidR="007C1109" w:rsidRDefault="00F12727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F6CFD79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任海等《奥林匹克运动》，北京：人民体育出版社，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1993</w:t>
      </w:r>
    </w:p>
    <w:p w14:paraId="13450817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谢亚主编《奥林匹克研究》，北京：北京体育大学出版社，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1994</w:t>
      </w:r>
    </w:p>
    <w:p w14:paraId="5A541B04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王晓华等《百年中国奥运》，河南：河南文艺出版社，</w:t>
      </w:r>
      <w:r>
        <w:rPr>
          <w:rFonts w:ascii="Times" w:eastAsia="宋体" w:hAnsi="Times" w:cs="Times New Roman" w:hint="eastAsia"/>
          <w:sz w:val="24"/>
          <w:szCs w:val="24"/>
        </w:rPr>
        <w:t>2004</w:t>
      </w:r>
    </w:p>
    <w:p w14:paraId="679D5F4A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刘修武等《大众奥林匹克运动读本》，北京：奥林匹克出版社，</w:t>
      </w:r>
      <w:r>
        <w:rPr>
          <w:rFonts w:ascii="Times" w:eastAsia="宋体" w:hAnsi="Times" w:cs="Times New Roman" w:hint="eastAsia"/>
          <w:sz w:val="24"/>
          <w:szCs w:val="24"/>
        </w:rPr>
        <w:t>1993</w:t>
      </w:r>
    </w:p>
    <w:p w14:paraId="1B5D76DF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国际奥委会《奥林匹克宪章》，北京：奥林匹克出版社，</w:t>
      </w:r>
      <w:r>
        <w:rPr>
          <w:rFonts w:ascii="Times" w:eastAsia="宋体" w:hAnsi="Times" w:cs="Times New Roman" w:hint="eastAsia"/>
          <w:sz w:val="24"/>
          <w:szCs w:val="24"/>
        </w:rPr>
        <w:t>2000</w:t>
      </w:r>
    </w:p>
    <w:p w14:paraId="6BA60C72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刘晓非《奥运风云录》，北京：人民体育出版社</w:t>
      </w:r>
      <w:r>
        <w:rPr>
          <w:rFonts w:ascii="Times" w:eastAsia="宋体" w:hAnsi="Times" w:cs="Times New Roman" w:hint="eastAsia"/>
          <w:sz w:val="24"/>
          <w:szCs w:val="24"/>
        </w:rPr>
        <w:t>1993</w:t>
      </w:r>
    </w:p>
    <w:p w14:paraId="5C385D89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岑传理《奥林匹克百事通》，北京：北京体育学院出版社，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1993</w:t>
      </w:r>
    </w:p>
    <w:p w14:paraId="79692ECD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任海主编《奥林匹克运动》，北京：人民体育出版社，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2005</w:t>
      </w:r>
    </w:p>
    <w:p w14:paraId="53356D1A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罗时铭《奥运来到中国》，北京：清华大学出版社，</w:t>
      </w:r>
      <w:r>
        <w:rPr>
          <w:rFonts w:ascii="Times" w:eastAsia="宋体" w:hAnsi="Times" w:cs="Times New Roman" w:hint="eastAsia"/>
          <w:sz w:val="24"/>
          <w:szCs w:val="24"/>
        </w:rPr>
        <w:t>2005</w:t>
      </w:r>
    </w:p>
    <w:p w14:paraId="43A75763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孙葆丽《奥林匹克与中国》，北京：大众文艺出版社，</w:t>
      </w:r>
      <w:r>
        <w:rPr>
          <w:rFonts w:ascii="Times" w:eastAsia="宋体" w:hAnsi="Times" w:cs="Times New Roman" w:hint="eastAsia"/>
          <w:sz w:val="24"/>
          <w:szCs w:val="24"/>
        </w:rPr>
        <w:t>2000</w:t>
      </w:r>
    </w:p>
    <w:p w14:paraId="05D03BBF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汤铭新编译《奥运百周年发展史》，台北：中华</w:t>
      </w:r>
      <w:r>
        <w:rPr>
          <w:rFonts w:ascii="Times" w:eastAsia="宋体" w:hAnsi="Times" w:cs="Times New Roman" w:hint="eastAsia"/>
          <w:sz w:val="24"/>
          <w:szCs w:val="24"/>
        </w:rPr>
        <w:t>台北奥林匹克委员会印行，中华民国八十五年（</w:t>
      </w:r>
      <w:r>
        <w:rPr>
          <w:rFonts w:ascii="Times" w:eastAsia="宋体" w:hAnsi="Times" w:cs="Times New Roman" w:hint="eastAsia"/>
          <w:sz w:val="24"/>
          <w:szCs w:val="24"/>
        </w:rPr>
        <w:t>1996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2090CC81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阿伦·古特曼著，徐元民译《现代奥运会》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，台北：台北师大书苑，中华民国九十年（</w:t>
      </w:r>
      <w:r>
        <w:rPr>
          <w:rFonts w:ascii="Times" w:eastAsia="宋体" w:hAnsi="Times" w:cs="Times New Roman" w:hint="eastAsia"/>
          <w:sz w:val="24"/>
          <w:szCs w:val="24"/>
        </w:rPr>
        <w:t>2001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6E023A97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崔乐泉《奥林匹克运动通史》，青岛：青岛出版社，</w:t>
      </w:r>
      <w:r>
        <w:rPr>
          <w:rFonts w:ascii="Times" w:eastAsia="宋体" w:hAnsi="Times" w:cs="Times New Roman" w:hint="eastAsia"/>
          <w:sz w:val="24"/>
          <w:szCs w:val="24"/>
        </w:rPr>
        <w:t>2008</w:t>
      </w:r>
    </w:p>
    <w:p w14:paraId="668EA8DE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《奥林匹克学》编写组《奥林匹克学》，北京：高等教育出版，</w:t>
      </w:r>
      <w:r>
        <w:rPr>
          <w:rFonts w:ascii="Times" w:eastAsia="宋体" w:hAnsi="Times" w:cs="Times New Roman" w:hint="eastAsia"/>
          <w:sz w:val="24"/>
          <w:szCs w:val="24"/>
        </w:rPr>
        <w:t>1999</w:t>
      </w:r>
    </w:p>
    <w:p w14:paraId="09F129CA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任海《奥林匹克运动百科全书》，北京：中国大百科出版社，</w:t>
      </w:r>
      <w:r>
        <w:rPr>
          <w:rFonts w:ascii="Times" w:eastAsia="宋体" w:hAnsi="Times" w:cs="Times New Roman" w:hint="eastAsia"/>
          <w:sz w:val="24"/>
          <w:szCs w:val="24"/>
        </w:rPr>
        <w:t>2000</w:t>
      </w:r>
    </w:p>
    <w:p w14:paraId="03DCD565" w14:textId="77777777" w:rsidR="007C1109" w:rsidRDefault="00F12727">
      <w:pPr>
        <w:numPr>
          <w:ilvl w:val="0"/>
          <w:numId w:val="1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王家宏主编《文化视野下的奥林匹克》，北京：北京体育大学出版社，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2007</w:t>
      </w:r>
    </w:p>
    <w:p w14:paraId="49F34135" w14:textId="77777777" w:rsidR="007C1109" w:rsidRDefault="00F12727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14196CF7" w14:textId="77777777" w:rsidR="007C1109" w:rsidRDefault="00F12727">
      <w:pPr>
        <w:numPr>
          <w:ilvl w:val="0"/>
          <w:numId w:val="2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课堂讲授与小组研讨学习相结合</w:t>
      </w:r>
    </w:p>
    <w:p w14:paraId="2E7609FC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课堂教学过程中，授课教师在系统、整体把握性质与目标的基础上，广泛收</w:t>
      </w:r>
      <w:r>
        <w:rPr>
          <w:rFonts w:ascii="Times" w:eastAsia="宋体" w:hAnsi="Times" w:cs="Times New Roman" w:hint="eastAsia"/>
          <w:sz w:val="24"/>
          <w:szCs w:val="24"/>
        </w:rPr>
        <w:t>集和整理相关专业资料，把握本学科的发展动态，适当引入国内外最新研究成果，并密切关注体育教学中的现实问题，培养和启发学生的专业能力。</w:t>
      </w:r>
    </w:p>
    <w:p w14:paraId="0169E29D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 w14:paraId="5627613F" w14:textId="77777777" w:rsidR="007C1109" w:rsidRDefault="00F12727">
      <w:pPr>
        <w:numPr>
          <w:ilvl w:val="0"/>
          <w:numId w:val="2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问题化与自主性学习相结合</w:t>
      </w:r>
    </w:p>
    <w:p w14:paraId="3FCAA147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</w:t>
      </w:r>
      <w:r>
        <w:rPr>
          <w:rFonts w:ascii="Times" w:eastAsia="宋体" w:hAnsi="Times" w:cs="Times New Roman" w:hint="eastAsia"/>
          <w:sz w:val="24"/>
          <w:szCs w:val="24"/>
        </w:rPr>
        <w:t>学习能动性。</w:t>
      </w:r>
    </w:p>
    <w:p w14:paraId="5B99FB9B" w14:textId="77777777" w:rsidR="007C1109" w:rsidRDefault="00F12727">
      <w:pPr>
        <w:numPr>
          <w:ilvl w:val="0"/>
          <w:numId w:val="2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线下授课与雨课堂等线上互动相结合</w:t>
      </w:r>
    </w:p>
    <w:p w14:paraId="3D5648D8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 w14:paraId="323550A6" w14:textId="77777777" w:rsidR="007C1109" w:rsidRDefault="00F12727">
      <w:pPr>
        <w:numPr>
          <w:ilvl w:val="0"/>
          <w:numId w:val="2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通过课堂汇报和课堂辩论，锻炼学生的思维和语言表达能力</w:t>
      </w:r>
    </w:p>
    <w:p w14:paraId="4263C366" w14:textId="77777777" w:rsidR="007C1109" w:rsidRDefault="00F12727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培养学生独立思考能力，组织学生讨论，对学过的知识进行及时消化和理解。要求学生以做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展示研究成果，并作为学生成绩评价内容之一，或交研讨报告形式将学习成果在全班范围内进行展示。</w:t>
      </w:r>
    </w:p>
    <w:p w14:paraId="084C0AC2" w14:textId="77777777" w:rsidR="007C1109" w:rsidRDefault="00F12727">
      <w:pPr>
        <w:widowControl/>
        <w:numPr>
          <w:ilvl w:val="0"/>
          <w:numId w:val="3"/>
        </w:numPr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14:paraId="68455AC3" w14:textId="77777777" w:rsidR="007C1109" w:rsidRDefault="00F1272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47B7E413" w14:textId="77777777" w:rsidR="007C1109" w:rsidRDefault="00F12727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7C1109" w14:paraId="337E6270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4B582B1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lastRenderedPageBreak/>
              <w:t>课程目标</w:t>
            </w:r>
          </w:p>
        </w:tc>
        <w:tc>
          <w:tcPr>
            <w:tcW w:w="2849" w:type="dxa"/>
            <w:vAlign w:val="center"/>
          </w:tcPr>
          <w:p w14:paraId="7263BFAD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7BD47F4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7C1109" w14:paraId="73078AB7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29333D7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343867B8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正确的历史观；唯物主义研究方法的应用；奥林匹克运动中的爱国主义精神；奥林匹克运动与社会的互动关系等。</w:t>
            </w:r>
          </w:p>
        </w:tc>
        <w:tc>
          <w:tcPr>
            <w:tcW w:w="2849" w:type="dxa"/>
            <w:vAlign w:val="center"/>
          </w:tcPr>
          <w:p w14:paraId="72EFC28D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言行举止；课堂表现；理论考试。</w:t>
            </w:r>
          </w:p>
        </w:tc>
      </w:tr>
      <w:tr w:rsidR="007C1109" w14:paraId="1D5DDC4B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361731D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4C89D0EA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“奥林匹克”的内涵与外延；奥林匹克运动发展演变的背景、过程、表现和特点；奥林匹克组织机构建设、奥林匹克重要人物的主张和实践活动；重大奥林匹克事件的历史价值等。</w:t>
            </w:r>
          </w:p>
        </w:tc>
        <w:tc>
          <w:tcPr>
            <w:tcW w:w="2849" w:type="dxa"/>
            <w:vAlign w:val="center"/>
          </w:tcPr>
          <w:p w14:paraId="5E206F62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理论考试；课堂表现。</w:t>
            </w:r>
          </w:p>
        </w:tc>
      </w:tr>
      <w:tr w:rsidR="007C1109" w14:paraId="2F050F37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4D8ECFB" w14:textId="77777777" w:rsidR="007C1109" w:rsidRDefault="00F1272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01083AD2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围绕具有争议的问题、奥林匹克事件、国际奥委会主席等开展实践活动，形式以文化宣讲、课堂演讲、辩论赛等为主，作品呈现方式以</w:t>
            </w: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、微视频制作、志愿活动等。</w:t>
            </w:r>
          </w:p>
        </w:tc>
        <w:tc>
          <w:tcPr>
            <w:tcW w:w="2849" w:type="dxa"/>
            <w:vAlign w:val="center"/>
          </w:tcPr>
          <w:p w14:paraId="33C53167" w14:textId="77777777" w:rsidR="007C1109" w:rsidRDefault="00F12727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、微视频展</w:t>
            </w:r>
            <w:r>
              <w:rPr>
                <w:rFonts w:hAnsi="宋体" w:hint="eastAsia"/>
              </w:rPr>
              <w:t>示；志愿活动评价等</w:t>
            </w:r>
          </w:p>
        </w:tc>
      </w:tr>
    </w:tbl>
    <w:p w14:paraId="70258B4E" w14:textId="77777777" w:rsidR="007C1109" w:rsidRDefault="00F1272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6B5E1B1E" w14:textId="77777777" w:rsidR="007C1109" w:rsidRDefault="00F12727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14434629" w14:textId="77777777" w:rsidR="007C1109" w:rsidRDefault="00F1272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30%</w:t>
      </w:r>
      <w:r>
        <w:rPr>
          <w:rFonts w:ascii="宋体" w:eastAsia="宋体" w:hAnsi="宋体" w:hint="eastAsia"/>
        </w:rPr>
        <w:t>（考勤、课堂表现、笔记等）</w:t>
      </w:r>
    </w:p>
    <w:p w14:paraId="73E75AE6" w14:textId="77777777" w:rsidR="007C1109" w:rsidRDefault="00F1272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课堂实践：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互动问答、小组课堂讨论、小组实践活动</w:t>
      </w:r>
      <w:r>
        <w:rPr>
          <w:rFonts w:ascii="宋体" w:eastAsia="宋体" w:hAnsi="宋体" w:hint="eastAsia"/>
        </w:rPr>
        <w:t>、项目作品等）</w:t>
      </w:r>
    </w:p>
    <w:p w14:paraId="0D9718C0" w14:textId="77777777" w:rsidR="007C1109" w:rsidRDefault="00F1272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</w:t>
      </w:r>
      <w:r>
        <w:rPr>
          <w:rFonts w:ascii="宋体" w:eastAsia="宋体" w:hAnsi="宋体" w:hint="eastAsia"/>
        </w:rPr>
        <w:t>50</w:t>
      </w:r>
      <w:r>
        <w:rPr>
          <w:rFonts w:ascii="宋体" w:eastAsia="宋体" w:hAnsi="宋体" w:hint="eastAsia"/>
        </w:rPr>
        <w:t>%</w:t>
      </w:r>
      <w:r>
        <w:rPr>
          <w:rFonts w:ascii="宋体" w:eastAsia="宋体" w:hAnsi="宋体" w:hint="eastAsia"/>
        </w:rPr>
        <w:t>（理论考试）</w:t>
      </w:r>
    </w:p>
    <w:p w14:paraId="789D4681" w14:textId="77777777" w:rsidR="007C1109" w:rsidRDefault="00F12727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．课程目标的考核占比与达成度分析</w:t>
      </w:r>
    </w:p>
    <w:p w14:paraId="44A6AB03" w14:textId="77777777" w:rsidR="007C1109" w:rsidRDefault="00F1272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30"/>
        <w:gridCol w:w="1045"/>
        <w:gridCol w:w="1051"/>
        <w:gridCol w:w="2627"/>
      </w:tblGrid>
      <w:tr w:rsidR="007C1109" w14:paraId="0E1E6900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8FB7E83" w14:textId="77777777" w:rsidR="007C1109" w:rsidRDefault="00F12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73313B0F" w14:textId="77777777" w:rsidR="007C1109" w:rsidRDefault="00F12727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2B395A0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E7FF99B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1051" w:type="dxa"/>
            <w:vAlign w:val="center"/>
          </w:tcPr>
          <w:p w14:paraId="0E97B163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C7CE307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7C1109" w14:paraId="6AF0A4A4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FAED661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163159D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14101B9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75EC004D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79D491F7" w14:textId="77777777" w:rsidR="007C1109" w:rsidRDefault="00F1272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n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实践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</w:t>
            </w:r>
            <w:r>
              <w:rPr>
                <w:rFonts w:ascii="宋体" w:eastAsia="宋体" w:hAnsi="宋体"/>
                <w:kern w:val="0"/>
                <w:szCs w:val="21"/>
              </w:rPr>
              <w:lastRenderedPageBreak/>
              <w:t>标总分</w:t>
            </w:r>
          </w:p>
        </w:tc>
      </w:tr>
      <w:tr w:rsidR="007C1109" w14:paraId="02FD8089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CE927C8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7A7F568" w14:textId="77777777" w:rsidR="007C1109" w:rsidRDefault="00F1272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17E50C6" w14:textId="77777777" w:rsidR="007C1109" w:rsidRDefault="00F1272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75EDAC65" w14:textId="77777777" w:rsidR="007C1109" w:rsidRDefault="00F1272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9FB912F" w14:textId="77777777" w:rsidR="007C1109" w:rsidRDefault="007C110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7C1109" w14:paraId="2D6C7284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238ADAF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36BE8F8" w14:textId="77777777" w:rsidR="007C1109" w:rsidRDefault="00F1272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DD54D22" w14:textId="77777777" w:rsidR="007C1109" w:rsidRDefault="00F1272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3AFCDF6D" w14:textId="77777777" w:rsidR="007C1109" w:rsidRDefault="00F1272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2143CC8" w14:textId="77777777" w:rsidR="007C1109" w:rsidRDefault="007C110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471EBB9" w14:textId="77777777" w:rsidR="007C1109" w:rsidRDefault="00F1272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7C1109" w14:paraId="26268A80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CF3C6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BD0A50F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8F7C8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7C1109" w14:paraId="3CD0F4E6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C17FC" w14:textId="77777777" w:rsidR="007C1109" w:rsidRDefault="007C110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DCF7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AEF8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45A0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C353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378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7C1109" w14:paraId="707807C4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00162" w14:textId="77777777" w:rsidR="007C1109" w:rsidRDefault="007C110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E0AD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F8AE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0F03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E431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209C" w14:textId="77777777" w:rsidR="007C1109" w:rsidRDefault="00F12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7C1109" w14:paraId="292A87C5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D739" w14:textId="77777777" w:rsidR="007C1109" w:rsidRDefault="007C110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8AA2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5C65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459E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7759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469C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7C1109" w14:paraId="2C04182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53C7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145D083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58C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F266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F42C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一般能够</w:t>
            </w:r>
            <w:r>
              <w:rPr>
                <w:rFonts w:ascii="宋体" w:eastAsia="宋体" w:hAnsi="宋体" w:cs="宋体" w:hint="eastAsia"/>
                <w:szCs w:val="21"/>
              </w:rPr>
              <w:t>以社会主义核心价值观为引导，结合自身具体专业培养目标，</w:t>
            </w:r>
            <w:r>
              <w:rPr>
                <w:rFonts w:ascii="宋体" w:eastAsia="宋体" w:hAnsi="宋体" w:cs="宋体" w:hint="eastAsia"/>
                <w:szCs w:val="21"/>
              </w:rPr>
              <w:t>能</w:t>
            </w:r>
            <w:r>
              <w:rPr>
                <w:rFonts w:ascii="宋体" w:eastAsia="宋体" w:hAnsi="宋体" w:cs="宋体" w:hint="eastAsia"/>
                <w:szCs w:val="21"/>
              </w:rPr>
              <w:t>掌握师德规范，并形成职业理想与专业认同、师德情感陶冶与人文科学修养。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98B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基本能够以社会主义核心价值观为引导，基本掌握师德规范，形成职业理想与专业认同、师德情感陶冶与人文科学修养。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3DC1" w14:textId="77777777" w:rsidR="007C1109" w:rsidRDefault="00F12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基本能够以社会主义核心价值观为引导，未能掌握师德规范，不能很好地形成职业理想与专业认同、师德情感陶冶与人文科学修养。</w:t>
            </w:r>
          </w:p>
        </w:tc>
      </w:tr>
      <w:tr w:rsidR="007C1109" w14:paraId="2F9B4DAF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D142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3ABAE30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3FC8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高质量地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全面掌握</w:t>
            </w:r>
            <w:r>
              <w:rPr>
                <w:rFonts w:ascii="宋体" w:eastAsia="宋体" w:hAnsi="宋体" w:cs="宋体" w:hint="eastAsia"/>
                <w:szCs w:val="21"/>
              </w:rPr>
              <w:t>奥林匹克历史文化的研究方法、具备较好的人文社会学思维能力，具有反思和探索精神，并能很好地在</w:t>
            </w:r>
            <w:r>
              <w:rPr>
                <w:rFonts w:ascii="宋体" w:eastAsia="宋体" w:hAnsi="宋体" w:cs="宋体" w:hint="eastAsia"/>
                <w:szCs w:val="21"/>
              </w:rPr>
              <w:t>教学</w:t>
            </w:r>
            <w:r>
              <w:rPr>
                <w:rFonts w:ascii="宋体" w:eastAsia="宋体" w:hAnsi="宋体" w:cs="宋体" w:hint="eastAsia"/>
                <w:szCs w:val="21"/>
              </w:rPr>
              <w:t>、训练</w:t>
            </w:r>
            <w:r>
              <w:rPr>
                <w:rFonts w:ascii="宋体" w:eastAsia="宋体" w:hAnsi="宋体" w:cs="宋体" w:hint="eastAsia"/>
                <w:szCs w:val="21"/>
              </w:rPr>
              <w:t>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950E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较好</w:t>
            </w: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；较好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奥林匹克历史文化的研究方法、具备一定人文社会学思维能力，具有一定反思和探索精神，并能较好地在</w:t>
            </w:r>
            <w:r>
              <w:rPr>
                <w:rFonts w:ascii="宋体" w:eastAsia="宋体" w:hAnsi="宋体" w:cs="宋体" w:hint="eastAsia"/>
                <w:szCs w:val="21"/>
              </w:rPr>
              <w:t>教学</w:t>
            </w:r>
            <w:r>
              <w:rPr>
                <w:rFonts w:ascii="宋体" w:eastAsia="宋体" w:hAnsi="宋体" w:cs="宋体" w:hint="eastAsia"/>
                <w:szCs w:val="21"/>
              </w:rPr>
              <w:t>、训练</w:t>
            </w:r>
            <w:r>
              <w:rPr>
                <w:rFonts w:ascii="宋体" w:eastAsia="宋体" w:hAnsi="宋体" w:cs="宋体" w:hint="eastAsia"/>
                <w:szCs w:val="21"/>
              </w:rPr>
              <w:t>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2CE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；一般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奥林匹克历史文化的研究方法、具备一定人文社会学思维能力，具有一定探索精神，并能在</w:t>
            </w:r>
            <w:r>
              <w:rPr>
                <w:rFonts w:ascii="宋体" w:eastAsia="宋体" w:hAnsi="宋体" w:cs="宋体" w:hint="eastAsia"/>
                <w:szCs w:val="21"/>
              </w:rPr>
              <w:t>教学</w:t>
            </w:r>
            <w:r>
              <w:rPr>
                <w:rFonts w:ascii="宋体" w:eastAsia="宋体" w:hAnsi="宋体" w:cs="宋体" w:hint="eastAsia"/>
                <w:szCs w:val="21"/>
              </w:rPr>
              <w:t>、训练</w:t>
            </w:r>
            <w:r>
              <w:rPr>
                <w:rFonts w:ascii="宋体" w:eastAsia="宋体" w:hAnsi="宋体" w:cs="宋体" w:hint="eastAsia"/>
                <w:szCs w:val="21"/>
              </w:rPr>
              <w:t>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B5EE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；基本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奥林匹克历史文化的研究方法、具备一定人文社会学思维能力，并基本能在</w:t>
            </w:r>
            <w:r>
              <w:rPr>
                <w:rFonts w:ascii="宋体" w:eastAsia="宋体" w:hAnsi="宋体" w:cs="宋体" w:hint="eastAsia"/>
                <w:szCs w:val="21"/>
              </w:rPr>
              <w:t>教学</w:t>
            </w:r>
            <w:r>
              <w:rPr>
                <w:rFonts w:ascii="宋体" w:eastAsia="宋体" w:hAnsi="宋体" w:cs="宋体" w:hint="eastAsia"/>
                <w:szCs w:val="21"/>
              </w:rPr>
              <w:t>、训练</w:t>
            </w:r>
            <w:r>
              <w:rPr>
                <w:rFonts w:ascii="宋体" w:eastAsia="宋体" w:hAnsi="宋体" w:cs="宋体" w:hint="eastAsia"/>
                <w:szCs w:val="21"/>
              </w:rPr>
              <w:t>实践</w:t>
            </w:r>
            <w:r>
              <w:rPr>
                <w:rFonts w:ascii="宋体" w:eastAsia="宋体" w:hAnsi="宋体" w:cs="宋体" w:hint="eastAsia"/>
                <w:szCs w:val="21"/>
              </w:rPr>
              <w:t>中加以应用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5748" w14:textId="77777777" w:rsidR="007C1109" w:rsidRDefault="00F12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；未能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奥林匹克历史文化的研究方法和人文社会学思维能力，无法将所学知识应用到</w:t>
            </w:r>
            <w:r>
              <w:rPr>
                <w:rFonts w:ascii="宋体" w:eastAsia="宋体" w:hAnsi="宋体" w:cs="宋体" w:hint="eastAsia"/>
                <w:szCs w:val="21"/>
              </w:rPr>
              <w:t>教学</w:t>
            </w:r>
            <w:r>
              <w:rPr>
                <w:rFonts w:ascii="宋体" w:eastAsia="宋体" w:hAnsi="宋体" w:cs="宋体" w:hint="eastAsia"/>
                <w:szCs w:val="21"/>
              </w:rPr>
              <w:t>、训练</w:t>
            </w:r>
            <w:r>
              <w:rPr>
                <w:rFonts w:ascii="宋体" w:eastAsia="宋体" w:hAnsi="宋体" w:cs="宋体" w:hint="eastAsia"/>
                <w:szCs w:val="21"/>
              </w:rPr>
              <w:t>实践</w:t>
            </w:r>
            <w:r>
              <w:rPr>
                <w:rFonts w:ascii="宋体" w:eastAsia="宋体" w:hAnsi="宋体" w:cs="宋体" w:hint="eastAsia"/>
                <w:szCs w:val="21"/>
              </w:rPr>
              <w:t>之中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</w:tr>
      <w:tr w:rsidR="007C1109" w14:paraId="2677ADFC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F508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D683888" w14:textId="77777777" w:rsidR="007C1109" w:rsidRDefault="00F127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805D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能灵活应用所学知识服务社会；积极参加各种社会实践活动，并获得优异的成绩或实践作品；通过课程学习，增加更多的社会责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任感。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4A26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能较好地应用所学知识服务社会；较为积极地参加各种社会实践活动，并获得较好的成绩或实践作品；通过课程学习，增加更多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的社会责任感。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6FE4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能一般应用所学知识服务社会；参加各种社会实践活动，并获得良好的成绩或实践作品；通过课程学习，增加更多的社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60BB" w14:textId="77777777" w:rsidR="007C1109" w:rsidRDefault="00F1272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能基本应用所学知识服务社会；参加各种社会实践活动，并获得合格的成绩或实践作品；通过课程学习，增加更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D26" w14:textId="77777777" w:rsidR="007C1109" w:rsidRDefault="00F12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不能应用所学知识服务社会；没能或缺席各种社会实践活动，未获得合格的成绩或实践作品；没能通过课程学习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增加更多的社会责任感。</w:t>
            </w:r>
          </w:p>
        </w:tc>
      </w:tr>
    </w:tbl>
    <w:p w14:paraId="585A5258" w14:textId="77777777" w:rsidR="007C1109" w:rsidRDefault="007C1109">
      <w:pPr>
        <w:widowControl/>
        <w:jc w:val="left"/>
        <w:rPr>
          <w:rFonts w:ascii="宋体" w:eastAsia="宋体" w:hAnsi="宋体"/>
        </w:rPr>
      </w:pPr>
    </w:p>
    <w:sectPr w:rsidR="007C1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41F744"/>
    <w:multiLevelType w:val="singleLevel"/>
    <w:tmpl w:val="8F41F74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847FFC5"/>
    <w:multiLevelType w:val="singleLevel"/>
    <w:tmpl w:val="9847FFC5"/>
    <w:lvl w:ilvl="0">
      <w:start w:val="8"/>
      <w:numFmt w:val="chineseCounting"/>
      <w:suff w:val="nothing"/>
      <w:lvlText w:val="%1、"/>
      <w:lvlJc w:val="left"/>
      <w:pPr>
        <w:ind w:left="630" w:firstLine="0"/>
      </w:pPr>
      <w:rPr>
        <w:rFonts w:hint="eastAsia"/>
      </w:rPr>
    </w:lvl>
  </w:abstractNum>
  <w:abstractNum w:abstractNumId="2" w15:restartNumberingAfterBreak="0">
    <w:nsid w:val="4248A006"/>
    <w:multiLevelType w:val="singleLevel"/>
    <w:tmpl w:val="4248A00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689382632">
    <w:abstractNumId w:val="2"/>
  </w:num>
  <w:num w:numId="2" w16cid:durableId="1691493770">
    <w:abstractNumId w:val="0"/>
  </w:num>
  <w:num w:numId="3" w16cid:durableId="1794396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349F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1109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12727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883E60"/>
    <w:rsid w:val="05CA012F"/>
    <w:rsid w:val="061A1F2A"/>
    <w:rsid w:val="063E4A64"/>
    <w:rsid w:val="06BB569B"/>
    <w:rsid w:val="06EF7B68"/>
    <w:rsid w:val="07966C90"/>
    <w:rsid w:val="07B14235"/>
    <w:rsid w:val="07D21CA6"/>
    <w:rsid w:val="08B757B3"/>
    <w:rsid w:val="08ED5F40"/>
    <w:rsid w:val="090C1284"/>
    <w:rsid w:val="095209D8"/>
    <w:rsid w:val="095E060A"/>
    <w:rsid w:val="09940CEC"/>
    <w:rsid w:val="09C20890"/>
    <w:rsid w:val="0A70471A"/>
    <w:rsid w:val="0A7767F3"/>
    <w:rsid w:val="0B1D640E"/>
    <w:rsid w:val="0B2369A1"/>
    <w:rsid w:val="0B7E0D91"/>
    <w:rsid w:val="0BA24F55"/>
    <w:rsid w:val="0C262546"/>
    <w:rsid w:val="0CA779A3"/>
    <w:rsid w:val="0CEA3248"/>
    <w:rsid w:val="0D39781A"/>
    <w:rsid w:val="0DF11151"/>
    <w:rsid w:val="0E5E77E1"/>
    <w:rsid w:val="0EB07D71"/>
    <w:rsid w:val="0F6C54A8"/>
    <w:rsid w:val="0F914234"/>
    <w:rsid w:val="0FAC17FB"/>
    <w:rsid w:val="0FC30D02"/>
    <w:rsid w:val="114A3122"/>
    <w:rsid w:val="11775CAD"/>
    <w:rsid w:val="12B42FC6"/>
    <w:rsid w:val="12DC3488"/>
    <w:rsid w:val="12F40A56"/>
    <w:rsid w:val="136A2FCC"/>
    <w:rsid w:val="137F337C"/>
    <w:rsid w:val="1467479C"/>
    <w:rsid w:val="1497368A"/>
    <w:rsid w:val="14C1561C"/>
    <w:rsid w:val="14CB7C52"/>
    <w:rsid w:val="14D66358"/>
    <w:rsid w:val="15251215"/>
    <w:rsid w:val="15614B70"/>
    <w:rsid w:val="15822D69"/>
    <w:rsid w:val="15D77958"/>
    <w:rsid w:val="15F6545F"/>
    <w:rsid w:val="163B7995"/>
    <w:rsid w:val="165C5813"/>
    <w:rsid w:val="16753EC2"/>
    <w:rsid w:val="17113B13"/>
    <w:rsid w:val="19F73309"/>
    <w:rsid w:val="1BB817A7"/>
    <w:rsid w:val="1C565BAF"/>
    <w:rsid w:val="1C7B1350"/>
    <w:rsid w:val="1CCA16B9"/>
    <w:rsid w:val="1D694817"/>
    <w:rsid w:val="1DE6153E"/>
    <w:rsid w:val="1EBC7446"/>
    <w:rsid w:val="1EF41F90"/>
    <w:rsid w:val="1F6E05DB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4FA0218"/>
    <w:rsid w:val="252029E1"/>
    <w:rsid w:val="25793390"/>
    <w:rsid w:val="268B36EB"/>
    <w:rsid w:val="27D60016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C1B0401"/>
    <w:rsid w:val="2C795ADD"/>
    <w:rsid w:val="2CAB7299"/>
    <w:rsid w:val="2D1F4553"/>
    <w:rsid w:val="2D390ECE"/>
    <w:rsid w:val="2D397C93"/>
    <w:rsid w:val="2D802E70"/>
    <w:rsid w:val="2D915F1A"/>
    <w:rsid w:val="2E3565D7"/>
    <w:rsid w:val="2E65493B"/>
    <w:rsid w:val="2F080341"/>
    <w:rsid w:val="2F1A7B84"/>
    <w:rsid w:val="31011E88"/>
    <w:rsid w:val="31BF5B16"/>
    <w:rsid w:val="32753B70"/>
    <w:rsid w:val="32B810B4"/>
    <w:rsid w:val="32C014F2"/>
    <w:rsid w:val="32CF53FE"/>
    <w:rsid w:val="33331DC1"/>
    <w:rsid w:val="33D667AC"/>
    <w:rsid w:val="34006F33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ED34B0"/>
    <w:rsid w:val="38424C55"/>
    <w:rsid w:val="38505400"/>
    <w:rsid w:val="38CC60D2"/>
    <w:rsid w:val="39521DDC"/>
    <w:rsid w:val="3952448C"/>
    <w:rsid w:val="39952217"/>
    <w:rsid w:val="39A948E3"/>
    <w:rsid w:val="39C857F4"/>
    <w:rsid w:val="3ACE1305"/>
    <w:rsid w:val="3B484E55"/>
    <w:rsid w:val="3B935EBA"/>
    <w:rsid w:val="3C461F74"/>
    <w:rsid w:val="3C5430C4"/>
    <w:rsid w:val="3C6858E7"/>
    <w:rsid w:val="3C756EA4"/>
    <w:rsid w:val="3C952586"/>
    <w:rsid w:val="3D457AD7"/>
    <w:rsid w:val="3D5E3233"/>
    <w:rsid w:val="3D7D5468"/>
    <w:rsid w:val="3E4D7F39"/>
    <w:rsid w:val="3E5A53D8"/>
    <w:rsid w:val="3E9C6D37"/>
    <w:rsid w:val="3F312983"/>
    <w:rsid w:val="3F374DD6"/>
    <w:rsid w:val="3F5E554E"/>
    <w:rsid w:val="40810B58"/>
    <w:rsid w:val="40BB2A51"/>
    <w:rsid w:val="41076806"/>
    <w:rsid w:val="418E5058"/>
    <w:rsid w:val="419430F1"/>
    <w:rsid w:val="431B5217"/>
    <w:rsid w:val="431E4B0B"/>
    <w:rsid w:val="4327798C"/>
    <w:rsid w:val="433B64C6"/>
    <w:rsid w:val="437B5587"/>
    <w:rsid w:val="43B76ACE"/>
    <w:rsid w:val="44711934"/>
    <w:rsid w:val="44A939C7"/>
    <w:rsid w:val="454535B7"/>
    <w:rsid w:val="47826493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B67EB7"/>
    <w:rsid w:val="4B585CAD"/>
    <w:rsid w:val="4BB730FA"/>
    <w:rsid w:val="4C151805"/>
    <w:rsid w:val="4C724CEC"/>
    <w:rsid w:val="4C7D52F6"/>
    <w:rsid w:val="4CAF0585"/>
    <w:rsid w:val="4CB87982"/>
    <w:rsid w:val="4CBB0441"/>
    <w:rsid w:val="4CE93E9D"/>
    <w:rsid w:val="4DCE09FC"/>
    <w:rsid w:val="4E241ECC"/>
    <w:rsid w:val="4EC60478"/>
    <w:rsid w:val="4F9B3D92"/>
    <w:rsid w:val="50A51196"/>
    <w:rsid w:val="51D56CF6"/>
    <w:rsid w:val="522A5F7A"/>
    <w:rsid w:val="52427059"/>
    <w:rsid w:val="53100F9F"/>
    <w:rsid w:val="53206DAA"/>
    <w:rsid w:val="53AA551B"/>
    <w:rsid w:val="54185881"/>
    <w:rsid w:val="54C805C6"/>
    <w:rsid w:val="551F1C44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5C7F73"/>
    <w:rsid w:val="5A883636"/>
    <w:rsid w:val="5B5C49FF"/>
    <w:rsid w:val="5B843B0E"/>
    <w:rsid w:val="5B8A5E35"/>
    <w:rsid w:val="5BF900EB"/>
    <w:rsid w:val="5C0D6A55"/>
    <w:rsid w:val="5C5C5A79"/>
    <w:rsid w:val="5C7C7C34"/>
    <w:rsid w:val="5CEC5884"/>
    <w:rsid w:val="5D664E84"/>
    <w:rsid w:val="5DDB50BA"/>
    <w:rsid w:val="5E166FEB"/>
    <w:rsid w:val="5E2F3F99"/>
    <w:rsid w:val="5E60574C"/>
    <w:rsid w:val="5EE448DD"/>
    <w:rsid w:val="60532D8D"/>
    <w:rsid w:val="605F0343"/>
    <w:rsid w:val="60CE1DB0"/>
    <w:rsid w:val="61CC6F14"/>
    <w:rsid w:val="62262775"/>
    <w:rsid w:val="637F734F"/>
    <w:rsid w:val="63B76619"/>
    <w:rsid w:val="63D7036A"/>
    <w:rsid w:val="63DF2DF7"/>
    <w:rsid w:val="650B7B23"/>
    <w:rsid w:val="65534E4B"/>
    <w:rsid w:val="65B16B20"/>
    <w:rsid w:val="65B73F17"/>
    <w:rsid w:val="65FA1388"/>
    <w:rsid w:val="66A71CEA"/>
    <w:rsid w:val="674A691D"/>
    <w:rsid w:val="67871831"/>
    <w:rsid w:val="67D84C18"/>
    <w:rsid w:val="682A5ACB"/>
    <w:rsid w:val="687E2108"/>
    <w:rsid w:val="68F17C08"/>
    <w:rsid w:val="69367C6F"/>
    <w:rsid w:val="69F841F6"/>
    <w:rsid w:val="6A19513A"/>
    <w:rsid w:val="6A793605"/>
    <w:rsid w:val="6A97107A"/>
    <w:rsid w:val="6AF567C0"/>
    <w:rsid w:val="6B6D1403"/>
    <w:rsid w:val="6C4D79D0"/>
    <w:rsid w:val="6CDA38BF"/>
    <w:rsid w:val="6D3204B3"/>
    <w:rsid w:val="6D684F40"/>
    <w:rsid w:val="6D802CCC"/>
    <w:rsid w:val="6DA8068B"/>
    <w:rsid w:val="6EA43A75"/>
    <w:rsid w:val="6EFE27A1"/>
    <w:rsid w:val="6FA36868"/>
    <w:rsid w:val="6FAA7161"/>
    <w:rsid w:val="700C5AA6"/>
    <w:rsid w:val="70330E86"/>
    <w:rsid w:val="704C0F55"/>
    <w:rsid w:val="70FB0C12"/>
    <w:rsid w:val="71EB4E47"/>
    <w:rsid w:val="71F85AE1"/>
    <w:rsid w:val="722F54DA"/>
    <w:rsid w:val="726C6DA2"/>
    <w:rsid w:val="734127D2"/>
    <w:rsid w:val="740B3678"/>
    <w:rsid w:val="74335A8A"/>
    <w:rsid w:val="746152AA"/>
    <w:rsid w:val="74C041C9"/>
    <w:rsid w:val="75207071"/>
    <w:rsid w:val="75385D63"/>
    <w:rsid w:val="75786897"/>
    <w:rsid w:val="75E9703F"/>
    <w:rsid w:val="7615124E"/>
    <w:rsid w:val="762F14AC"/>
    <w:rsid w:val="7697477B"/>
    <w:rsid w:val="76F85083"/>
    <w:rsid w:val="77A67C9A"/>
    <w:rsid w:val="77BC03DA"/>
    <w:rsid w:val="78901F7E"/>
    <w:rsid w:val="7A065804"/>
    <w:rsid w:val="7A3867D7"/>
    <w:rsid w:val="7A6F1F43"/>
    <w:rsid w:val="7AF45E45"/>
    <w:rsid w:val="7C180833"/>
    <w:rsid w:val="7C1C4FA2"/>
    <w:rsid w:val="7C373B8A"/>
    <w:rsid w:val="7C6B2D2F"/>
    <w:rsid w:val="7C8A0EB4"/>
    <w:rsid w:val="7CF32C15"/>
    <w:rsid w:val="7CF971AC"/>
    <w:rsid w:val="7D791A5F"/>
    <w:rsid w:val="7D863BD1"/>
    <w:rsid w:val="7D8A2539"/>
    <w:rsid w:val="7E2955E6"/>
    <w:rsid w:val="7E4D02DF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8BDE62"/>
  <w15:docId w15:val="{CBE16B15-EFF5-49F0-832A-464CBFBC2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1613</Words>
  <Characters>9199</Characters>
  <Application>Microsoft Office Word</Application>
  <DocSecurity>0</DocSecurity>
  <Lines>76</Lines>
  <Paragraphs>21</Paragraphs>
  <ScaleCrop>false</ScaleCrop>
  <Company>P R C</Company>
  <LinksUpToDate>false</LinksUpToDate>
  <CharactersWithSpaces>10791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妍 王</cp:lastModifiedBy>
  <cp:revision>36</cp:revision>
  <cp:lastPrinted>2020-12-24T07:17:00Z</cp:lastPrinted>
  <dcterms:created xsi:type="dcterms:W3CDTF">2020-12-08T08:33:00Z</dcterms:created>
  <dcterms:modified xsi:type="dcterms:W3CDTF">2023-10-10T03:06:00Z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ED5708306F27408DA5702CF8E7537DD5</vt:lpwstr>
  </property>
</Properties>
</file>