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BCAE4" w14:textId="77777777" w:rsidR="001E0E51" w:rsidRDefault="00C77B8C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体育文献检索与选读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B43671F" w14:textId="77777777" w:rsidR="001E0E51" w:rsidRDefault="00C77B8C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1E0E51" w14:paraId="7FC726C0" w14:textId="77777777">
        <w:trPr>
          <w:jc w:val="center"/>
        </w:trPr>
        <w:tc>
          <w:tcPr>
            <w:tcW w:w="1135" w:type="dxa"/>
            <w:vAlign w:val="center"/>
          </w:tcPr>
          <w:p w14:paraId="03D7BF05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6C7E37C" w14:textId="77777777" w:rsidR="001E0E51" w:rsidRDefault="00C77B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Sports Literature Retrieval and Selected Readings</w:t>
            </w:r>
          </w:p>
        </w:tc>
        <w:tc>
          <w:tcPr>
            <w:tcW w:w="1134" w:type="dxa"/>
            <w:vAlign w:val="center"/>
          </w:tcPr>
          <w:p w14:paraId="3D6EB628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B4EF984" w14:textId="77777777" w:rsidR="001E0E51" w:rsidRDefault="00C77B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PEED10</w:t>
            </w:r>
            <w:r>
              <w:rPr>
                <w:rFonts w:ascii="Times New Roman" w:eastAsia="宋体" w:hAnsi="Times New Roman" w:cs="Times New Roman" w:hint="eastAsia"/>
              </w:rPr>
              <w:t>38</w:t>
            </w:r>
          </w:p>
        </w:tc>
      </w:tr>
      <w:tr w:rsidR="001E0E51" w14:paraId="26C51E37" w14:textId="77777777">
        <w:trPr>
          <w:jc w:val="center"/>
        </w:trPr>
        <w:tc>
          <w:tcPr>
            <w:tcW w:w="1135" w:type="dxa"/>
            <w:vAlign w:val="center"/>
          </w:tcPr>
          <w:p w14:paraId="16267FE0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E046C0C" w14:textId="54272B73" w:rsidR="001E0E51" w:rsidRDefault="00C77B8C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6AB1E09F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50332EA" w14:textId="77777777" w:rsidR="001E0E51" w:rsidRDefault="00C77B8C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运动训练</w:t>
            </w:r>
            <w:r>
              <w:rPr>
                <w:rFonts w:ascii="Times New Roman" w:eastAsia="宋体" w:hAnsi="Times New Roman" w:cs="Times New Roman"/>
              </w:rPr>
              <w:t>专业本科学生</w:t>
            </w:r>
          </w:p>
        </w:tc>
      </w:tr>
      <w:tr w:rsidR="001E0E51" w14:paraId="78191CFC" w14:textId="77777777">
        <w:trPr>
          <w:jc w:val="center"/>
        </w:trPr>
        <w:tc>
          <w:tcPr>
            <w:tcW w:w="1135" w:type="dxa"/>
            <w:vAlign w:val="center"/>
          </w:tcPr>
          <w:p w14:paraId="7324EA56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6A3ED495" w14:textId="77777777" w:rsidR="001E0E51" w:rsidRDefault="00C77B8C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1134" w:type="dxa"/>
            <w:vAlign w:val="center"/>
          </w:tcPr>
          <w:p w14:paraId="076E5556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2ECC8BBA" w14:textId="77777777" w:rsidR="001E0E51" w:rsidRDefault="00C77B8C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1E0E51" w14:paraId="7E930C57" w14:textId="77777777">
        <w:trPr>
          <w:jc w:val="center"/>
        </w:trPr>
        <w:tc>
          <w:tcPr>
            <w:tcW w:w="1135" w:type="dxa"/>
            <w:vAlign w:val="center"/>
          </w:tcPr>
          <w:p w14:paraId="7679D526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AF2F855" w14:textId="77777777" w:rsidR="001E0E51" w:rsidRDefault="00C77B8C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王妍</w:t>
            </w:r>
          </w:p>
        </w:tc>
        <w:tc>
          <w:tcPr>
            <w:tcW w:w="1134" w:type="dxa"/>
            <w:vAlign w:val="center"/>
          </w:tcPr>
          <w:p w14:paraId="162DB384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24C923C" w14:textId="0B49B361" w:rsidR="001E0E51" w:rsidRDefault="00C77B8C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2023</w:t>
            </w:r>
            <w:r>
              <w:rPr>
                <w:rFonts w:ascii="Times New Roman" w:eastAsia="宋体" w:hAnsi="Times New Roman" w:cs="Times New Roman"/>
              </w:rPr>
              <w:t>年</w:t>
            </w:r>
            <w:r>
              <w:rPr>
                <w:rFonts w:ascii="Times New Roman" w:eastAsia="宋体" w:hAnsi="Times New Roman" w:cs="Times New Roman"/>
              </w:rPr>
              <w:t>8</w:t>
            </w:r>
            <w:r>
              <w:rPr>
                <w:rFonts w:ascii="Times New Roman" w:eastAsia="宋体" w:hAnsi="Times New Roman" w:cs="Times New Roman"/>
              </w:rPr>
              <w:t>月</w:t>
            </w:r>
            <w:r>
              <w:rPr>
                <w:rFonts w:ascii="Times New Roman" w:eastAsia="宋体" w:hAnsi="Times New Roman" w:cs="Times New Roman"/>
              </w:rPr>
              <w:t>5</w:t>
            </w:r>
            <w:r>
              <w:rPr>
                <w:rFonts w:ascii="Times New Roman" w:eastAsia="宋体" w:hAnsi="Times New Roman" w:cs="Times New Roman"/>
              </w:rPr>
              <w:t>日</w:t>
            </w:r>
          </w:p>
        </w:tc>
      </w:tr>
      <w:tr w:rsidR="001E0E51" w14:paraId="72DFD91F" w14:textId="77777777">
        <w:trPr>
          <w:jc w:val="center"/>
        </w:trPr>
        <w:tc>
          <w:tcPr>
            <w:tcW w:w="1135" w:type="dxa"/>
            <w:vAlign w:val="center"/>
          </w:tcPr>
          <w:p w14:paraId="6A4D723E" w14:textId="77777777" w:rsidR="001E0E51" w:rsidRDefault="00C77B8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824B27B" w14:textId="77777777" w:rsidR="001E0E51" w:rsidRDefault="00C77B8C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谭华，《体育文献检索》，高等教育出版社，</w:t>
            </w:r>
            <w:r>
              <w:rPr>
                <w:rFonts w:ascii="Times New Roman" w:eastAsia="宋体" w:hAnsi="Times New Roman" w:cs="Times New Roman" w:hint="eastAsia"/>
              </w:rPr>
              <w:t>2005</w:t>
            </w:r>
            <w:r>
              <w:rPr>
                <w:rFonts w:ascii="Times New Roman" w:eastAsia="宋体" w:hAnsi="Times New Roman" w:cs="Times New Roman" w:hint="eastAsia"/>
              </w:rPr>
              <w:t>年</w:t>
            </w:r>
          </w:p>
        </w:tc>
      </w:tr>
    </w:tbl>
    <w:p w14:paraId="10995C32" w14:textId="77777777" w:rsidR="001E0E51" w:rsidRDefault="00C77B8C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672AD39" w14:textId="77777777" w:rsidR="001E0E51" w:rsidRDefault="00C77B8C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586C5359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本课程通过介绍文献检索的基本概念和基本原理、基于传统图书馆的检索工具和检索方法、互联网体育资源搜索的常用工具和体育学专业的常用电子数据库、体育文献的整理与利用等内容，以及开展“选读与分析”实践训练等环节，增加体育专业学生文献检索和识别的知识和能力，以及计算机应用的基础知识，以提高其文化素质，完善其知识结构和拓宽其思维视野。</w:t>
      </w:r>
    </w:p>
    <w:p w14:paraId="4EC66FE6" w14:textId="77777777" w:rsidR="001E0E51" w:rsidRDefault="001E0E51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</w:p>
    <w:p w14:paraId="2DBF99FB" w14:textId="77777777" w:rsidR="001E0E51" w:rsidRDefault="00C77B8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2A82FA57" w14:textId="77777777" w:rsidR="001E0E51" w:rsidRDefault="00C77B8C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7DCAB25E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以爱国主义为教育宗旨，通过体育文献检索与选读的教授，培养学生健全的文化观。</w:t>
      </w:r>
    </w:p>
    <w:p w14:paraId="6429CD63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</w:t>
      </w:r>
      <w:r>
        <w:rPr>
          <w:rFonts w:ascii="Times" w:eastAsia="宋体" w:hAnsi="Times" w:cs="Times New Roman" w:hint="eastAsia"/>
          <w:sz w:val="24"/>
          <w:szCs w:val="24"/>
        </w:rPr>
        <w:t>义为教学理念，树立学生科学的体育观。</w:t>
      </w:r>
    </w:p>
    <w:p w14:paraId="32B937F1" w14:textId="77777777" w:rsidR="001E0E51" w:rsidRDefault="00C77B8C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：扎实基础，提升人文素养、应用能力和思辨能力。</w:t>
      </w:r>
    </w:p>
    <w:p w14:paraId="06A3DE63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全面介绍体育文献检索的基础知识和检索原理，使学生更好地理解和认识体育文献的价值和探寻方法。</w:t>
      </w:r>
    </w:p>
    <w:p w14:paraId="57973A87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具体介绍体育文献检索的方法、纸质检索书目、电子数据库检索方法等，提升学生的应用能力和思辨能力。</w:t>
      </w:r>
    </w:p>
    <w:p w14:paraId="5FAD4095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实践训练“选读与分析”能力，以小组课题形式，开展小组讨论、思维导图分析，增强学生的认知能力和解决问题的能力。</w:t>
      </w:r>
    </w:p>
    <w:p w14:paraId="1493716B" w14:textId="77777777" w:rsidR="001E0E51" w:rsidRDefault="00C77B8C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7772CED0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关注社会，鼓励学生运用体育文献检索的知识和方法分析体育</w:t>
      </w:r>
      <w:r>
        <w:rPr>
          <w:rFonts w:ascii="Times" w:eastAsia="宋体" w:hAnsi="Times" w:cs="Times New Roman" w:hint="eastAsia"/>
          <w:sz w:val="24"/>
          <w:szCs w:val="24"/>
        </w:rPr>
        <w:t>现象、体育社会问题，开展科学研究。</w:t>
      </w:r>
    </w:p>
    <w:p w14:paraId="0A750391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服务社会，学以致用，运用相关知识协助体育机构、学术机构、学校等开展文本梳理和研究，为社会献言建策。</w:t>
      </w:r>
    </w:p>
    <w:p w14:paraId="46168AD9" w14:textId="77777777" w:rsidR="001E0E51" w:rsidRDefault="001E0E51">
      <w:pPr>
        <w:pStyle w:val="a3"/>
        <w:spacing w:beforeLines="50" w:before="156" w:afterLines="50" w:after="156"/>
        <w:ind w:firstLineChars="200" w:firstLine="420"/>
        <w:rPr>
          <w:szCs w:val="21"/>
        </w:rPr>
      </w:pPr>
    </w:p>
    <w:p w14:paraId="69D97102" w14:textId="77777777" w:rsidR="001E0E51" w:rsidRDefault="00C77B8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55D1532F" w14:textId="77777777" w:rsidR="001E0E51" w:rsidRDefault="00C77B8C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1E0E51" w14:paraId="41B0A296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5A711CC5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4069A495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2FDBBB00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1BA1C4CC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280778C3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对应毕业要求</w:t>
            </w:r>
          </w:p>
        </w:tc>
      </w:tr>
      <w:tr w:rsidR="001E0E51" w14:paraId="0866028F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305A34DA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0FAA594D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1530AB1A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0720CCE8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10618633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二级指标</w:t>
            </w:r>
          </w:p>
        </w:tc>
      </w:tr>
      <w:tr w:rsidR="001E0E51" w14:paraId="0C01BB06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4C7CEBFC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6F75F9B0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1BF8B84C" w14:textId="77777777" w:rsidR="001E0E51" w:rsidRDefault="00C77B8C">
            <w:pPr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体育文献基础知识，阐明“文献价值”、“体育文献在体育科学研究中的重要地位”等知识点，学生能够理解文献研究与科学创新的关系，以及树立体育文献研究是一门独立的科学研究科目的观念，从而提升学生对体育文献检索与选读的兴趣。</w:t>
            </w:r>
          </w:p>
        </w:tc>
        <w:tc>
          <w:tcPr>
            <w:tcW w:w="1225" w:type="dxa"/>
            <w:vAlign w:val="center"/>
          </w:tcPr>
          <w:p w14:paraId="2FC2E9B1" w14:textId="77777777" w:rsidR="001E0E51" w:rsidRDefault="00C77B8C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638BF9F9" w14:textId="77777777" w:rsidR="001E0E51" w:rsidRDefault="00C77B8C">
            <w:pPr>
              <w:pStyle w:val="a3"/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7-1</w:t>
            </w:r>
            <w:r>
              <w:rPr>
                <w:rFonts w:hAnsi="宋体" w:cs="宋体" w:hint="eastAsia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</w:tc>
      </w:tr>
      <w:tr w:rsidR="001E0E51" w14:paraId="2874849F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3970886E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2D2EC718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Align w:val="center"/>
          </w:tcPr>
          <w:p w14:paraId="7698A31B" w14:textId="77777777" w:rsidR="001E0E51" w:rsidRDefault="00C77B8C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体育文献检索</w:t>
            </w:r>
            <w:r>
              <w:rPr>
                <w:rFonts w:hAnsi="宋体" w:cs="宋体" w:hint="eastAsia"/>
              </w:rPr>
              <w:t>课程属性的阐释，学生能够把握体育与其他学科的差异，对体育</w:t>
            </w:r>
            <w:r>
              <w:rPr>
                <w:rFonts w:hAnsi="宋体" w:cs="宋体" w:hint="eastAsia"/>
              </w:rPr>
              <w:t>文献</w:t>
            </w:r>
            <w:r>
              <w:rPr>
                <w:rFonts w:hAnsi="宋体" w:cs="宋体" w:hint="eastAsia"/>
              </w:rPr>
              <w:t>学的性质有清晰的认知。</w:t>
            </w:r>
          </w:p>
          <w:p w14:paraId="58B63646" w14:textId="77777777" w:rsidR="001E0E51" w:rsidRDefault="00C77B8C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体育检索</w:t>
            </w:r>
            <w:r>
              <w:rPr>
                <w:rFonts w:hAnsi="宋体" w:cs="宋体" w:hint="eastAsia"/>
              </w:rPr>
              <w:t>的研究方法、研究思维和研究素养的介绍，学生逐步学会用辩证唯物主义、历史唯物主义观思考问题、分析问题，客观全面地看待问</w:t>
            </w:r>
            <w:r>
              <w:rPr>
                <w:rFonts w:hAnsi="宋体" w:cs="宋体" w:hint="eastAsia"/>
                <w:kern w:val="0"/>
              </w:rPr>
              <w:t>题。</w:t>
            </w:r>
          </w:p>
        </w:tc>
        <w:tc>
          <w:tcPr>
            <w:tcW w:w="1225" w:type="dxa"/>
            <w:vAlign w:val="center"/>
          </w:tcPr>
          <w:p w14:paraId="614CF1D2" w14:textId="77777777" w:rsidR="001E0E51" w:rsidRDefault="00C77B8C">
            <w:pPr>
              <w:pStyle w:val="a3"/>
              <w:spacing w:beforeLines="50" w:before="156" w:afterLines="50" w:after="156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9</w:t>
            </w:r>
            <w:r>
              <w:rPr>
                <w:rFonts w:hAnsi="宋体" w:cs="宋体" w:hint="eastAsia"/>
                <w:color w:val="000000"/>
                <w:kern w:val="0"/>
              </w:rPr>
              <w:t>科学研究</w:t>
            </w:r>
          </w:p>
        </w:tc>
        <w:tc>
          <w:tcPr>
            <w:tcW w:w="3349" w:type="dxa"/>
            <w:vAlign w:val="center"/>
          </w:tcPr>
          <w:p w14:paraId="5FE5EFB0" w14:textId="77777777" w:rsidR="001E0E51" w:rsidRDefault="00C77B8C">
            <w:pPr>
              <w:pStyle w:val="a3"/>
              <w:spacing w:beforeLines="50" w:before="156" w:afterLines="50" w:after="156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9-1</w:t>
            </w:r>
            <w:r>
              <w:rPr>
                <w:rFonts w:hAnsi="宋体" w:cs="宋体" w:hint="eastAsia"/>
                <w:color w:val="000000"/>
                <w:kern w:val="0"/>
              </w:rPr>
              <w:t>掌握科学研究的基础知识，并具有一定的研究动手能力。</w:t>
            </w:r>
          </w:p>
          <w:p w14:paraId="13290A15" w14:textId="77777777" w:rsidR="001E0E51" w:rsidRDefault="00C77B8C">
            <w:pPr>
              <w:pStyle w:val="a3"/>
              <w:spacing w:beforeLines="50" w:before="156" w:afterLines="50" w:after="156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9-2</w:t>
            </w:r>
            <w:r>
              <w:rPr>
                <w:rFonts w:hAnsi="宋体" w:cs="宋体" w:hint="eastAsia"/>
                <w:color w:val="000000"/>
                <w:kern w:val="0"/>
              </w:rPr>
              <w:t>掌握一般体育科学研究论文的写作要求，能独立从事学校体育方面的科学研究工作。</w:t>
            </w:r>
          </w:p>
        </w:tc>
      </w:tr>
      <w:tr w:rsidR="001E0E51" w14:paraId="4B91113D" w14:textId="77777777">
        <w:trPr>
          <w:trHeight w:val="1291"/>
          <w:jc w:val="center"/>
        </w:trPr>
        <w:tc>
          <w:tcPr>
            <w:tcW w:w="1193" w:type="dxa"/>
            <w:vMerge w:val="restart"/>
            <w:vAlign w:val="center"/>
          </w:tcPr>
          <w:p w14:paraId="19109C0F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Align w:val="center"/>
          </w:tcPr>
          <w:p w14:paraId="2D3FAC30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Align w:val="center"/>
          </w:tcPr>
          <w:p w14:paraId="7EBD84E0" w14:textId="77777777" w:rsidR="001E0E51" w:rsidRDefault="00C77B8C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全面介绍体育文献检索的基础知识和检索原理，使学生更好地理解和认识体育文献的价值和探寻方法。</w:t>
            </w:r>
          </w:p>
        </w:tc>
        <w:tc>
          <w:tcPr>
            <w:tcW w:w="1225" w:type="dxa"/>
            <w:vAlign w:val="center"/>
          </w:tcPr>
          <w:p w14:paraId="479F849A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9</w:t>
            </w:r>
            <w:r>
              <w:rPr>
                <w:rFonts w:hAnsi="宋体" w:cs="宋体" w:hint="eastAsia"/>
                <w:color w:val="000000"/>
                <w:kern w:val="0"/>
              </w:rPr>
              <w:t>科学研究</w:t>
            </w:r>
          </w:p>
        </w:tc>
        <w:tc>
          <w:tcPr>
            <w:tcW w:w="3349" w:type="dxa"/>
            <w:vAlign w:val="center"/>
          </w:tcPr>
          <w:p w14:paraId="4DAEF245" w14:textId="77777777" w:rsidR="001E0E51" w:rsidRDefault="00C77B8C">
            <w:pPr>
              <w:spacing w:line="400" w:lineRule="exac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9-2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掌握一般体育科学研究论文的写作要求，能独立从事学校体育方面的科学研究工作。</w:t>
            </w:r>
          </w:p>
        </w:tc>
      </w:tr>
      <w:tr w:rsidR="001E0E51" w14:paraId="47EE550D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174F38A4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553C9922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10CB97FA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 xml:space="preserve">  </w:t>
            </w:r>
            <w:r>
              <w:rPr>
                <w:rFonts w:hAnsi="宋体" w:cs="宋体" w:hint="eastAsia"/>
              </w:rPr>
              <w:t xml:space="preserve">  </w:t>
            </w:r>
            <w:r>
              <w:rPr>
                <w:rFonts w:hAnsi="宋体" w:cs="宋体" w:hint="eastAsia"/>
              </w:rPr>
              <w:t>具体介绍体育文献检索的方法、纸质检索书目、电子数据库检索方法等，提升学生的应用能力和思辨能力。</w:t>
            </w:r>
          </w:p>
        </w:tc>
        <w:tc>
          <w:tcPr>
            <w:tcW w:w="1225" w:type="dxa"/>
            <w:vAlign w:val="center"/>
          </w:tcPr>
          <w:p w14:paraId="6D921780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bCs/>
                <w:szCs w:val="21"/>
              </w:rPr>
              <w:t>10</w:t>
            </w:r>
            <w:r>
              <w:rPr>
                <w:rFonts w:hAnsi="宋体" w:cs="宋体" w:hint="eastAsia"/>
                <w:bCs/>
                <w:szCs w:val="21"/>
              </w:rPr>
              <w:t>国际视野</w:t>
            </w:r>
          </w:p>
        </w:tc>
        <w:tc>
          <w:tcPr>
            <w:tcW w:w="3349" w:type="dxa"/>
            <w:vAlign w:val="center"/>
          </w:tcPr>
          <w:p w14:paraId="189C86DC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10-2</w:t>
            </w:r>
            <w:r>
              <w:rPr>
                <w:rFonts w:hAnsi="宋体" w:cs="宋体" w:hint="eastAsia"/>
                <w:bCs/>
                <w:szCs w:val="21"/>
                <w:lang w:eastAsia="zh-Hans"/>
              </w:rPr>
              <w:t>国内外运动专项教学训练前沿动态及</w:t>
            </w:r>
            <w:r>
              <w:rPr>
                <w:rFonts w:hAnsi="宋体" w:cs="宋体" w:hint="eastAsia"/>
                <w:bCs/>
                <w:szCs w:val="21"/>
              </w:rPr>
              <w:t>中小学学校体育的教育理念、教学方法与特色，具有一定的国际视野。</w:t>
            </w:r>
          </w:p>
        </w:tc>
      </w:tr>
      <w:tr w:rsidR="001E0E51" w14:paraId="0E93EE08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1D41B73B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7D1F0E4C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2B747ED5" w14:textId="77777777" w:rsidR="001E0E51" w:rsidRDefault="001E0E51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2F3289B9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40DA379A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Ansi="宋体" w:cs="宋体" w:hint="eastAsia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 w:rsidR="001E0E51" w14:paraId="09819EB1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5C1F6FA3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3D0AAC0A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 w14:paraId="5D76BDB8" w14:textId="77777777" w:rsidR="001E0E51" w:rsidRDefault="00C77B8C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实践训练“选读与分析”能力，以小组课题形式，开展小组讨论、思维导图分析，增强学生的认知能力和解决问题的能力。</w:t>
            </w:r>
          </w:p>
        </w:tc>
        <w:tc>
          <w:tcPr>
            <w:tcW w:w="1225" w:type="dxa"/>
            <w:vAlign w:val="center"/>
          </w:tcPr>
          <w:p w14:paraId="2F591DA0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9</w:t>
            </w:r>
            <w:r>
              <w:rPr>
                <w:rFonts w:hAnsi="宋体" w:cs="宋体" w:hint="eastAsia"/>
                <w:color w:val="000000"/>
                <w:kern w:val="0"/>
              </w:rPr>
              <w:t>科学研究</w:t>
            </w:r>
          </w:p>
        </w:tc>
        <w:tc>
          <w:tcPr>
            <w:tcW w:w="3349" w:type="dxa"/>
            <w:vAlign w:val="center"/>
          </w:tcPr>
          <w:p w14:paraId="08D25E8B" w14:textId="77777777" w:rsidR="001E0E51" w:rsidRDefault="00C77B8C">
            <w:pPr>
              <w:spacing w:line="400" w:lineRule="exact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9-2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掌握一般体育科学研究论文的写作要求，能独立从事学校体育方面的科学研究工作。</w:t>
            </w:r>
          </w:p>
        </w:tc>
      </w:tr>
      <w:tr w:rsidR="001E0E51" w14:paraId="33457D85" w14:textId="77777777">
        <w:trPr>
          <w:trHeight w:val="909"/>
          <w:jc w:val="center"/>
        </w:trPr>
        <w:tc>
          <w:tcPr>
            <w:tcW w:w="1193" w:type="dxa"/>
            <w:vMerge/>
            <w:vAlign w:val="center"/>
          </w:tcPr>
          <w:p w14:paraId="4CB19583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53C198AE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450B4019" w14:textId="77777777" w:rsidR="001E0E51" w:rsidRDefault="001E0E51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5BA6E6B5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2CED8F9D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7-1</w:t>
            </w:r>
            <w:r>
              <w:rPr>
                <w:rFonts w:hAnsi="宋体" w:cs="宋体" w:hint="eastAsia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  <w:p w14:paraId="30AB360E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Ansi="宋体" w:cs="宋体" w:hint="eastAsia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 w:rsidR="001E0E51" w14:paraId="54815763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0BED2745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Align w:val="center"/>
          </w:tcPr>
          <w:p w14:paraId="24082E47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Align w:val="center"/>
          </w:tcPr>
          <w:p w14:paraId="68E413B6" w14:textId="77777777" w:rsidR="001E0E51" w:rsidRDefault="00C77B8C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关注社会，鼓励学生运用体育文献检索的知识和方法分析体育现象、体育社会问题，开展科学研究。</w:t>
            </w:r>
          </w:p>
        </w:tc>
        <w:tc>
          <w:tcPr>
            <w:tcW w:w="1225" w:type="dxa"/>
            <w:vAlign w:val="center"/>
          </w:tcPr>
          <w:p w14:paraId="10D5169F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10</w:t>
            </w:r>
            <w:r>
              <w:rPr>
                <w:rFonts w:hAnsi="宋体" w:cs="宋体" w:hint="eastAsia"/>
                <w:bCs/>
                <w:szCs w:val="21"/>
              </w:rPr>
              <w:t>国际视野</w:t>
            </w:r>
          </w:p>
        </w:tc>
        <w:tc>
          <w:tcPr>
            <w:tcW w:w="3349" w:type="dxa"/>
            <w:vAlign w:val="center"/>
          </w:tcPr>
          <w:p w14:paraId="59D17BA5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10-2</w:t>
            </w:r>
            <w:r>
              <w:rPr>
                <w:rFonts w:hAnsi="宋体" w:cs="宋体" w:hint="eastAsia"/>
                <w:bCs/>
                <w:szCs w:val="21"/>
                <w:lang w:eastAsia="zh-Hans"/>
              </w:rPr>
              <w:t>国内外运动专项教学训练前沿动态及</w:t>
            </w:r>
            <w:r>
              <w:rPr>
                <w:rFonts w:hAnsi="宋体" w:cs="宋体" w:hint="eastAsia"/>
                <w:bCs/>
                <w:szCs w:val="21"/>
              </w:rPr>
              <w:t>中小学学校体育的教育理念、教学方法与特色，具有一定的国际视野。</w:t>
            </w:r>
          </w:p>
        </w:tc>
      </w:tr>
      <w:tr w:rsidR="001E0E51" w14:paraId="23FFA166" w14:textId="77777777">
        <w:trPr>
          <w:trHeight w:val="2029"/>
          <w:jc w:val="center"/>
        </w:trPr>
        <w:tc>
          <w:tcPr>
            <w:tcW w:w="1193" w:type="dxa"/>
            <w:vMerge/>
            <w:vAlign w:val="center"/>
          </w:tcPr>
          <w:p w14:paraId="010240C5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4E7B63D6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6EB1F144" w14:textId="77777777" w:rsidR="001E0E51" w:rsidRDefault="00C77B8C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服务社会，学以致用，运用相关知识协助体育机构、学术机构、学校等开展文本梳理和研究，为社会献言建策。</w:t>
            </w:r>
          </w:p>
        </w:tc>
        <w:tc>
          <w:tcPr>
            <w:tcW w:w="1225" w:type="dxa"/>
            <w:vAlign w:val="center"/>
          </w:tcPr>
          <w:p w14:paraId="3B81B1EB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9</w:t>
            </w:r>
            <w:r>
              <w:rPr>
                <w:rFonts w:hAnsi="宋体" w:cs="宋体" w:hint="eastAsia"/>
                <w:color w:val="000000"/>
                <w:kern w:val="0"/>
              </w:rPr>
              <w:t>科学研究</w:t>
            </w:r>
          </w:p>
        </w:tc>
        <w:tc>
          <w:tcPr>
            <w:tcW w:w="3349" w:type="dxa"/>
            <w:vAlign w:val="center"/>
          </w:tcPr>
          <w:p w14:paraId="799353B8" w14:textId="77777777" w:rsidR="001E0E51" w:rsidRDefault="00C77B8C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9-2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掌握一般体育科学研究论文的写作要求，能独立从事学校体育方面的科学研究工作。</w:t>
            </w:r>
          </w:p>
        </w:tc>
      </w:tr>
      <w:tr w:rsidR="001E0E51" w14:paraId="29586926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20DF7ABB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8742602" w14:textId="77777777" w:rsidR="001E0E51" w:rsidRDefault="001E0E5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5AE2FEE8" w14:textId="77777777" w:rsidR="001E0E51" w:rsidRDefault="001E0E51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5159DE80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7FB9B4A1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7-1</w:t>
            </w:r>
            <w:r>
              <w:rPr>
                <w:rFonts w:hAnsi="宋体" w:cs="宋体" w:hint="eastAsia"/>
                <w:bCs/>
                <w:szCs w:val="21"/>
              </w:rPr>
              <w:t>牢固树立终身学习观，不断探索学校体育的教学规律，时刻掌</w:t>
            </w:r>
            <w:r>
              <w:rPr>
                <w:rFonts w:hAnsi="宋体" w:cs="宋体" w:hint="eastAsia"/>
                <w:bCs/>
                <w:szCs w:val="21"/>
              </w:rPr>
              <w:lastRenderedPageBreak/>
              <w:t>握国内外学校教育的发展动态和改革趋势。</w:t>
            </w:r>
          </w:p>
          <w:p w14:paraId="1253866B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Ansi="宋体" w:cs="宋体" w:hint="eastAsia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</w:tbl>
    <w:p w14:paraId="3FC6AC13" w14:textId="77777777" w:rsidR="001E0E51" w:rsidRDefault="00C77B8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43C42381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体育文献基础知识</w:t>
      </w:r>
    </w:p>
    <w:p w14:paraId="5692D418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9DF7A74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）掌握文献的概念。</w:t>
      </w:r>
    </w:p>
    <w:p w14:paraId="6D6996E5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）掌握文献的发展简史及其内涵。</w:t>
      </w:r>
    </w:p>
    <w:p w14:paraId="06CEB87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）了解文献检索的意义。</w:t>
      </w:r>
    </w:p>
    <w:p w14:paraId="43878F0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）了解知识分类、如何寻找我渴望的知识。</w:t>
      </w:r>
    </w:p>
    <w:p w14:paraId="42864181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38BBC6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）文献的概念。</w:t>
      </w:r>
    </w:p>
    <w:p w14:paraId="12C8247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）文献的类型的划分依据。</w:t>
      </w:r>
    </w:p>
    <w:p w14:paraId="232AFF82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398ECC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CBF696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一、文献的概念</w:t>
      </w:r>
    </w:p>
    <w:p w14:paraId="363A69B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二、文献的由来</w:t>
      </w:r>
    </w:p>
    <w:p w14:paraId="79F70D5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三、文献检索的意义与作用</w:t>
      </w:r>
    </w:p>
    <w:p w14:paraId="15C6A2D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四、信息、知识、情报与文献的关系</w:t>
      </w:r>
    </w:p>
    <w:p w14:paraId="0062A1E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五、课程价值与意义</w:t>
      </w:r>
    </w:p>
    <w:p w14:paraId="62E8BA95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154AC66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介绍：读物有哪些，我们可以从哪些事物中汲取养分？</w:t>
      </w:r>
    </w:p>
    <w:p w14:paraId="70AAA207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D16D85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“文献”内涵与外延阐释；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文献的历史演变过程；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、文献</w:t>
      </w:r>
      <w:r>
        <w:rPr>
          <w:rFonts w:ascii="Times" w:eastAsia="宋体" w:hAnsi="Times" w:cs="Times New Roman" w:hint="eastAsia"/>
          <w:sz w:val="24"/>
          <w:szCs w:val="24"/>
        </w:rPr>
        <w:t>的特点、价值。</w:t>
      </w:r>
    </w:p>
    <w:p w14:paraId="507717F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、什么是文献；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、文献检索在现代社会中的价值与意义。</w:t>
      </w:r>
    </w:p>
    <w:p w14:paraId="03DF30B5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45C384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）文献检索的由来？</w:t>
      </w:r>
    </w:p>
    <w:p w14:paraId="00E852F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）文献的分类方法？</w:t>
      </w:r>
    </w:p>
    <w:p w14:paraId="6BC48129" w14:textId="77777777" w:rsidR="001E0E51" w:rsidRDefault="001E0E51">
      <w:pPr>
        <w:spacing w:line="360" w:lineRule="exact"/>
        <w:rPr>
          <w:szCs w:val="21"/>
        </w:rPr>
      </w:pPr>
    </w:p>
    <w:p w14:paraId="6C9BE626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</w:t>
      </w:r>
      <w:r>
        <w:rPr>
          <w:rFonts w:ascii="Times" w:eastAsia="黑体" w:hAnsi="Times" w:cs="Times New Roman" w:hint="eastAsia"/>
          <w:b/>
          <w:sz w:val="24"/>
          <w:szCs w:val="24"/>
        </w:rPr>
        <w:t>特点与类型</w:t>
      </w:r>
    </w:p>
    <w:p w14:paraId="33D92688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2CA80A7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）掌掌握体育文献的概念、文献的类型的划分依据。</w:t>
      </w:r>
    </w:p>
    <w:p w14:paraId="45A5857D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举例演示，了解思维导图的设计。</w:t>
      </w:r>
    </w:p>
    <w:p w14:paraId="79FEF096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460A51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）掌握体育文献的概念、文献的类型的划分依据。</w:t>
      </w:r>
    </w:p>
    <w:p w14:paraId="4AA9AA0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）思维导图的概念及其价值。</w:t>
      </w:r>
    </w:p>
    <w:p w14:paraId="69ECF6D4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2C621D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460E2F5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一、体育文献的概念、特点</w:t>
      </w:r>
    </w:p>
    <w:p w14:paraId="293B19D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二、文献的类型和划分依据</w:t>
      </w:r>
    </w:p>
    <w:p w14:paraId="5B5A080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三、体育文献介绍</w:t>
      </w:r>
    </w:p>
    <w:p w14:paraId="27F372C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鉴赏</w:t>
      </w:r>
    </w:p>
    <w:p w14:paraId="4186FB8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、思维导图：体育电影《黑眼睛》</w:t>
      </w:r>
    </w:p>
    <w:p w14:paraId="726C75E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、推荐欣赏：奥斯卡体育电影</w:t>
      </w:r>
    </w:p>
    <w:p w14:paraId="45F53062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A4E026E" w14:textId="77777777" w:rsidR="001E0E51" w:rsidRDefault="00C77B8C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讲授法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体育文献的特点。</w:t>
      </w:r>
    </w:p>
    <w:p w14:paraId="4DC02634" w14:textId="77777777" w:rsidR="001E0E51" w:rsidRDefault="00C77B8C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研讨法：体育文献的类别。</w:t>
      </w:r>
    </w:p>
    <w:p w14:paraId="5F867679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47BFB24" w14:textId="77777777" w:rsidR="001E0E51" w:rsidRDefault="00C77B8C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文献检索的概念？</w:t>
      </w:r>
    </w:p>
    <w:p w14:paraId="635E5F3B" w14:textId="77777777" w:rsidR="001E0E51" w:rsidRDefault="00C77B8C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按照加工程度，如何对文献进行分类？</w:t>
      </w:r>
    </w:p>
    <w:p w14:paraId="36783B64" w14:textId="77777777" w:rsidR="001E0E51" w:rsidRDefault="001E0E51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3D8B46D1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体育文献检索的方法与步骤</w:t>
      </w:r>
    </w:p>
    <w:p w14:paraId="23289173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660B43A" w14:textId="77777777" w:rsidR="001E0E51" w:rsidRDefault="00C77B8C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）掌握文献检索基本原理。</w:t>
      </w:r>
    </w:p>
    <w:p w14:paraId="26EF11E7" w14:textId="77777777" w:rsidR="001E0E51" w:rsidRDefault="00C77B8C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）《中图法》的使用方法。</w:t>
      </w:r>
    </w:p>
    <w:p w14:paraId="3C8E95EC" w14:textId="77777777" w:rsidR="001E0E51" w:rsidRDefault="00C77B8C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（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）了解文献检索的类型。</w:t>
      </w:r>
    </w:p>
    <w:p w14:paraId="451A51C1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DBF3CD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文献检索基本原理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4C8DFB3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《中图法》的使用方法。</w:t>
      </w:r>
    </w:p>
    <w:p w14:paraId="7DEC4C04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D2D3521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7A5C209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一、文献检索综述</w:t>
      </w:r>
    </w:p>
    <w:p w14:paraId="3B5BD09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、文献的存储方法</w:t>
      </w:r>
    </w:p>
    <w:p w14:paraId="4C5F366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、文献的查找方法</w:t>
      </w:r>
    </w:p>
    <w:p w14:paraId="7BB71B0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、文献检索基本原理</w:t>
      </w:r>
    </w:p>
    <w:p w14:paraId="3A94E74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二、文献检索语言</w:t>
      </w:r>
    </w:p>
    <w:p w14:paraId="7D79AC3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、检索语言的概念</w:t>
      </w:r>
    </w:p>
    <w:p w14:paraId="3FD0ABD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、检索语言的功能和作用</w:t>
      </w:r>
    </w:p>
    <w:p w14:paraId="435E677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实践活动安排和布置</w:t>
      </w:r>
    </w:p>
    <w:p w14:paraId="17B36DAA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982BFC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文献检索基本原理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0804889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宋体" w:eastAsia="宋体" w:hAnsi="宋体" w:cs="宋体" w:hint="eastAsia"/>
          <w:sz w:val="24"/>
          <w:szCs w:val="24"/>
        </w:rPr>
        <w:t>《中图法》的使用方法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30F8EB63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86B0955" w14:textId="77777777" w:rsidR="001E0E51" w:rsidRDefault="00C77B8C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文献检索的原理？</w:t>
      </w:r>
    </w:p>
    <w:p w14:paraId="1D51EFF3" w14:textId="77777777" w:rsidR="001E0E51" w:rsidRDefault="00C77B8C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分类检索语言的检索方法？</w:t>
      </w:r>
    </w:p>
    <w:p w14:paraId="6B6F1098" w14:textId="77777777" w:rsidR="001E0E51" w:rsidRDefault="001E0E51">
      <w:pPr>
        <w:spacing w:line="360" w:lineRule="exact"/>
        <w:ind w:firstLineChars="200" w:firstLine="420"/>
        <w:rPr>
          <w:rFonts w:hAnsi="宋体"/>
          <w:szCs w:val="21"/>
        </w:rPr>
      </w:pPr>
    </w:p>
    <w:p w14:paraId="1EDC96D3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体育文献检索的方法与步骤</w:t>
      </w:r>
    </w:p>
    <w:p w14:paraId="0F92DD05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035BD6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）掌握文献检索的常用方法、途径和步骤。</w:t>
      </w:r>
    </w:p>
    <w:p w14:paraId="78B078F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）学习分析研究选题的方法，赏析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51DF71F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99E341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）文献检索的常用方法。</w:t>
      </w:r>
    </w:p>
    <w:p w14:paraId="1541D37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）文献检索步骤；体育文献检索工具。</w:t>
      </w:r>
    </w:p>
    <w:p w14:paraId="195A460A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73D9DE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1DEE667" w14:textId="77777777" w:rsidR="001E0E51" w:rsidRDefault="00C77B8C">
      <w:pPr>
        <w:numPr>
          <w:ilvl w:val="0"/>
          <w:numId w:val="4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常用方法介绍</w:t>
      </w:r>
    </w:p>
    <w:p w14:paraId="6F39EE8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、常用法</w:t>
      </w:r>
    </w:p>
    <w:p w14:paraId="1C81C86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、追溯法</w:t>
      </w:r>
    </w:p>
    <w:p w14:paraId="39F2EDC4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、循环法</w:t>
      </w:r>
    </w:p>
    <w:p w14:paraId="37984ED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二、文献检索步骤</w:t>
      </w:r>
    </w:p>
    <w:p w14:paraId="6914A73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、分析研究课题</w:t>
      </w:r>
    </w:p>
    <w:p w14:paraId="58604D36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、选择检索工具</w:t>
      </w:r>
    </w:p>
    <w:p w14:paraId="017EF51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、确定检索策略</w:t>
      </w:r>
    </w:p>
    <w:p w14:paraId="7E8D89C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、实施检索</w:t>
      </w:r>
    </w:p>
    <w:p w14:paraId="16ECC03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、获取原文</w:t>
      </w:r>
    </w:p>
    <w:p w14:paraId="1396C04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鉴赏</w:t>
      </w:r>
    </w:p>
    <w:p w14:paraId="195BCD9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论文《美国基督教青年会为何创立远东体育协会》的研究过程（思维导图分析）</w:t>
      </w:r>
    </w:p>
    <w:p w14:paraId="71EA2916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F37230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常用检索方法的异同和衡量标准；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、文献检索步骤。</w:t>
      </w:r>
    </w:p>
    <w:p w14:paraId="4147D56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）研讨法：研究课题的分析步骤。</w:t>
      </w:r>
    </w:p>
    <w:p w14:paraId="7BD3A989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21BDF0A" w14:textId="77777777" w:rsidR="001E0E51" w:rsidRDefault="00C77B8C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）体育文献检索的方法有哪些？</w:t>
      </w:r>
    </w:p>
    <w:p w14:paraId="02483643" w14:textId="77777777" w:rsidR="001E0E51" w:rsidRDefault="00C77B8C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）如何确定检索策略？</w:t>
      </w:r>
    </w:p>
    <w:p w14:paraId="27566197" w14:textId="77777777" w:rsidR="001E0E51" w:rsidRDefault="001E0E51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</w:p>
    <w:p w14:paraId="37EA9FA3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体育文献检索工具举要</w:t>
      </w:r>
    </w:p>
    <w:p w14:paraId="3EFB14D8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15B7A2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）了解体育文献检索工具。</w:t>
      </w:r>
    </w:p>
    <w:p w14:paraId="6D69581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）学习使用体育文献检索工具。</w:t>
      </w:r>
    </w:p>
    <w:p w14:paraId="7D667B12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F8C4B4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）《四库全书总目录》、《全国总书目》、《中文体育书目》、《全国中文体育期刊篇名目录》、《体育科技文献通报》的检索方法。</w:t>
      </w:r>
    </w:p>
    <w:p w14:paraId="24302E9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）《西文参考工具书联合目录》、《北京图书馆外文新书通报》、《北京体育学院图书馆馆藏体育图书目录》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、《国外体育期刊篇名目录》、《体育文献》的检索方法。</w:t>
      </w:r>
    </w:p>
    <w:p w14:paraId="677759B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）参考工具书的利用方法。</w:t>
      </w:r>
    </w:p>
    <w:p w14:paraId="68BA015F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2D37A5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4608695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一、中文体育文献检索工具</w:t>
      </w:r>
    </w:p>
    <w:p w14:paraId="4BBE085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、中文体育图书检索工具</w:t>
      </w:r>
    </w:p>
    <w:p w14:paraId="5453EF3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、中文体育期刊检索工具</w:t>
      </w:r>
    </w:p>
    <w:p w14:paraId="330CEE7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、中文体育文献篇名检索工具</w:t>
      </w:r>
    </w:p>
    <w:p w14:paraId="122625A1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、中文体育文摘</w:t>
      </w:r>
    </w:p>
    <w:p w14:paraId="5C7E3A66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二、外文体育文献检索工具</w:t>
      </w:r>
    </w:p>
    <w:p w14:paraId="71933BA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、外文体育图书检索工具</w:t>
      </w:r>
    </w:p>
    <w:p w14:paraId="3863BB3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、外文体育期刊检索工具</w:t>
      </w:r>
    </w:p>
    <w:p w14:paraId="65125FD5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、外文体育文献篇名和文摘检索工具</w:t>
      </w:r>
    </w:p>
    <w:p w14:paraId="0CF35E5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三、常用体育参考工具书</w:t>
      </w:r>
    </w:p>
    <w:p w14:paraId="6F7657DD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、参考工具书的类别</w:t>
      </w:r>
    </w:p>
    <w:p w14:paraId="2A159E9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、参考工具书的利用</w:t>
      </w:r>
    </w:p>
    <w:p w14:paraId="1A71D083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1B58FA46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中文体育文献检索工具；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外文体育文献检索工具。</w:t>
      </w:r>
    </w:p>
    <w:p w14:paraId="3F860A40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4440348" w14:textId="77777777" w:rsidR="001E0E51" w:rsidRDefault="00C77B8C">
      <w:pPr>
        <w:numPr>
          <w:ilvl w:val="0"/>
          <w:numId w:val="5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文献检索的方法及其特点？</w:t>
      </w:r>
    </w:p>
    <w:p w14:paraId="103EA651" w14:textId="77777777" w:rsidR="001E0E51" w:rsidRDefault="00C77B8C">
      <w:pPr>
        <w:numPr>
          <w:ilvl w:val="0"/>
          <w:numId w:val="5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体育文献检索的主要工具及举例？</w:t>
      </w:r>
    </w:p>
    <w:p w14:paraId="4E7F3E00" w14:textId="77777777" w:rsidR="001E0E51" w:rsidRDefault="001E0E51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027A7845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体育文献计算机检索</w:t>
      </w:r>
    </w:p>
    <w:p w14:paraId="2F64A29E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2BF600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）掌握计算机文献检索的原理。</w:t>
      </w:r>
    </w:p>
    <w:p w14:paraId="42D44BE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）了解计算机文献检索系统的评价标准。</w:t>
      </w:r>
    </w:p>
    <w:p w14:paraId="6570C8D0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2D4C2F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）学位论文、图书、学术论文等资源的搜索方法。</w:t>
      </w:r>
    </w:p>
    <w:p w14:paraId="2748F4D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）中文体育文献数据库</w:t>
      </w:r>
      <w:r>
        <w:rPr>
          <w:rFonts w:ascii="Times" w:eastAsia="宋体" w:hAnsi="Times" w:cs="Times New Roman" w:hint="eastAsia"/>
          <w:sz w:val="24"/>
          <w:szCs w:val="24"/>
        </w:rPr>
        <w:t>Chinasport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34E5DE4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）文献检索的基本要求：查全率、查准率。</w:t>
      </w:r>
    </w:p>
    <w:p w14:paraId="718C5102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F0C9B0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11A5667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一、计算机文献检索的价值、功能与意义</w:t>
      </w:r>
    </w:p>
    <w:p w14:paraId="1159B3A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二、计算机文献检索的基础知识</w:t>
      </w:r>
    </w:p>
    <w:p w14:paraId="394E239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三、体育文献计算机检索系统介绍</w:t>
      </w:r>
    </w:p>
    <w:p w14:paraId="05B8902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四、计算机文献检索系统的评价标准</w:t>
      </w:r>
    </w:p>
    <w:p w14:paraId="14800842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EC993C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计算机文献检索的原理。</w:t>
      </w:r>
    </w:p>
    <w:p w14:paraId="663653C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）互动法：计算机检索系统的举例与应用。</w:t>
      </w:r>
    </w:p>
    <w:p w14:paraId="4D385B52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6143FD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）计算机文献检索具有哪些优点？</w:t>
      </w:r>
    </w:p>
    <w:p w14:paraId="51E10566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）逻辑运算符的使用方法？</w:t>
      </w:r>
    </w:p>
    <w:p w14:paraId="4098F70A" w14:textId="77777777" w:rsidR="001E0E51" w:rsidRDefault="001E0E51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74A246E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中文报刊数据库及其检索</w:t>
      </w:r>
    </w:p>
    <w:p w14:paraId="02647C16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3F90F96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）掌握三大中文期刊数据库的检索和导航方法。</w:t>
      </w:r>
    </w:p>
    <w:p w14:paraId="64D7E52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）分析选题，确定题目。</w:t>
      </w:r>
    </w:p>
    <w:p w14:paraId="497EFD15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7BFE865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的检索方法；知网节的运用。</w:t>
      </w:r>
    </w:p>
    <w:p w14:paraId="08433566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）三大中文报刊数据库的异同。</w:t>
      </w:r>
    </w:p>
    <w:p w14:paraId="15644134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22635B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4EE8894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一、中国期刊网</w:t>
      </w:r>
    </w:p>
    <w:p w14:paraId="49E80931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二、万方</w:t>
      </w:r>
    </w:p>
    <w:p w14:paraId="65B57BC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三、维普</w:t>
      </w:r>
    </w:p>
    <w:p w14:paraId="7E5B9A5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1B3C521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已初步拟定选题的小组进行选题分析</w:t>
      </w:r>
    </w:p>
    <w:p w14:paraId="74264AF1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C15F2C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的检索方法。</w:t>
      </w:r>
    </w:p>
    <w:p w14:paraId="7110174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）互动法：三大中文报刊数据库的使用与比较。</w:t>
      </w:r>
    </w:p>
    <w:p w14:paraId="115B0925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C7A8304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的含义？有何用途？</w:t>
      </w:r>
    </w:p>
    <w:p w14:paraId="3301219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的三大功能？单库检索的方法哪些？</w:t>
      </w:r>
    </w:p>
    <w:p w14:paraId="4D72A8D9" w14:textId="77777777" w:rsidR="001E0E51" w:rsidRDefault="001E0E51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2C46480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第八章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中文电子图书：书生之家、超星数字图书馆</w:t>
      </w:r>
    </w:p>
    <w:p w14:paraId="035049E9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A30271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）掌握书生之家、超星数字图书馆使用方法。</w:t>
      </w:r>
    </w:p>
    <w:p w14:paraId="64588714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）分析选题，讨论研究思路。</w:t>
      </w:r>
    </w:p>
    <w:p w14:paraId="3343066C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D5A364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的检索方法；知网节的运用。</w:t>
      </w:r>
    </w:p>
    <w:p w14:paraId="78E006F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）三大中文报刊数据库的异同。</w:t>
      </w:r>
    </w:p>
    <w:p w14:paraId="457944FF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858B4E4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E2068E4" w14:textId="77777777" w:rsidR="001E0E51" w:rsidRDefault="00C77B8C">
      <w:pPr>
        <w:numPr>
          <w:ilvl w:val="0"/>
          <w:numId w:val="6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书生之家</w:t>
      </w:r>
    </w:p>
    <w:p w14:paraId="1C64D968" w14:textId="77777777" w:rsidR="001E0E51" w:rsidRDefault="00C77B8C">
      <w:pPr>
        <w:numPr>
          <w:ilvl w:val="0"/>
          <w:numId w:val="6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超星数字图书馆</w:t>
      </w:r>
    </w:p>
    <w:p w14:paraId="63F537C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</w:t>
      </w:r>
      <w:r>
        <w:rPr>
          <w:rFonts w:ascii="Times" w:eastAsia="宋体" w:hAnsi="Times" w:cs="Times New Roman" w:hint="eastAsia"/>
          <w:sz w:val="24"/>
          <w:szCs w:val="24"/>
        </w:rPr>
        <w:t>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516ACF8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已拟定选题的小组</w:t>
      </w:r>
      <w:r>
        <w:rPr>
          <w:rFonts w:ascii="Times" w:eastAsia="宋体" w:hAnsi="Times" w:cs="Times New Roman" w:hint="eastAsia"/>
          <w:sz w:val="24"/>
          <w:szCs w:val="24"/>
        </w:rPr>
        <w:t>讨论研究思路</w:t>
      </w:r>
    </w:p>
    <w:p w14:paraId="09A9156A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6A7380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书生之家、超星数字图书馆的使用方法。</w:t>
      </w:r>
    </w:p>
    <w:p w14:paraId="481D716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）互动法：小组课题讨论。</w:t>
      </w:r>
    </w:p>
    <w:p w14:paraId="2C948F34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A46915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）电子图书的用途？</w:t>
      </w:r>
    </w:p>
    <w:p w14:paraId="60435D9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）列举超星浏览器的常规使用方法？</w:t>
      </w:r>
    </w:p>
    <w:p w14:paraId="136A94FF" w14:textId="77777777" w:rsidR="001E0E51" w:rsidRDefault="001E0E51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AE2A904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第九章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其他中文报刊数据库：读秀、全国报刊数据库</w:t>
      </w:r>
    </w:p>
    <w:p w14:paraId="647AE900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A498A3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）掌握读秀、全国报刊数据库使用方法。</w:t>
      </w:r>
    </w:p>
    <w:p w14:paraId="5248BC1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）学习分析研究选题的方法，赏析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4B65BE10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9394C9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）读秀的特点。</w:t>
      </w:r>
    </w:p>
    <w:p w14:paraId="463D3D5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）全国报刊数据库的使用范畴。</w:t>
      </w:r>
    </w:p>
    <w:p w14:paraId="3665FFD4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21432B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BEA9A5A" w14:textId="77777777" w:rsidR="001E0E51" w:rsidRDefault="00C77B8C">
      <w:pPr>
        <w:numPr>
          <w:ilvl w:val="0"/>
          <w:numId w:val="7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读秀</w:t>
      </w:r>
    </w:p>
    <w:p w14:paraId="523062E9" w14:textId="77777777" w:rsidR="001E0E51" w:rsidRDefault="00C77B8C">
      <w:pPr>
        <w:numPr>
          <w:ilvl w:val="0"/>
          <w:numId w:val="7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全国报刊数据库</w:t>
      </w:r>
    </w:p>
    <w:p w14:paraId="254F6AE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</w:t>
      </w:r>
      <w:r>
        <w:rPr>
          <w:rFonts w:ascii="Times" w:eastAsia="宋体" w:hAnsi="Times" w:cs="Times New Roman" w:hint="eastAsia"/>
          <w:sz w:val="24"/>
          <w:szCs w:val="24"/>
        </w:rPr>
        <w:t>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72C5B73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、公布比赛规则</w:t>
      </w:r>
    </w:p>
    <w:p w14:paraId="2613F216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鉴赏《瘟疫》思维导图</w:t>
      </w:r>
    </w:p>
    <w:p w14:paraId="663AF5C1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EF2DD0D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：读秀</w:t>
      </w:r>
      <w:r>
        <w:rPr>
          <w:rFonts w:ascii="Times" w:eastAsia="宋体" w:hAnsi="Times" w:cs="Times New Roman" w:hint="eastAsia"/>
          <w:sz w:val="24"/>
          <w:szCs w:val="24"/>
        </w:rPr>
        <w:t>、全国报刊数据库的使用方法。</w:t>
      </w:r>
    </w:p>
    <w:p w14:paraId="46174A2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）互动法：小组课题思维导图设计。</w:t>
      </w:r>
    </w:p>
    <w:p w14:paraId="0684EC47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4690A0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）读秀有哪些资源储备？</w:t>
      </w:r>
    </w:p>
    <w:p w14:paraId="3CB37FA5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）思维导图的设计步骤？</w:t>
      </w:r>
    </w:p>
    <w:p w14:paraId="4D34BE7F" w14:textId="77777777" w:rsidR="001E0E51" w:rsidRDefault="001E0E51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B7CFB01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第十章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互联网检索工具：</w:t>
      </w:r>
      <w:r>
        <w:rPr>
          <w:rFonts w:ascii="Times" w:eastAsia="黑体" w:hAnsi="Times" w:cs="Times New Roman" w:hint="eastAsia"/>
          <w:b/>
          <w:sz w:val="24"/>
          <w:szCs w:val="24"/>
        </w:rPr>
        <w:t>Baidu</w:t>
      </w:r>
      <w:r>
        <w:rPr>
          <w:rFonts w:ascii="Times" w:eastAsia="黑体" w:hAnsi="Times" w:cs="Times New Roman" w:hint="eastAsia"/>
          <w:b/>
          <w:sz w:val="24"/>
          <w:szCs w:val="24"/>
        </w:rPr>
        <w:t>、</w:t>
      </w:r>
      <w:r>
        <w:rPr>
          <w:rFonts w:ascii="Times" w:eastAsia="黑体" w:hAnsi="Times" w:cs="Times New Roman" w:hint="eastAsia"/>
          <w:b/>
          <w:sz w:val="24"/>
          <w:szCs w:val="24"/>
        </w:rPr>
        <w:t>Google</w:t>
      </w:r>
      <w:r>
        <w:rPr>
          <w:rFonts w:ascii="Times" w:eastAsia="黑体" w:hAnsi="Times" w:cs="Times New Roman" w:hint="eastAsia"/>
          <w:b/>
          <w:sz w:val="24"/>
          <w:szCs w:val="24"/>
        </w:rPr>
        <w:t>、维基百科、学术资源等</w:t>
      </w:r>
    </w:p>
    <w:p w14:paraId="04B652A6" w14:textId="77777777" w:rsidR="001E0E51" w:rsidRDefault="001E0E51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</w:p>
    <w:p w14:paraId="618D5264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59EA6FD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  <w:r>
        <w:rPr>
          <w:rFonts w:ascii="Times" w:eastAsia="宋体" w:hAnsi="Times" w:cs="Times New Roman" w:hint="eastAsia"/>
          <w:sz w:val="24"/>
          <w:szCs w:val="24"/>
        </w:rPr>
        <w:t>的设计理念和常用工具使用方法。</w:t>
      </w:r>
    </w:p>
    <w:p w14:paraId="3278F78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）掌握维基百科、学术资源等互联网工具的使用方法。</w:t>
      </w:r>
    </w:p>
    <w:p w14:paraId="65BCB1AF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2F976E5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）互联网检索工具的使用方法；异同。</w:t>
      </w:r>
    </w:p>
    <w:p w14:paraId="0752ED6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）维基百科等学术资源的检索方法。</w:t>
      </w:r>
    </w:p>
    <w:p w14:paraId="1369994D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52AEA8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6A730DEF" w14:textId="77777777" w:rsidR="001E0E51" w:rsidRDefault="00C77B8C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与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</w:p>
    <w:p w14:paraId="5AEA7711" w14:textId="77777777" w:rsidR="001E0E51" w:rsidRDefault="00C77B8C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维基百科</w:t>
      </w:r>
    </w:p>
    <w:p w14:paraId="6FE6C0EF" w14:textId="77777777" w:rsidR="001E0E51" w:rsidRDefault="00C77B8C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其他学术资料</w:t>
      </w:r>
    </w:p>
    <w:p w14:paraId="02847109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DF1227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、维基百科等互联网检索工具的使用方法。</w:t>
      </w:r>
    </w:p>
    <w:p w14:paraId="16C2F71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）互动法：不同数据库检索结果比较分析。</w:t>
      </w:r>
    </w:p>
    <w:p w14:paraId="508CD928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673C426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  <w:r>
        <w:rPr>
          <w:rFonts w:ascii="Times" w:eastAsia="宋体" w:hAnsi="Times" w:cs="Times New Roman" w:hint="eastAsia"/>
          <w:sz w:val="24"/>
          <w:szCs w:val="24"/>
        </w:rPr>
        <w:t>的常用工具使用方法？</w:t>
      </w:r>
    </w:p>
    <w:p w14:paraId="6238BFDE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）互联网特色数据库有哪些？</w:t>
      </w:r>
    </w:p>
    <w:p w14:paraId="36258E3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）维基百科的特点？</w:t>
      </w:r>
    </w:p>
    <w:p w14:paraId="59CE1418" w14:textId="77777777" w:rsidR="001E0E51" w:rsidRDefault="001E0E51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1E5D26E" w14:textId="77777777" w:rsidR="001E0E51" w:rsidRDefault="00C77B8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第十一章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外文常用数据库及其检索</w:t>
      </w:r>
    </w:p>
    <w:p w14:paraId="78C6AD82" w14:textId="77777777" w:rsidR="001E0E51" w:rsidRDefault="001E0E51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</w:p>
    <w:p w14:paraId="78FB557A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D0B0FE5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）了解外文常用数据库的使用方法。</w:t>
      </w:r>
    </w:p>
    <w:p w14:paraId="0C6DB7A9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</w:t>
      </w:r>
      <w:r>
        <w:rPr>
          <w:rFonts w:ascii="Times" w:eastAsia="宋体" w:hAnsi="Times" w:cs="Times New Roman" w:hint="eastAsia"/>
          <w:sz w:val="24"/>
          <w:szCs w:val="24"/>
        </w:rPr>
        <w:t>PQDD</w:t>
      </w:r>
      <w:r>
        <w:rPr>
          <w:rFonts w:ascii="Times" w:eastAsia="宋体" w:hAnsi="Times" w:cs="Times New Roman" w:hint="eastAsia"/>
          <w:sz w:val="24"/>
          <w:szCs w:val="24"/>
        </w:rPr>
        <w:t>等苏州大学订购的外文数据库使用方法。</w:t>
      </w:r>
    </w:p>
    <w:p w14:paraId="682B7E59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79AFFC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）外文常用数据库的使用方法。</w:t>
      </w:r>
    </w:p>
    <w:p w14:paraId="4052B71A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047436D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08F2846B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一、国外学位论文数据库</w:t>
      </w:r>
    </w:p>
    <w:p w14:paraId="5ACEABDA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二、国际三大检索系统</w:t>
      </w:r>
    </w:p>
    <w:p w14:paraId="45A39FC3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</w:t>
      </w:r>
      <w:r>
        <w:rPr>
          <w:rFonts w:ascii="Times" w:eastAsia="宋体" w:hAnsi="Times" w:cs="Times New Roman" w:hint="eastAsia"/>
          <w:sz w:val="24"/>
          <w:szCs w:val="24"/>
        </w:rPr>
        <w:t>Elsevier Science Direct</w:t>
      </w:r>
    </w:p>
    <w:p w14:paraId="3134E650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</w:t>
      </w:r>
      <w:r>
        <w:rPr>
          <w:rFonts w:ascii="Times" w:eastAsia="宋体" w:hAnsi="Times" w:cs="Times New Roman" w:hint="eastAsia"/>
          <w:sz w:val="24"/>
          <w:szCs w:val="24"/>
        </w:rPr>
        <w:t>Springer link</w:t>
      </w:r>
    </w:p>
    <w:p w14:paraId="5574692C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</w:t>
      </w:r>
      <w:r>
        <w:rPr>
          <w:rFonts w:ascii="Times" w:eastAsia="宋体" w:hAnsi="Times" w:cs="Times New Roman" w:hint="eastAsia"/>
          <w:sz w:val="24"/>
          <w:szCs w:val="24"/>
        </w:rPr>
        <w:t>IEEE</w:t>
      </w:r>
      <w:r>
        <w:rPr>
          <w:rFonts w:ascii="Times" w:eastAsia="宋体" w:hAnsi="Times" w:cs="Times New Roman" w:hint="eastAsia"/>
          <w:sz w:val="24"/>
          <w:szCs w:val="24"/>
        </w:rPr>
        <w:t>：国际电子与电气工程师</w:t>
      </w:r>
    </w:p>
    <w:p w14:paraId="6DF39C37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六、</w:t>
      </w:r>
      <w:r>
        <w:rPr>
          <w:rFonts w:ascii="Times" w:eastAsia="宋体" w:hAnsi="Times" w:cs="Times New Roman" w:hint="eastAsia"/>
          <w:sz w:val="24"/>
          <w:szCs w:val="24"/>
        </w:rPr>
        <w:t>Scopus</w:t>
      </w:r>
    </w:p>
    <w:p w14:paraId="35BCE504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AAA87D2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PQDD</w:t>
      </w:r>
      <w:r>
        <w:rPr>
          <w:rFonts w:ascii="Times" w:eastAsia="宋体" w:hAnsi="Times" w:cs="Times New Roman" w:hint="eastAsia"/>
          <w:sz w:val="24"/>
          <w:szCs w:val="24"/>
        </w:rPr>
        <w:t>等互联网检索工具的使用方法。</w:t>
      </w:r>
    </w:p>
    <w:p w14:paraId="6B29540F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）互动法：不同数据库检索结果比较分析。</w:t>
      </w:r>
    </w:p>
    <w:p w14:paraId="2B8ABC4F" w14:textId="77777777" w:rsidR="001E0E51" w:rsidRDefault="00C77B8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466FC18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、外文电子数据库有哪些？</w:t>
      </w:r>
    </w:p>
    <w:p w14:paraId="7DE1CC94" w14:textId="77777777" w:rsidR="001E0E51" w:rsidRDefault="00C77B8C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EI</w:t>
      </w:r>
      <w:r>
        <w:rPr>
          <w:rFonts w:ascii="Times" w:eastAsia="宋体" w:hAnsi="Times" w:cs="Times New Roman" w:hint="eastAsia"/>
          <w:sz w:val="24"/>
          <w:szCs w:val="24"/>
        </w:rPr>
        <w:t>的检索方法有哪些？</w:t>
      </w:r>
    </w:p>
    <w:p w14:paraId="5A723BE1" w14:textId="77777777" w:rsidR="001E0E51" w:rsidRDefault="001E0E51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B701927" w14:textId="77777777" w:rsidR="001E0E51" w:rsidRDefault="00C77B8C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681D505" w14:textId="77777777" w:rsidR="001E0E51" w:rsidRDefault="00C77B8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79"/>
        <w:gridCol w:w="3275"/>
        <w:gridCol w:w="2342"/>
      </w:tblGrid>
      <w:tr w:rsidR="001E0E51" w14:paraId="56B5477B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DD5F15C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 w14:paraId="139960BE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 w14:paraId="7E21187C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1E0E51" w14:paraId="2CA4F904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03840C09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 w14:paraId="7BCE5A48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体育文献基础知识</w:t>
            </w:r>
          </w:p>
        </w:tc>
        <w:tc>
          <w:tcPr>
            <w:tcW w:w="2342" w:type="dxa"/>
            <w:vAlign w:val="center"/>
          </w:tcPr>
          <w:p w14:paraId="366A7205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534D6C7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4FF1E811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 w14:paraId="0E60B74F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特点与类型</w:t>
            </w:r>
          </w:p>
        </w:tc>
        <w:tc>
          <w:tcPr>
            <w:tcW w:w="2342" w:type="dxa"/>
            <w:vAlign w:val="center"/>
          </w:tcPr>
          <w:p w14:paraId="2F651117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56C859CA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C469AD2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 w14:paraId="1BAE4DB9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体育文献检索基础知识</w:t>
            </w:r>
          </w:p>
        </w:tc>
        <w:tc>
          <w:tcPr>
            <w:tcW w:w="2342" w:type="dxa"/>
            <w:vAlign w:val="center"/>
          </w:tcPr>
          <w:p w14:paraId="08E8671C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32B7933D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F297232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 w14:paraId="540EE3DF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体育文献检索的方法与步骤</w:t>
            </w:r>
          </w:p>
        </w:tc>
        <w:tc>
          <w:tcPr>
            <w:tcW w:w="2342" w:type="dxa"/>
            <w:vAlign w:val="center"/>
          </w:tcPr>
          <w:p w14:paraId="5A48B794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460D1028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47986945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 w14:paraId="3D0B5B4D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体育文献检索工具举要</w:t>
            </w:r>
          </w:p>
        </w:tc>
        <w:tc>
          <w:tcPr>
            <w:tcW w:w="2342" w:type="dxa"/>
            <w:vAlign w:val="center"/>
          </w:tcPr>
          <w:p w14:paraId="77BA6DA3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7A654739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E31B7CD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 w14:paraId="54653B8B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体育文献计算机检索</w:t>
            </w:r>
          </w:p>
        </w:tc>
        <w:tc>
          <w:tcPr>
            <w:tcW w:w="2342" w:type="dxa"/>
            <w:vAlign w:val="center"/>
          </w:tcPr>
          <w:p w14:paraId="4AAA17F1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425BDE40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1A6A4B46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7AD66FC1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中文报刊数据库及其检索</w:t>
            </w:r>
          </w:p>
        </w:tc>
        <w:tc>
          <w:tcPr>
            <w:tcW w:w="2342" w:type="dxa"/>
            <w:vAlign w:val="center"/>
          </w:tcPr>
          <w:p w14:paraId="0F8A2937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1E0E51" w14:paraId="730EF597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96A0ABA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八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542A545D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中文电子图书：书生之家、超星数字图书馆</w:t>
            </w:r>
          </w:p>
        </w:tc>
        <w:tc>
          <w:tcPr>
            <w:tcW w:w="2342" w:type="dxa"/>
            <w:vAlign w:val="center"/>
          </w:tcPr>
          <w:p w14:paraId="76F368F8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37BC713A" w14:textId="77777777">
        <w:trPr>
          <w:trHeight w:val="599"/>
          <w:jc w:val="center"/>
        </w:trPr>
        <w:tc>
          <w:tcPr>
            <w:tcW w:w="2679" w:type="dxa"/>
            <w:vAlign w:val="center"/>
          </w:tcPr>
          <w:p w14:paraId="1FF099AB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九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6C43F9AE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其他中文报刊数据库：读秀、全国报刊数据库</w:t>
            </w:r>
          </w:p>
        </w:tc>
        <w:tc>
          <w:tcPr>
            <w:tcW w:w="2342" w:type="dxa"/>
            <w:vAlign w:val="center"/>
          </w:tcPr>
          <w:p w14:paraId="06CE69C5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5AAAE124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3507C8F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51C76685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互联网检索工具：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Baidu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Google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维基百科、学术资源等</w:t>
            </w:r>
          </w:p>
        </w:tc>
        <w:tc>
          <w:tcPr>
            <w:tcW w:w="2342" w:type="dxa"/>
            <w:vAlign w:val="center"/>
          </w:tcPr>
          <w:p w14:paraId="69B4DDB9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4E93FD9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688C013C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十一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5E184EDC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外文常用数据库及其检索</w:t>
            </w:r>
          </w:p>
        </w:tc>
        <w:tc>
          <w:tcPr>
            <w:tcW w:w="2342" w:type="dxa"/>
            <w:vAlign w:val="center"/>
          </w:tcPr>
          <w:p w14:paraId="6596359F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E0E51" w14:paraId="0A02523A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1E7441C1" w14:textId="77777777" w:rsidR="001E0E51" w:rsidRDefault="001E0E5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5" w:type="dxa"/>
            <w:vAlign w:val="center"/>
          </w:tcPr>
          <w:p w14:paraId="6D0B4FEB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&lt;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选读与分析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&gt;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实践比赛</w:t>
            </w:r>
          </w:p>
        </w:tc>
        <w:tc>
          <w:tcPr>
            <w:tcW w:w="2342" w:type="dxa"/>
            <w:vAlign w:val="center"/>
          </w:tcPr>
          <w:p w14:paraId="6605DD29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</w:tr>
      <w:tr w:rsidR="001E0E51" w14:paraId="0DF35EAA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161936DE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342" w:type="dxa"/>
            <w:vAlign w:val="center"/>
          </w:tcPr>
          <w:p w14:paraId="605A942D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4C834AD7" w14:textId="77777777" w:rsidR="001E0E51" w:rsidRDefault="001E0E51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63DB04F4" w14:textId="77777777" w:rsidR="001E0E51" w:rsidRDefault="00C77B8C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459DF3A" w14:textId="77777777" w:rsidR="001E0E51" w:rsidRDefault="00C77B8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1E0E51" w14:paraId="0FAB71C3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66D5A50F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D2A2D5B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461ACE08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0D5ED7CF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A89DDF2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661433CD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301423BA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1E0E51" w14:paraId="1CC295AC" w14:textId="77777777">
        <w:trPr>
          <w:trHeight w:val="841"/>
          <w:jc w:val="center"/>
        </w:trPr>
        <w:tc>
          <w:tcPr>
            <w:tcW w:w="404" w:type="dxa"/>
            <w:vAlign w:val="center"/>
          </w:tcPr>
          <w:p w14:paraId="3F37FB7D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1B7C658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6241194D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7674780F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D2ED686" w14:textId="77777777" w:rsidR="001E0E51" w:rsidRDefault="00C77B8C">
            <w:pPr>
              <w:widowControl/>
              <w:adjustRightInd w:val="0"/>
              <w:snapToGrid w:val="0"/>
              <w:spacing w:beforeLines="50" w:before="156" w:afterLines="50" w:after="156"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体育文献基础知识</w:t>
            </w:r>
          </w:p>
        </w:tc>
        <w:tc>
          <w:tcPr>
            <w:tcW w:w="3494" w:type="dxa"/>
            <w:vAlign w:val="center"/>
          </w:tcPr>
          <w:p w14:paraId="38E8D54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574AF5B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一、文献的概念</w:t>
            </w:r>
          </w:p>
          <w:p w14:paraId="71C116B0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二、文献的由来</w:t>
            </w:r>
          </w:p>
          <w:p w14:paraId="17905A6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三、文献检索的意义与作用</w:t>
            </w:r>
          </w:p>
          <w:p w14:paraId="17E8A34B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四、信息、知识、情报与文献的关系</w:t>
            </w:r>
          </w:p>
          <w:p w14:paraId="52CD3C7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五、课程价值与意义</w:t>
            </w:r>
          </w:p>
          <w:p w14:paraId="2695F20F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6173E5D7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介绍：读物有哪些，我们可以从哪些事物中汲取养分？</w:t>
            </w:r>
          </w:p>
        </w:tc>
        <w:tc>
          <w:tcPr>
            <w:tcW w:w="496" w:type="dxa"/>
            <w:vAlign w:val="center"/>
          </w:tcPr>
          <w:p w14:paraId="36455261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C7634F3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DD9FC5B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文献检索的由来？</w:t>
            </w:r>
          </w:p>
          <w:p w14:paraId="2EB3241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）文献的分类方法？</w:t>
            </w:r>
          </w:p>
          <w:p w14:paraId="297CA26F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D703D83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掌握文献的概念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45F4A57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掌握文献的发展简史及其内涵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557D1FD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文献检索的意义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3C3AA7B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了解知识分类、如何寻找我渴望的知识。</w:t>
            </w:r>
          </w:p>
        </w:tc>
        <w:tc>
          <w:tcPr>
            <w:tcW w:w="515" w:type="dxa"/>
            <w:vAlign w:val="center"/>
          </w:tcPr>
          <w:p w14:paraId="3140C497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06957FE8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6FF49F87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698F927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059B116E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8F86EA5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DB986EF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</w:t>
            </w:r>
            <w:r>
              <w:rPr>
                <w:rFonts w:ascii="宋体" w:eastAsia="宋体" w:hAnsi="宋体" w:cs="宋体" w:hint="eastAsia"/>
                <w:szCs w:val="21"/>
              </w:rPr>
              <w:t>特点与类型</w:t>
            </w:r>
          </w:p>
        </w:tc>
        <w:tc>
          <w:tcPr>
            <w:tcW w:w="3494" w:type="dxa"/>
            <w:vAlign w:val="center"/>
          </w:tcPr>
          <w:p w14:paraId="317A543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3CFEAB0F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一、体育文献的概念、特点</w:t>
            </w:r>
          </w:p>
          <w:p w14:paraId="10F544C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二、文献的类型和划分依据</w:t>
            </w:r>
          </w:p>
          <w:p w14:paraId="2C5D4AF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三、体育文献介绍</w:t>
            </w:r>
          </w:p>
          <w:p w14:paraId="121174B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鉴赏</w:t>
            </w:r>
          </w:p>
          <w:p w14:paraId="42B776E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、思维导图：体育电影《黑眼睛》</w:t>
            </w:r>
          </w:p>
          <w:p w14:paraId="135987BD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、推荐欣赏：奥斯卡体育电影</w:t>
            </w:r>
          </w:p>
        </w:tc>
        <w:tc>
          <w:tcPr>
            <w:tcW w:w="496" w:type="dxa"/>
            <w:vAlign w:val="center"/>
          </w:tcPr>
          <w:p w14:paraId="6CB90EE3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27D014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0A66FA2" w14:textId="77777777" w:rsidR="001E0E51" w:rsidRDefault="00C77B8C">
            <w:pPr>
              <w:numPr>
                <w:ilvl w:val="0"/>
                <w:numId w:val="9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文献检索的概念？</w:t>
            </w:r>
          </w:p>
          <w:p w14:paraId="6C158333" w14:textId="77777777" w:rsidR="001E0E51" w:rsidRDefault="00C77B8C">
            <w:pPr>
              <w:numPr>
                <w:ilvl w:val="0"/>
                <w:numId w:val="9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按照加工程度，如何对文献进行分类？</w:t>
            </w:r>
          </w:p>
          <w:p w14:paraId="1057243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掌握体育文献的概念、文献的类型的划分依据。</w:t>
            </w:r>
          </w:p>
        </w:tc>
        <w:tc>
          <w:tcPr>
            <w:tcW w:w="515" w:type="dxa"/>
            <w:vAlign w:val="center"/>
          </w:tcPr>
          <w:p w14:paraId="7A14AF49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695BCF45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3058887A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F7875B4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5B485BDF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1F95FEB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6E16F0B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体育文献检索基础知识</w:t>
            </w:r>
          </w:p>
        </w:tc>
        <w:tc>
          <w:tcPr>
            <w:tcW w:w="3494" w:type="dxa"/>
            <w:vAlign w:val="center"/>
          </w:tcPr>
          <w:p w14:paraId="216DED70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113AB68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一、文献检索综述</w:t>
            </w:r>
          </w:p>
          <w:p w14:paraId="1478646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、文献的存储方法</w:t>
            </w:r>
          </w:p>
          <w:p w14:paraId="69AFBE3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、文献的查找方法</w:t>
            </w:r>
          </w:p>
          <w:p w14:paraId="16205FA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、文献检索基本原理</w:t>
            </w:r>
          </w:p>
          <w:p w14:paraId="73025B30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二、文献检索语言</w:t>
            </w:r>
          </w:p>
          <w:p w14:paraId="3C71324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、检索语言的概念</w:t>
            </w:r>
          </w:p>
          <w:p w14:paraId="5DA1BE27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、检索语言的功能和作用</w:t>
            </w:r>
          </w:p>
          <w:p w14:paraId="2108D68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实践活动安排和布置</w:t>
            </w:r>
          </w:p>
        </w:tc>
        <w:tc>
          <w:tcPr>
            <w:tcW w:w="496" w:type="dxa"/>
            <w:vAlign w:val="center"/>
          </w:tcPr>
          <w:p w14:paraId="6B19E1C3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AF6D9F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4B13E62A" w14:textId="77777777" w:rsidR="001E0E51" w:rsidRDefault="00C77B8C">
            <w:pPr>
              <w:numPr>
                <w:ilvl w:val="0"/>
                <w:numId w:val="10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文献检索的原理？</w:t>
            </w:r>
          </w:p>
          <w:p w14:paraId="5571BD83" w14:textId="77777777" w:rsidR="001E0E51" w:rsidRDefault="00C77B8C">
            <w:pPr>
              <w:numPr>
                <w:ilvl w:val="0"/>
                <w:numId w:val="10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分类检索语言的检索方法？</w:t>
            </w:r>
          </w:p>
          <w:p w14:paraId="078025C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掌握文献检索基本原理、《中图法》的使用方法；了解文献检索的类型。</w:t>
            </w:r>
          </w:p>
        </w:tc>
        <w:tc>
          <w:tcPr>
            <w:tcW w:w="515" w:type="dxa"/>
            <w:vAlign w:val="center"/>
          </w:tcPr>
          <w:p w14:paraId="5A361F4E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321AEF17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022B8567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5AA97325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1B32B2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体育文献检索的方法与步骤</w:t>
            </w:r>
          </w:p>
        </w:tc>
        <w:tc>
          <w:tcPr>
            <w:tcW w:w="3494" w:type="dxa"/>
            <w:vAlign w:val="center"/>
          </w:tcPr>
          <w:p w14:paraId="418B90C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223DBD58" w14:textId="77777777" w:rsidR="001E0E51" w:rsidRDefault="00C77B8C">
            <w:pPr>
              <w:numPr>
                <w:ilvl w:val="0"/>
                <w:numId w:val="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常用方法介绍</w:t>
            </w:r>
          </w:p>
          <w:p w14:paraId="3595A26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、常用法</w:t>
            </w:r>
          </w:p>
          <w:p w14:paraId="4883FD3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、追溯法</w:t>
            </w:r>
          </w:p>
          <w:p w14:paraId="0A952E5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、循环法</w:t>
            </w:r>
          </w:p>
          <w:p w14:paraId="181FD53D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二、文献检索步骤</w:t>
            </w:r>
          </w:p>
          <w:p w14:paraId="184454E3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、分析研究课题</w:t>
            </w:r>
          </w:p>
          <w:p w14:paraId="1079462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、选择检索工具</w:t>
            </w:r>
          </w:p>
          <w:p w14:paraId="17844CA3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、确定检索策略</w:t>
            </w:r>
          </w:p>
          <w:p w14:paraId="497CCB3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、实施检索</w:t>
            </w:r>
          </w:p>
          <w:p w14:paraId="538D4AE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、获取原文</w:t>
            </w:r>
          </w:p>
          <w:p w14:paraId="6E7E9FA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鉴赏</w:t>
            </w:r>
          </w:p>
          <w:p w14:paraId="0ABEFA6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论文《美国基督教青年会为何创立远东体育协会》的研究过程（思维导图分析）</w:t>
            </w:r>
          </w:p>
        </w:tc>
        <w:tc>
          <w:tcPr>
            <w:tcW w:w="496" w:type="dxa"/>
            <w:vAlign w:val="center"/>
          </w:tcPr>
          <w:p w14:paraId="5B98C7EF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0F3B147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88CB74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）体育文献检索的方法有哪些？</w:t>
            </w:r>
          </w:p>
          <w:p w14:paraId="795FF26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）如何确定检索策略？</w:t>
            </w:r>
          </w:p>
          <w:p w14:paraId="70E39B4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掌握文献检索的常用方法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途径和步骤。</w:t>
            </w:r>
          </w:p>
          <w:p w14:paraId="66C8093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学习分析研究选题的方法，赏析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515" w:type="dxa"/>
            <w:vAlign w:val="center"/>
          </w:tcPr>
          <w:p w14:paraId="231685E2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740E6F79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4E5323D7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692CAD1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287B9A5B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8DD542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体育文献检索工具举要</w:t>
            </w:r>
          </w:p>
        </w:tc>
        <w:tc>
          <w:tcPr>
            <w:tcW w:w="3494" w:type="dxa"/>
            <w:vAlign w:val="center"/>
          </w:tcPr>
          <w:p w14:paraId="4DF20D6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59F8C27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一、中文体育文献检索工具</w:t>
            </w:r>
          </w:p>
          <w:p w14:paraId="374A3DB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、中文体育图书检索工具</w:t>
            </w:r>
          </w:p>
          <w:p w14:paraId="362E0BB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、中文体育期刊检索工具</w:t>
            </w:r>
          </w:p>
          <w:p w14:paraId="1F853A5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、中文体育文献篇名检索工具</w:t>
            </w:r>
          </w:p>
          <w:p w14:paraId="551BC590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、中文体育文摘</w:t>
            </w:r>
          </w:p>
          <w:p w14:paraId="25771AB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二、外文体育文献检索工具</w:t>
            </w:r>
          </w:p>
          <w:p w14:paraId="65491D3F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、外文体育图书检索工具</w:t>
            </w:r>
          </w:p>
          <w:p w14:paraId="40F3E54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、外文体育期刊检索工具</w:t>
            </w:r>
          </w:p>
          <w:p w14:paraId="67AEF9F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、外文体育文献篇名和文摘检索工具</w:t>
            </w:r>
          </w:p>
          <w:p w14:paraId="3EB8E654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三、常用体育参考工具书</w:t>
            </w:r>
          </w:p>
          <w:p w14:paraId="5668FDA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、参考工具书的类别</w:t>
            </w:r>
          </w:p>
          <w:p w14:paraId="14D8DBE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、参考工具书的利用</w:t>
            </w:r>
          </w:p>
        </w:tc>
        <w:tc>
          <w:tcPr>
            <w:tcW w:w="496" w:type="dxa"/>
            <w:vAlign w:val="center"/>
          </w:tcPr>
          <w:p w14:paraId="5E78B84E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843798D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F9B01AC" w14:textId="77777777" w:rsidR="001E0E51" w:rsidRDefault="00C77B8C">
            <w:pPr>
              <w:numPr>
                <w:ilvl w:val="0"/>
                <w:numId w:val="11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文献检索的方法及其特点？</w:t>
            </w:r>
          </w:p>
          <w:p w14:paraId="689BE917" w14:textId="77777777" w:rsidR="001E0E51" w:rsidRDefault="00C77B8C">
            <w:pPr>
              <w:numPr>
                <w:ilvl w:val="0"/>
                <w:numId w:val="11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体育文献检索的主要工具及举例？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04A0DB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了解体育文献检索工具。</w:t>
            </w:r>
          </w:p>
        </w:tc>
        <w:tc>
          <w:tcPr>
            <w:tcW w:w="515" w:type="dxa"/>
            <w:vAlign w:val="center"/>
          </w:tcPr>
          <w:p w14:paraId="73FE0B8F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61FCD9A3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68D75EFA" w14:textId="77777777" w:rsidR="001E0E51" w:rsidRDefault="00C77B8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29639DEC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DAE3F4C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体育文献计算机检索</w:t>
            </w:r>
          </w:p>
        </w:tc>
        <w:tc>
          <w:tcPr>
            <w:tcW w:w="3494" w:type="dxa"/>
            <w:vAlign w:val="center"/>
          </w:tcPr>
          <w:p w14:paraId="50BF3B4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5351BF3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一、计算机文献检索的价值、功能与意义</w:t>
            </w:r>
          </w:p>
          <w:p w14:paraId="0221E2E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二、计算机文献检索的基础知识</w:t>
            </w:r>
          </w:p>
          <w:p w14:paraId="690A4853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三、体育文献计算机检索系统介绍</w:t>
            </w:r>
          </w:p>
          <w:p w14:paraId="4A858FE4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四、计算机文献检索系统的评价标准</w:t>
            </w:r>
          </w:p>
        </w:tc>
        <w:tc>
          <w:tcPr>
            <w:tcW w:w="496" w:type="dxa"/>
            <w:vAlign w:val="center"/>
          </w:tcPr>
          <w:p w14:paraId="00EDF25A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37715F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4A92E2E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）计算机文献检索具有哪些优点？</w:t>
            </w:r>
          </w:p>
          <w:p w14:paraId="00177703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）逻辑运算符的使用方法？</w:t>
            </w:r>
          </w:p>
          <w:p w14:paraId="1F3D5F5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掌握计算机文献检索的原理、计算机文献检索系统的评价标准。</w:t>
            </w:r>
          </w:p>
        </w:tc>
        <w:tc>
          <w:tcPr>
            <w:tcW w:w="515" w:type="dxa"/>
            <w:vAlign w:val="center"/>
          </w:tcPr>
          <w:p w14:paraId="107E8D3B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26F3E8E7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3C362DD0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588581D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AA8F1F4" w14:textId="77777777" w:rsidR="001E0E51" w:rsidRDefault="00C77B8C">
            <w:pPr>
              <w:numPr>
                <w:ilvl w:val="0"/>
                <w:numId w:val="12"/>
              </w:num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中文报刊数据库及其检索</w:t>
            </w:r>
          </w:p>
        </w:tc>
        <w:tc>
          <w:tcPr>
            <w:tcW w:w="3494" w:type="dxa"/>
            <w:vAlign w:val="center"/>
          </w:tcPr>
          <w:p w14:paraId="1E56F7E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09723A9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一、中国期刊网</w:t>
            </w:r>
          </w:p>
          <w:p w14:paraId="7E3E26C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二、万方</w:t>
            </w:r>
          </w:p>
          <w:p w14:paraId="31630A3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三、维普</w:t>
            </w:r>
          </w:p>
          <w:p w14:paraId="3F8BE37B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74A2B70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已初步拟定选题的小组进行选题分析</w:t>
            </w:r>
          </w:p>
        </w:tc>
        <w:tc>
          <w:tcPr>
            <w:tcW w:w="496" w:type="dxa"/>
            <w:vAlign w:val="center"/>
          </w:tcPr>
          <w:p w14:paraId="215577F8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3486" w:type="dxa"/>
            <w:vAlign w:val="center"/>
          </w:tcPr>
          <w:p w14:paraId="66E81D83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1C1222C" w14:textId="77777777" w:rsidR="001E0E51" w:rsidRDefault="00C77B8C">
            <w:pPr>
              <w:numPr>
                <w:ilvl w:val="0"/>
                <w:numId w:val="13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CNKI</w:t>
            </w:r>
            <w:r>
              <w:rPr>
                <w:rFonts w:ascii="宋体" w:eastAsia="宋体" w:hAnsi="宋体" w:cs="宋体" w:hint="eastAsia"/>
                <w:szCs w:val="21"/>
              </w:rPr>
              <w:t>的含义？有何用途？</w:t>
            </w:r>
          </w:p>
          <w:p w14:paraId="1948EE4B" w14:textId="77777777" w:rsidR="001E0E51" w:rsidRDefault="00C77B8C">
            <w:pPr>
              <w:numPr>
                <w:ilvl w:val="0"/>
                <w:numId w:val="13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CNKI</w:t>
            </w:r>
            <w:r>
              <w:rPr>
                <w:rFonts w:ascii="宋体" w:eastAsia="宋体" w:hAnsi="宋体" w:cs="宋体" w:hint="eastAsia"/>
                <w:szCs w:val="21"/>
              </w:rPr>
              <w:t>的三大功能？单库检索的方法哪些？</w:t>
            </w:r>
          </w:p>
          <w:p w14:paraId="1DEA73E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三大中文期刊数据库之一“中国期刊网”的检索和导航方法。</w:t>
            </w:r>
          </w:p>
          <w:p w14:paraId="466D821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分析选题，确定题目。</w:t>
            </w:r>
          </w:p>
        </w:tc>
        <w:tc>
          <w:tcPr>
            <w:tcW w:w="515" w:type="dxa"/>
            <w:vAlign w:val="center"/>
          </w:tcPr>
          <w:p w14:paraId="722595E2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764D5F49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763AABAC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3D8E9CF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38E7BA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第八章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中文电子图书</w:t>
            </w:r>
          </w:p>
        </w:tc>
        <w:tc>
          <w:tcPr>
            <w:tcW w:w="3494" w:type="dxa"/>
            <w:vAlign w:val="center"/>
          </w:tcPr>
          <w:p w14:paraId="3C2A53C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3EDD471F" w14:textId="77777777" w:rsidR="001E0E51" w:rsidRDefault="00C77B8C">
            <w:pPr>
              <w:numPr>
                <w:ilvl w:val="0"/>
                <w:numId w:val="1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书生之家</w:t>
            </w:r>
          </w:p>
          <w:p w14:paraId="49FE48D4" w14:textId="77777777" w:rsidR="001E0E51" w:rsidRDefault="00C77B8C">
            <w:pPr>
              <w:numPr>
                <w:ilvl w:val="0"/>
                <w:numId w:val="1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超星数字图书馆</w:t>
            </w:r>
          </w:p>
          <w:p w14:paraId="3B3CBB5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23EAE526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已拟定选题的小组</w:t>
            </w:r>
            <w:r>
              <w:rPr>
                <w:rFonts w:ascii="宋体" w:eastAsia="宋体" w:hAnsi="宋体" w:cs="宋体" w:hint="eastAsia"/>
                <w:szCs w:val="21"/>
              </w:rPr>
              <w:t>讨论研究思路</w:t>
            </w:r>
          </w:p>
        </w:tc>
        <w:tc>
          <w:tcPr>
            <w:tcW w:w="496" w:type="dxa"/>
            <w:vAlign w:val="center"/>
          </w:tcPr>
          <w:p w14:paraId="0565AAAA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850F6A7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451335A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）电子图书的用途？</w:t>
            </w:r>
          </w:p>
          <w:p w14:paraId="0CFEA22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）列举超星浏览器的常规使用方法？</w:t>
            </w:r>
          </w:p>
          <w:p w14:paraId="1F9FCBD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掌握书生之家、超星数字图书馆使用方法。</w:t>
            </w:r>
          </w:p>
        </w:tc>
        <w:tc>
          <w:tcPr>
            <w:tcW w:w="515" w:type="dxa"/>
            <w:vAlign w:val="center"/>
          </w:tcPr>
          <w:p w14:paraId="505C0C36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37D8C23F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114D7466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37730B7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E94B724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</w:rPr>
              <w:t>九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其他中文报刊数据库</w:t>
            </w:r>
          </w:p>
        </w:tc>
        <w:tc>
          <w:tcPr>
            <w:tcW w:w="3494" w:type="dxa"/>
            <w:vAlign w:val="center"/>
          </w:tcPr>
          <w:p w14:paraId="5A42D80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5166CA21" w14:textId="77777777" w:rsidR="001E0E51" w:rsidRDefault="00C77B8C">
            <w:pPr>
              <w:numPr>
                <w:ilvl w:val="0"/>
                <w:numId w:val="15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读秀</w:t>
            </w:r>
          </w:p>
          <w:p w14:paraId="6F652D4D" w14:textId="77777777" w:rsidR="001E0E51" w:rsidRDefault="00C77B8C">
            <w:pPr>
              <w:numPr>
                <w:ilvl w:val="0"/>
                <w:numId w:val="15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全国报刊数据库</w:t>
            </w:r>
          </w:p>
          <w:p w14:paraId="1787D09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505A272B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、公布比赛规则</w:t>
            </w:r>
          </w:p>
          <w:p w14:paraId="2D9D6F3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鉴赏《瘟疫》思维导图</w:t>
            </w:r>
          </w:p>
        </w:tc>
        <w:tc>
          <w:tcPr>
            <w:tcW w:w="496" w:type="dxa"/>
            <w:vAlign w:val="center"/>
          </w:tcPr>
          <w:p w14:paraId="0BBF8B16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4E478E2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A24583D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）读秀有哪些资源储备？</w:t>
            </w:r>
          </w:p>
          <w:p w14:paraId="4F59E43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）思维导图的设计步骤？</w:t>
            </w:r>
          </w:p>
          <w:p w14:paraId="4695EE52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读秀、全国报刊数据库</w:t>
            </w:r>
            <w:r>
              <w:rPr>
                <w:rFonts w:ascii="宋体" w:eastAsia="宋体" w:hAnsi="宋体" w:cs="宋体" w:hint="eastAsia"/>
                <w:szCs w:val="21"/>
              </w:rPr>
              <w:t>使用方法。</w:t>
            </w:r>
          </w:p>
          <w:p w14:paraId="00E4AACA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学习分析研究选题的方法，赏析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</w:tc>
        <w:tc>
          <w:tcPr>
            <w:tcW w:w="515" w:type="dxa"/>
            <w:vAlign w:val="center"/>
          </w:tcPr>
          <w:p w14:paraId="5F78C98B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33D1ADE2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11A0CDA5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0FDF5DA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9CD8DE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</w:rPr>
              <w:t>十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互联网检索工具</w:t>
            </w:r>
          </w:p>
        </w:tc>
        <w:tc>
          <w:tcPr>
            <w:tcW w:w="3494" w:type="dxa"/>
            <w:vAlign w:val="center"/>
          </w:tcPr>
          <w:p w14:paraId="2DC9AB5D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2CBFDD76" w14:textId="77777777" w:rsidR="001E0E51" w:rsidRDefault="00C77B8C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与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</w:p>
          <w:p w14:paraId="579FC711" w14:textId="77777777" w:rsidR="001E0E51" w:rsidRDefault="00C77B8C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维基百科</w:t>
            </w:r>
          </w:p>
          <w:p w14:paraId="27A4B0CB" w14:textId="77777777" w:rsidR="001E0E51" w:rsidRDefault="00C77B8C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其他学术资料</w:t>
            </w:r>
          </w:p>
          <w:p w14:paraId="741F1883" w14:textId="77777777" w:rsidR="001E0E51" w:rsidRDefault="001E0E51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96" w:type="dxa"/>
            <w:vAlign w:val="center"/>
          </w:tcPr>
          <w:p w14:paraId="67FC3F57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316E038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FA4A899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  <w:r>
              <w:rPr>
                <w:rFonts w:ascii="宋体" w:eastAsia="宋体" w:hAnsi="宋体" w:cs="宋体" w:hint="eastAsia"/>
                <w:szCs w:val="21"/>
              </w:rPr>
              <w:t>的常用工具使用方法？</w:t>
            </w:r>
          </w:p>
          <w:p w14:paraId="5AE4D0C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）互联网特色数据库有哪些？</w:t>
            </w:r>
          </w:p>
          <w:p w14:paraId="1729F19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）维基百科的特点？</w:t>
            </w:r>
          </w:p>
          <w:p w14:paraId="3F2596B4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的设计理念和常用工具使用方法。</w:t>
            </w:r>
          </w:p>
          <w:p w14:paraId="20134C5D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  <w:r>
              <w:rPr>
                <w:rFonts w:ascii="宋体" w:eastAsia="宋体" w:hAnsi="宋体" w:cs="宋体" w:hint="eastAsia"/>
                <w:szCs w:val="21"/>
              </w:rPr>
              <w:t>的设计理念和常用工具使用方法。</w:t>
            </w:r>
          </w:p>
          <w:p w14:paraId="1F653E84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掌握维基百科、学术资源等互联网工具的使用方法。</w:t>
            </w:r>
          </w:p>
          <w:p w14:paraId="0A1C004F" w14:textId="77777777" w:rsidR="001E0E51" w:rsidRDefault="001E0E51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6F448C92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42B28827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0E087FDC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771DDCB5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FA8F806" w14:textId="77777777" w:rsidR="001E0E51" w:rsidRDefault="00C77B8C">
            <w:p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第十一章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外文常用数据库及其检索</w:t>
            </w:r>
          </w:p>
        </w:tc>
        <w:tc>
          <w:tcPr>
            <w:tcW w:w="3494" w:type="dxa"/>
            <w:vAlign w:val="center"/>
          </w:tcPr>
          <w:p w14:paraId="203FEA27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4F06AA31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一、国外学位论文数据库</w:t>
            </w:r>
          </w:p>
          <w:p w14:paraId="4DBBF357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二、国际三大检索系统</w:t>
            </w:r>
          </w:p>
          <w:p w14:paraId="3E732CC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r>
              <w:rPr>
                <w:rFonts w:ascii="宋体" w:eastAsia="宋体" w:hAnsi="宋体" w:cs="宋体" w:hint="eastAsia"/>
                <w:szCs w:val="21"/>
              </w:rPr>
              <w:t>Elsevier Science Direct</w:t>
            </w:r>
          </w:p>
          <w:p w14:paraId="63894513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</w:t>
            </w:r>
            <w:r>
              <w:rPr>
                <w:rFonts w:ascii="宋体" w:eastAsia="宋体" w:hAnsi="宋体" w:cs="宋体" w:hint="eastAsia"/>
                <w:szCs w:val="21"/>
              </w:rPr>
              <w:t>Springer link</w:t>
            </w:r>
          </w:p>
          <w:p w14:paraId="242BDCFF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</w:t>
            </w:r>
            <w:r>
              <w:rPr>
                <w:rFonts w:ascii="宋体" w:eastAsia="宋体" w:hAnsi="宋体" w:cs="宋体" w:hint="eastAsia"/>
                <w:szCs w:val="21"/>
              </w:rPr>
              <w:t>IEEE</w:t>
            </w:r>
            <w:r>
              <w:rPr>
                <w:rFonts w:ascii="宋体" w:eastAsia="宋体" w:hAnsi="宋体" w:cs="宋体" w:hint="eastAsia"/>
                <w:szCs w:val="21"/>
              </w:rPr>
              <w:t>：国际电子与电气工程师</w:t>
            </w:r>
          </w:p>
          <w:p w14:paraId="41C9D61D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六、</w:t>
            </w:r>
            <w:r>
              <w:rPr>
                <w:rFonts w:ascii="宋体" w:eastAsia="宋体" w:hAnsi="宋体" w:cs="宋体" w:hint="eastAsia"/>
                <w:szCs w:val="21"/>
              </w:rPr>
              <w:t>Scopus</w:t>
            </w:r>
          </w:p>
        </w:tc>
        <w:tc>
          <w:tcPr>
            <w:tcW w:w="496" w:type="dxa"/>
            <w:vAlign w:val="center"/>
          </w:tcPr>
          <w:p w14:paraId="7727E834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10412A5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44C123E" w14:textId="77777777" w:rsidR="001E0E51" w:rsidRDefault="00C77B8C">
            <w:pPr>
              <w:numPr>
                <w:ilvl w:val="0"/>
                <w:numId w:val="17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外文电子数据库有哪些？</w:t>
            </w:r>
          </w:p>
          <w:p w14:paraId="1564A73F" w14:textId="77777777" w:rsidR="001E0E51" w:rsidRDefault="00C77B8C">
            <w:pPr>
              <w:numPr>
                <w:ilvl w:val="0"/>
                <w:numId w:val="17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EI</w:t>
            </w:r>
            <w:r>
              <w:rPr>
                <w:rFonts w:ascii="宋体" w:eastAsia="宋体" w:hAnsi="宋体" w:cs="宋体" w:hint="eastAsia"/>
                <w:szCs w:val="21"/>
              </w:rPr>
              <w:t>的检索方法有哪些？</w:t>
            </w:r>
          </w:p>
          <w:p w14:paraId="5170E3B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掌握外文常用数据库的使用方法。</w:t>
            </w:r>
          </w:p>
        </w:tc>
        <w:tc>
          <w:tcPr>
            <w:tcW w:w="515" w:type="dxa"/>
            <w:vAlign w:val="center"/>
          </w:tcPr>
          <w:p w14:paraId="72DDD147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E51" w14:paraId="7F5D22C5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561E27A5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5DE3B8DC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437BA8C" w14:textId="77777777" w:rsidR="001E0E51" w:rsidRDefault="001E0E51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494" w:type="dxa"/>
            <w:vAlign w:val="center"/>
          </w:tcPr>
          <w:p w14:paraId="68FC528A" w14:textId="77777777" w:rsidR="001E0E51" w:rsidRDefault="00C77B8C">
            <w:p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实践活动暨比赛</w:t>
            </w:r>
          </w:p>
          <w:p w14:paraId="32F7757D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选读、分析与思维导图实践练习</w:t>
            </w:r>
          </w:p>
          <w:p w14:paraId="5A6311D4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计划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周：</w:t>
            </w:r>
          </w:p>
          <w:p w14:paraId="25AFCE8E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每周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组</w:t>
            </w:r>
            <w:r>
              <w:rPr>
                <w:rFonts w:ascii="宋体" w:eastAsia="宋体" w:hAnsi="宋体" w:cs="宋体" w:hint="eastAsia"/>
                <w:szCs w:val="21"/>
              </w:rPr>
              <w:t>*5</w:t>
            </w:r>
            <w:r>
              <w:rPr>
                <w:rFonts w:ascii="宋体" w:eastAsia="宋体" w:hAnsi="宋体" w:cs="宋体" w:hint="eastAsia"/>
                <w:szCs w:val="21"/>
              </w:rPr>
              <w:t>周，决赛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周</w:t>
            </w:r>
          </w:p>
        </w:tc>
        <w:tc>
          <w:tcPr>
            <w:tcW w:w="496" w:type="dxa"/>
            <w:vAlign w:val="center"/>
          </w:tcPr>
          <w:p w14:paraId="6493DD93" w14:textId="77777777" w:rsidR="001E0E51" w:rsidRDefault="00C77B8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3486" w:type="dxa"/>
            <w:vAlign w:val="center"/>
          </w:tcPr>
          <w:p w14:paraId="17A82EE4" w14:textId="77777777" w:rsidR="001E0E51" w:rsidRDefault="00C77B8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分组汇报表演、每次课抽签上场；其他小组同学提问互动。</w:t>
            </w:r>
          </w:p>
        </w:tc>
        <w:tc>
          <w:tcPr>
            <w:tcW w:w="515" w:type="dxa"/>
            <w:vAlign w:val="center"/>
          </w:tcPr>
          <w:p w14:paraId="2A1B962E" w14:textId="77777777" w:rsidR="001E0E51" w:rsidRDefault="001E0E51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330BEB62" w14:textId="77777777" w:rsidR="001E0E51" w:rsidRDefault="001E0E51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6B51E657" w14:textId="77777777" w:rsidR="001E0E51" w:rsidRDefault="00C77B8C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FFE8C58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全国体育院校教材委员会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《体育文献检索》，人民体育出版社，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35AE5CF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李站兵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《科技信息检索》，吉林大学出版社，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12F07DE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张惠惠主编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《信息检索》，机械工业出版社，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44DCF67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赵国璋、朱天俊、潘树广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《社会科学文献检索》，北京大学出版社，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1987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81A70B8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朱天俊、李国新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《中文工具书教程》，北京大学出版社，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1991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9631591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王锦贵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《常用社科文献信息源》，北京图书馆出版社，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093F2389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陆建平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《信息检索：从手工到联机、光盘、因特网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》，华东师范大学出版社，</w:t>
      </w:r>
      <w:r>
        <w:rPr>
          <w:rFonts w:ascii="Times" w:eastAsia="宋体" w:hAnsi="Times" w:cs="Times New Roman" w:hint="eastAsia"/>
          <w:sz w:val="24"/>
          <w:szCs w:val="24"/>
        </w:rPr>
        <w:t>2001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642F9AA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陈智为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《档案管理学》，中国人民大学出版社，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270BFC1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游俊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《体育信息检索与利用》，人民体育出版社，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2014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A793684" w14:textId="77777777" w:rsidR="001E0E51" w:rsidRDefault="00C77B8C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周昀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《体育信息检索》，人民体育出版社，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72D32E8" w14:textId="77777777" w:rsidR="001E0E51" w:rsidRDefault="001E0E51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C06B6A9" w14:textId="77777777" w:rsidR="001E0E51" w:rsidRDefault="00C77B8C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089A5D12" w14:textId="77777777" w:rsidR="001E0E51" w:rsidRDefault="00C77B8C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24F12FB1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53BF5CF6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</w:t>
      </w:r>
      <w:r>
        <w:rPr>
          <w:rFonts w:ascii="Times" w:eastAsia="宋体" w:hAnsi="Times" w:cs="Times New Roman" w:hint="eastAsia"/>
          <w:sz w:val="24"/>
          <w:szCs w:val="24"/>
        </w:rPr>
        <w:t>展示自己独到的见解。</w:t>
      </w:r>
    </w:p>
    <w:p w14:paraId="6F5E2407" w14:textId="77777777" w:rsidR="001E0E51" w:rsidRDefault="00C77B8C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09991882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 w14:paraId="514DDF5C" w14:textId="77777777" w:rsidR="001E0E51" w:rsidRDefault="00C77B8C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337EA5BD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1CA90AEB" w14:textId="77777777" w:rsidR="001E0E51" w:rsidRDefault="00C77B8C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</w:t>
      </w:r>
      <w:r>
        <w:rPr>
          <w:rFonts w:ascii="Times" w:eastAsia="宋体" w:hAnsi="Times" w:cs="Times New Roman" w:hint="eastAsia"/>
          <w:sz w:val="24"/>
          <w:szCs w:val="24"/>
        </w:rPr>
        <w:t>力</w:t>
      </w:r>
    </w:p>
    <w:p w14:paraId="1C14A93F" w14:textId="77777777" w:rsidR="001E0E51" w:rsidRDefault="00C77B8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展示研究成果，并作为学生成绩评价内容之一，或交研讨报告形式将学习成果在全班范围内进行展示。</w:t>
      </w:r>
    </w:p>
    <w:p w14:paraId="5FADA17D" w14:textId="77777777" w:rsidR="001E0E51" w:rsidRDefault="00C77B8C">
      <w:pPr>
        <w:widowControl/>
        <w:numPr>
          <w:ilvl w:val="0"/>
          <w:numId w:val="20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23191CD1" w14:textId="77777777" w:rsidR="001E0E51" w:rsidRDefault="00C77B8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157340B1" w14:textId="77777777" w:rsidR="001E0E51" w:rsidRDefault="00C77B8C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1E0E51" w14:paraId="4CCBBF9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18573B6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2849" w:type="dxa"/>
            <w:vAlign w:val="center"/>
          </w:tcPr>
          <w:p w14:paraId="77B4C370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CBA93FA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E0E51" w14:paraId="2D0FBBF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F82526F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05A13DDA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正确的历史观；唯物主义研究方法的应用；体育运动中的爱国主义精神；体育文献内涵、体育研究与社会互动关系等。</w:t>
            </w:r>
          </w:p>
        </w:tc>
        <w:tc>
          <w:tcPr>
            <w:tcW w:w="2849" w:type="dxa"/>
            <w:vAlign w:val="center"/>
          </w:tcPr>
          <w:p w14:paraId="15CE794A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1E0E51" w14:paraId="4F67B13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FABA3EA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06BC1B08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“体育文献”的内涵与外延；古今中外体育文献的演变、特点；体育文献检索的原理、方法、数据库的使用等。</w:t>
            </w:r>
          </w:p>
        </w:tc>
        <w:tc>
          <w:tcPr>
            <w:tcW w:w="2849" w:type="dxa"/>
            <w:vAlign w:val="center"/>
          </w:tcPr>
          <w:p w14:paraId="7965BF45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1E0E51" w14:paraId="77A7F8D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805EA89" w14:textId="77777777" w:rsidR="001E0E51" w:rsidRDefault="00C77B8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76037105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以</w:t>
            </w:r>
            <w:r>
              <w:rPr>
                <w:rFonts w:hAnsi="宋体" w:hint="eastAsia"/>
              </w:rPr>
              <w:t>&lt;</w:t>
            </w:r>
            <w:r>
              <w:rPr>
                <w:rFonts w:hAnsi="宋体" w:hint="eastAsia"/>
              </w:rPr>
              <w:t>选读与分析</w:t>
            </w:r>
            <w:r>
              <w:rPr>
                <w:rFonts w:hAnsi="宋体" w:hint="eastAsia"/>
              </w:rPr>
              <w:t>&gt;</w:t>
            </w:r>
            <w:r>
              <w:rPr>
                <w:rFonts w:hAnsi="宋体" w:hint="eastAsia"/>
              </w:rPr>
              <w:t>为载体，以小组课题比赛为形式，</w:t>
            </w:r>
            <w:r>
              <w:rPr>
                <w:rFonts w:hAnsi="宋体" w:hint="eastAsia"/>
              </w:rPr>
              <w:t>开展实践活动比赛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2849" w:type="dxa"/>
            <w:vAlign w:val="center"/>
          </w:tcPr>
          <w:p w14:paraId="7D13B231" w14:textId="77777777" w:rsidR="001E0E51" w:rsidRDefault="00C77B8C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展示；互动问答等。</w:t>
            </w:r>
          </w:p>
        </w:tc>
      </w:tr>
    </w:tbl>
    <w:p w14:paraId="020301E4" w14:textId="77777777" w:rsidR="001E0E51" w:rsidRDefault="001E0E51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486C45F2" w14:textId="77777777" w:rsidR="001E0E51" w:rsidRDefault="00C77B8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7CC41EA4" w14:textId="77777777" w:rsidR="001E0E51" w:rsidRDefault="00C77B8C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0AD88699" w14:textId="77777777" w:rsidR="001E0E51" w:rsidRDefault="00C77B8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2FB0495D" w14:textId="77777777" w:rsidR="001E0E51" w:rsidRDefault="00C77B8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18FB4DF4" w14:textId="77777777" w:rsidR="001E0E51" w:rsidRDefault="00C77B8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7BEA42F5" w14:textId="77777777" w:rsidR="001E0E51" w:rsidRDefault="00C77B8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6517AF7B" w14:textId="77777777" w:rsidR="001E0E51" w:rsidRDefault="00C77B8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1E0E51" w14:paraId="4DA88886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8B3F2E6" w14:textId="77777777" w:rsidR="001E0E51" w:rsidRDefault="00C77B8C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A7A4D01" w14:textId="77777777" w:rsidR="001E0E51" w:rsidRDefault="00C77B8C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0E8E4FA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1A4F47B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4043EC39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8CA22DF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1E0E51" w14:paraId="3B75FD82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58A4968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52EF49F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56B496E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FED00B6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2413AB5" w14:textId="77777777" w:rsidR="001E0E51" w:rsidRDefault="00C77B8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1E0E51" w14:paraId="26836CED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88B3034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EC51BC6" w14:textId="77777777" w:rsidR="001E0E51" w:rsidRDefault="00C77B8C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AC74F72" w14:textId="77777777" w:rsidR="001E0E51" w:rsidRDefault="00C77B8C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4B3FC46C" w14:textId="77777777" w:rsidR="001E0E51" w:rsidRDefault="00C77B8C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85F2E63" w14:textId="77777777" w:rsidR="001E0E51" w:rsidRDefault="001E0E5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E0E51" w14:paraId="585F11ED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AF67539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BFBDD3A" w14:textId="77777777" w:rsidR="001E0E51" w:rsidRDefault="00C77B8C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862EBE4" w14:textId="77777777" w:rsidR="001E0E51" w:rsidRDefault="00C77B8C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6003A02" w14:textId="77777777" w:rsidR="001E0E51" w:rsidRDefault="00C77B8C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1BE30B2" w14:textId="77777777" w:rsidR="001E0E51" w:rsidRDefault="001E0E5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23F9533" w14:textId="77777777" w:rsidR="001E0E51" w:rsidRDefault="00C77B8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1E0E51" w14:paraId="39344DEE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BB924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300A7E55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D5E38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1E0E51" w14:paraId="3F77481A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E7728" w14:textId="77777777" w:rsidR="001E0E51" w:rsidRDefault="001E0E5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F40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DC4C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257A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994D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12F7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1E0E51" w14:paraId="6CFA06C0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5D407" w14:textId="77777777" w:rsidR="001E0E51" w:rsidRDefault="001E0E5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EE6F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BC4B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43EB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4A76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84A2" w14:textId="77777777" w:rsidR="001E0E51" w:rsidRDefault="00C77B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1E0E51" w14:paraId="1EF2DB3B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F407" w14:textId="77777777" w:rsidR="001E0E51" w:rsidRDefault="001E0E5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92F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A558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F91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7C45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40CD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1E0E51" w14:paraId="67335AA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2958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42BF6AD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1F4B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4EEC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2EF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E470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FD2" w14:textId="77777777" w:rsidR="001E0E51" w:rsidRDefault="00C77B8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 w:rsidR="001E0E51" w14:paraId="5F9B679E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9250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43BDD61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5AC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体育文献检索的方法、具备较好的人文社会学思维能力，具有反思和探索精神，具有较好的国际视野和自主开展科学研究的能力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C62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体育文献检索的方法、具备一定人文社会学思维能力，具有一定反思和探索精神，具有一定国际视野和自主开展科学研究的能力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5E95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体育文献检索的方法、具备一定人文社会学思维能力，具有一定探索精神，具有一定</w:t>
            </w:r>
            <w:r>
              <w:rPr>
                <w:rFonts w:ascii="宋体" w:eastAsia="宋体" w:hAnsi="宋体" w:cs="宋体" w:hint="eastAsia"/>
                <w:szCs w:val="21"/>
              </w:rPr>
              <w:t>国际视野和参与开展科学研究的能力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1F1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体育文献检索的方法、具备一定人文社会学思维能力，能部分参与小组科学研究活动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8643" w14:textId="77777777" w:rsidR="001E0E51" w:rsidRDefault="00C77B8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体育文献检索的方法和人文社会学思维能力，无法参与小组科学研究活动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1E0E51" w14:paraId="2818A63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09D6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BFD5719" w14:textId="77777777" w:rsidR="001E0E51" w:rsidRDefault="00C77B8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1355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EAA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EBC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5701" w14:textId="77777777" w:rsidR="001E0E51" w:rsidRDefault="00C77B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B0DC" w14:textId="77777777" w:rsidR="001E0E51" w:rsidRDefault="00C77B8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54AC571A" w14:textId="77777777" w:rsidR="001E0E51" w:rsidRDefault="001E0E51">
      <w:pPr>
        <w:widowControl/>
        <w:jc w:val="left"/>
        <w:rPr>
          <w:rFonts w:ascii="宋体" w:eastAsia="宋体" w:hAnsi="宋体"/>
        </w:rPr>
      </w:pPr>
    </w:p>
    <w:sectPr w:rsidR="001E0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A6938916"/>
    <w:multiLevelType w:val="singleLevel"/>
    <w:tmpl w:val="A693891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E1D026B0"/>
    <w:multiLevelType w:val="singleLevel"/>
    <w:tmpl w:val="E1D026B0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ECB78FDE"/>
    <w:multiLevelType w:val="singleLevel"/>
    <w:tmpl w:val="ECB78FD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AE34C9B"/>
    <w:multiLevelType w:val="singleLevel"/>
    <w:tmpl w:val="0AE34C9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128A6C7A"/>
    <w:multiLevelType w:val="singleLevel"/>
    <w:tmpl w:val="128A6C7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1586EDBC"/>
    <w:multiLevelType w:val="singleLevel"/>
    <w:tmpl w:val="1586EDB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 w15:restartNumberingAfterBreak="0">
    <w:nsid w:val="15C377C5"/>
    <w:multiLevelType w:val="singleLevel"/>
    <w:tmpl w:val="15C377C5"/>
    <w:lvl w:ilvl="0">
      <w:start w:val="7"/>
      <w:numFmt w:val="chineseCounting"/>
      <w:suff w:val="space"/>
      <w:lvlText w:val="第%1章"/>
      <w:lvlJc w:val="left"/>
      <w:rPr>
        <w:rFonts w:hint="eastAsia"/>
      </w:rPr>
    </w:lvl>
  </w:abstractNum>
  <w:abstractNum w:abstractNumId="9" w15:restartNumberingAfterBreak="0">
    <w:nsid w:val="2186BA24"/>
    <w:multiLevelType w:val="singleLevel"/>
    <w:tmpl w:val="2186BA2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 w15:restartNumberingAfterBreak="0">
    <w:nsid w:val="2B2F7001"/>
    <w:multiLevelType w:val="singleLevel"/>
    <w:tmpl w:val="2B2F700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2BA758A1"/>
    <w:multiLevelType w:val="singleLevel"/>
    <w:tmpl w:val="2BA758A1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2" w15:restartNumberingAfterBreak="0">
    <w:nsid w:val="37ED4F93"/>
    <w:multiLevelType w:val="singleLevel"/>
    <w:tmpl w:val="37ED4F9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3C6C8B52"/>
    <w:multiLevelType w:val="singleLevel"/>
    <w:tmpl w:val="3C6C8B5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 w15:restartNumberingAfterBreak="0">
    <w:nsid w:val="447160CA"/>
    <w:multiLevelType w:val="singleLevel"/>
    <w:tmpl w:val="447160C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4A7D29F6"/>
    <w:multiLevelType w:val="singleLevel"/>
    <w:tmpl w:val="4A7D29F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60B0D6C7"/>
    <w:multiLevelType w:val="singleLevel"/>
    <w:tmpl w:val="60B0D6C7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7" w15:restartNumberingAfterBreak="0">
    <w:nsid w:val="66543864"/>
    <w:multiLevelType w:val="singleLevel"/>
    <w:tmpl w:val="665438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F790A8B"/>
    <w:multiLevelType w:val="singleLevel"/>
    <w:tmpl w:val="6F790A8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72FE8180"/>
    <w:multiLevelType w:val="singleLevel"/>
    <w:tmpl w:val="72FE8180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10380129">
    <w:abstractNumId w:val="5"/>
  </w:num>
  <w:num w:numId="2" w16cid:durableId="1337466312">
    <w:abstractNumId w:val="18"/>
  </w:num>
  <w:num w:numId="3" w16cid:durableId="1860462679">
    <w:abstractNumId w:val="19"/>
  </w:num>
  <w:num w:numId="4" w16cid:durableId="35542801">
    <w:abstractNumId w:val="9"/>
  </w:num>
  <w:num w:numId="5" w16cid:durableId="1204362780">
    <w:abstractNumId w:val="10"/>
  </w:num>
  <w:num w:numId="6" w16cid:durableId="1874422946">
    <w:abstractNumId w:val="12"/>
  </w:num>
  <w:num w:numId="7" w16cid:durableId="1512380246">
    <w:abstractNumId w:val="6"/>
  </w:num>
  <w:num w:numId="8" w16cid:durableId="57871228">
    <w:abstractNumId w:val="16"/>
  </w:num>
  <w:num w:numId="9" w16cid:durableId="893203965">
    <w:abstractNumId w:val="3"/>
  </w:num>
  <w:num w:numId="10" w16cid:durableId="608200549">
    <w:abstractNumId w:val="15"/>
  </w:num>
  <w:num w:numId="11" w16cid:durableId="1799184000">
    <w:abstractNumId w:val="4"/>
  </w:num>
  <w:num w:numId="12" w16cid:durableId="1659765479">
    <w:abstractNumId w:val="8"/>
  </w:num>
  <w:num w:numId="13" w16cid:durableId="223293289">
    <w:abstractNumId w:val="14"/>
  </w:num>
  <w:num w:numId="14" w16cid:durableId="327486137">
    <w:abstractNumId w:val="13"/>
  </w:num>
  <w:num w:numId="15" w16cid:durableId="527177454">
    <w:abstractNumId w:val="7"/>
  </w:num>
  <w:num w:numId="16" w16cid:durableId="1223053682">
    <w:abstractNumId w:val="11"/>
  </w:num>
  <w:num w:numId="17" w16cid:durableId="13506555">
    <w:abstractNumId w:val="2"/>
  </w:num>
  <w:num w:numId="18" w16cid:durableId="1098940378">
    <w:abstractNumId w:val="17"/>
  </w:num>
  <w:num w:numId="19" w16cid:durableId="345792344">
    <w:abstractNumId w:val="0"/>
  </w:num>
  <w:num w:numId="20" w16cid:durableId="1842499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DE2"/>
    <w:rsid w:val="00022CBB"/>
    <w:rsid w:val="00077A5F"/>
    <w:rsid w:val="000F054A"/>
    <w:rsid w:val="001E0E51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011F9"/>
    <w:rsid w:val="00C54636"/>
    <w:rsid w:val="00C77B8C"/>
    <w:rsid w:val="00CA53B2"/>
    <w:rsid w:val="00D02F99"/>
    <w:rsid w:val="00D13271"/>
    <w:rsid w:val="00D14471"/>
    <w:rsid w:val="00D417A1"/>
    <w:rsid w:val="00D504B7"/>
    <w:rsid w:val="00D715F7"/>
    <w:rsid w:val="00D82E00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A33AB1"/>
    <w:rsid w:val="05CA012F"/>
    <w:rsid w:val="05DE3E48"/>
    <w:rsid w:val="063E4A64"/>
    <w:rsid w:val="06BB569B"/>
    <w:rsid w:val="06EF7B68"/>
    <w:rsid w:val="070478DE"/>
    <w:rsid w:val="07531968"/>
    <w:rsid w:val="07966C90"/>
    <w:rsid w:val="07A8470D"/>
    <w:rsid w:val="07B14235"/>
    <w:rsid w:val="07D21CA6"/>
    <w:rsid w:val="08574B35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AC86E74"/>
    <w:rsid w:val="0B1D640E"/>
    <w:rsid w:val="0B2369A1"/>
    <w:rsid w:val="0B243D82"/>
    <w:rsid w:val="0B7E0D91"/>
    <w:rsid w:val="0BA24F55"/>
    <w:rsid w:val="0C262546"/>
    <w:rsid w:val="0C651E0B"/>
    <w:rsid w:val="0C92773A"/>
    <w:rsid w:val="0CA779A3"/>
    <w:rsid w:val="0CEA3248"/>
    <w:rsid w:val="0D39781A"/>
    <w:rsid w:val="0D901ECB"/>
    <w:rsid w:val="0DC102D7"/>
    <w:rsid w:val="0DED098B"/>
    <w:rsid w:val="0DF11151"/>
    <w:rsid w:val="0E5E77E1"/>
    <w:rsid w:val="0E672B82"/>
    <w:rsid w:val="0EB07D71"/>
    <w:rsid w:val="0EB15C9D"/>
    <w:rsid w:val="0F6C54A8"/>
    <w:rsid w:val="0F914234"/>
    <w:rsid w:val="0FAC17FB"/>
    <w:rsid w:val="100E357B"/>
    <w:rsid w:val="114A3122"/>
    <w:rsid w:val="11775CAD"/>
    <w:rsid w:val="12793F84"/>
    <w:rsid w:val="127C0C70"/>
    <w:rsid w:val="12B42FC6"/>
    <w:rsid w:val="12DC3488"/>
    <w:rsid w:val="12F40A56"/>
    <w:rsid w:val="136A2FCC"/>
    <w:rsid w:val="137F337C"/>
    <w:rsid w:val="139D70F0"/>
    <w:rsid w:val="144752AE"/>
    <w:rsid w:val="1467479C"/>
    <w:rsid w:val="14887140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77A6453"/>
    <w:rsid w:val="184F49C5"/>
    <w:rsid w:val="19101921"/>
    <w:rsid w:val="19304563"/>
    <w:rsid w:val="19C829ED"/>
    <w:rsid w:val="19F73309"/>
    <w:rsid w:val="1A60005C"/>
    <w:rsid w:val="1ACF64E0"/>
    <w:rsid w:val="1AE3799A"/>
    <w:rsid w:val="1B440DE6"/>
    <w:rsid w:val="1BB817A7"/>
    <w:rsid w:val="1C565BAF"/>
    <w:rsid w:val="1C7301B4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126CB1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2D2668A"/>
    <w:rsid w:val="2348414C"/>
    <w:rsid w:val="237C4A61"/>
    <w:rsid w:val="23FD3077"/>
    <w:rsid w:val="23FE1E54"/>
    <w:rsid w:val="24220794"/>
    <w:rsid w:val="245E2699"/>
    <w:rsid w:val="24660566"/>
    <w:rsid w:val="24B4429A"/>
    <w:rsid w:val="24FA0218"/>
    <w:rsid w:val="252029E1"/>
    <w:rsid w:val="25793390"/>
    <w:rsid w:val="268B36EB"/>
    <w:rsid w:val="277C41FD"/>
    <w:rsid w:val="27D60016"/>
    <w:rsid w:val="28BC7BC1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B5557E5"/>
    <w:rsid w:val="2BB9689C"/>
    <w:rsid w:val="2C1B0401"/>
    <w:rsid w:val="2C795ADD"/>
    <w:rsid w:val="2CAB7299"/>
    <w:rsid w:val="2CCC5CE5"/>
    <w:rsid w:val="2D1F4553"/>
    <w:rsid w:val="2D397C93"/>
    <w:rsid w:val="2D802E70"/>
    <w:rsid w:val="2D915F1A"/>
    <w:rsid w:val="2E3565D7"/>
    <w:rsid w:val="2E65493B"/>
    <w:rsid w:val="2F080341"/>
    <w:rsid w:val="2F1A7B84"/>
    <w:rsid w:val="305E77AF"/>
    <w:rsid w:val="30F81574"/>
    <w:rsid w:val="31011E88"/>
    <w:rsid w:val="31BF5B16"/>
    <w:rsid w:val="32753B70"/>
    <w:rsid w:val="32B810B4"/>
    <w:rsid w:val="32C014F2"/>
    <w:rsid w:val="32CF53FE"/>
    <w:rsid w:val="333111AB"/>
    <w:rsid w:val="33331DC1"/>
    <w:rsid w:val="33D667AC"/>
    <w:rsid w:val="34006F33"/>
    <w:rsid w:val="34362774"/>
    <w:rsid w:val="3496576A"/>
    <w:rsid w:val="34B948EA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2A1691"/>
    <w:rsid w:val="39521DDC"/>
    <w:rsid w:val="3952448C"/>
    <w:rsid w:val="395560E0"/>
    <w:rsid w:val="398114ED"/>
    <w:rsid w:val="39952217"/>
    <w:rsid w:val="39A83A64"/>
    <w:rsid w:val="39A948E3"/>
    <w:rsid w:val="39C857F4"/>
    <w:rsid w:val="3A4D2EDC"/>
    <w:rsid w:val="3ACE1305"/>
    <w:rsid w:val="3B0E73CC"/>
    <w:rsid w:val="3B484E55"/>
    <w:rsid w:val="3B8D23A1"/>
    <w:rsid w:val="3B935EBA"/>
    <w:rsid w:val="3BF51F93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568DC"/>
    <w:rsid w:val="3E5A53D8"/>
    <w:rsid w:val="3E8840E2"/>
    <w:rsid w:val="3E9C6D37"/>
    <w:rsid w:val="3F0C1354"/>
    <w:rsid w:val="3F312983"/>
    <w:rsid w:val="3F374DD6"/>
    <w:rsid w:val="3F5E554E"/>
    <w:rsid w:val="40810B58"/>
    <w:rsid w:val="40B551CA"/>
    <w:rsid w:val="40BB2A51"/>
    <w:rsid w:val="41076806"/>
    <w:rsid w:val="418E5058"/>
    <w:rsid w:val="419430F1"/>
    <w:rsid w:val="42157FCB"/>
    <w:rsid w:val="42D523A6"/>
    <w:rsid w:val="431E4B0B"/>
    <w:rsid w:val="4327798C"/>
    <w:rsid w:val="433B64C6"/>
    <w:rsid w:val="437B5587"/>
    <w:rsid w:val="43B76ACE"/>
    <w:rsid w:val="44711934"/>
    <w:rsid w:val="449C4036"/>
    <w:rsid w:val="44A939C7"/>
    <w:rsid w:val="45084E08"/>
    <w:rsid w:val="454535B7"/>
    <w:rsid w:val="45B01527"/>
    <w:rsid w:val="46C76986"/>
    <w:rsid w:val="46F307FA"/>
    <w:rsid w:val="475374EA"/>
    <w:rsid w:val="475E7AB4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70777D"/>
    <w:rsid w:val="4AB67EB7"/>
    <w:rsid w:val="4AE77C1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03550F"/>
    <w:rsid w:val="4DCE09FC"/>
    <w:rsid w:val="4E241ECC"/>
    <w:rsid w:val="4E997ED9"/>
    <w:rsid w:val="4EC60478"/>
    <w:rsid w:val="4F9B3D92"/>
    <w:rsid w:val="4FB11516"/>
    <w:rsid w:val="506A2242"/>
    <w:rsid w:val="50A51196"/>
    <w:rsid w:val="51836C1E"/>
    <w:rsid w:val="51D56CF6"/>
    <w:rsid w:val="522A5F7A"/>
    <w:rsid w:val="52427059"/>
    <w:rsid w:val="52976435"/>
    <w:rsid w:val="52A25D0A"/>
    <w:rsid w:val="53100F9F"/>
    <w:rsid w:val="53206DAA"/>
    <w:rsid w:val="53AA551B"/>
    <w:rsid w:val="54185881"/>
    <w:rsid w:val="54B4415B"/>
    <w:rsid w:val="54C805C6"/>
    <w:rsid w:val="551F1C44"/>
    <w:rsid w:val="56236543"/>
    <w:rsid w:val="564F27BD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2F7943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0B7E92"/>
    <w:rsid w:val="5D664E84"/>
    <w:rsid w:val="5DDB50BA"/>
    <w:rsid w:val="5E166FEB"/>
    <w:rsid w:val="5E2F3F99"/>
    <w:rsid w:val="5E5F0DA6"/>
    <w:rsid w:val="5E60574C"/>
    <w:rsid w:val="5EE448DD"/>
    <w:rsid w:val="5F9A3AB1"/>
    <w:rsid w:val="60532D8D"/>
    <w:rsid w:val="605F0343"/>
    <w:rsid w:val="60CE1DB0"/>
    <w:rsid w:val="60CE4781"/>
    <w:rsid w:val="61CC6F14"/>
    <w:rsid w:val="62262775"/>
    <w:rsid w:val="62BE5D08"/>
    <w:rsid w:val="635028A1"/>
    <w:rsid w:val="637F734F"/>
    <w:rsid w:val="63B76619"/>
    <w:rsid w:val="63D7036A"/>
    <w:rsid w:val="63DF2DF7"/>
    <w:rsid w:val="63F2037E"/>
    <w:rsid w:val="650B7B23"/>
    <w:rsid w:val="65534E4B"/>
    <w:rsid w:val="659611B5"/>
    <w:rsid w:val="65B16B20"/>
    <w:rsid w:val="65B73F17"/>
    <w:rsid w:val="65FA1388"/>
    <w:rsid w:val="6606652A"/>
    <w:rsid w:val="666F737B"/>
    <w:rsid w:val="67126622"/>
    <w:rsid w:val="672746E2"/>
    <w:rsid w:val="674731E3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B885105"/>
    <w:rsid w:val="6BA261C7"/>
    <w:rsid w:val="6BF4279B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13260E"/>
    <w:rsid w:val="6F1B05D7"/>
    <w:rsid w:val="6FA36868"/>
    <w:rsid w:val="6FAA7161"/>
    <w:rsid w:val="700C5AA6"/>
    <w:rsid w:val="704C0F55"/>
    <w:rsid w:val="70873BDD"/>
    <w:rsid w:val="70F154FB"/>
    <w:rsid w:val="70FB0C12"/>
    <w:rsid w:val="71952536"/>
    <w:rsid w:val="71EB4E47"/>
    <w:rsid w:val="71F649CD"/>
    <w:rsid w:val="71F85AE1"/>
    <w:rsid w:val="722F54DA"/>
    <w:rsid w:val="725F4B4D"/>
    <w:rsid w:val="726C6DA2"/>
    <w:rsid w:val="728870BB"/>
    <w:rsid w:val="72D34F3B"/>
    <w:rsid w:val="734127D2"/>
    <w:rsid w:val="73706BAB"/>
    <w:rsid w:val="740B3678"/>
    <w:rsid w:val="744B3174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692717"/>
    <w:rsid w:val="7697477B"/>
    <w:rsid w:val="76CB2DD7"/>
    <w:rsid w:val="76F85083"/>
    <w:rsid w:val="77A67C9A"/>
    <w:rsid w:val="77BC03DA"/>
    <w:rsid w:val="78F913F0"/>
    <w:rsid w:val="7A3867D7"/>
    <w:rsid w:val="7A6F1F43"/>
    <w:rsid w:val="7AC55A2E"/>
    <w:rsid w:val="7AF45E45"/>
    <w:rsid w:val="7B6E7E74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7D25F0"/>
    <w:rsid w:val="7D863BD1"/>
    <w:rsid w:val="7D8A2539"/>
    <w:rsid w:val="7E037D03"/>
    <w:rsid w:val="7E2955E6"/>
    <w:rsid w:val="7E4D02DF"/>
    <w:rsid w:val="7E7D74BF"/>
    <w:rsid w:val="7ED31A55"/>
    <w:rsid w:val="7EE23600"/>
    <w:rsid w:val="7FE24FAA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0F11CB"/>
  <w15:docId w15:val="{7C121CC5-62FB-4D9A-93F4-5FBFB700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1570</Words>
  <Characters>8955</Characters>
  <Application>Microsoft Office Word</Application>
  <DocSecurity>0</DocSecurity>
  <Lines>74</Lines>
  <Paragraphs>21</Paragraphs>
  <ScaleCrop>false</ScaleCrop>
  <Company>P R C</Company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B95588E4C81648BD8F753FCD115A829D</vt:lpwstr>
  </property>
</Properties>
</file>