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6FA7D" w14:textId="77777777" w:rsidR="00A914F7" w:rsidRDefault="003920CA">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Pr>
          <w:rFonts w:ascii="黑体" w:eastAsia="黑体" w:hAnsi="黑体" w:hint="eastAsia"/>
          <w:sz w:val="32"/>
          <w:szCs w:val="32"/>
        </w:rPr>
        <w:t>奥林匹克学</w:t>
      </w:r>
      <w:r>
        <w:rPr>
          <w:rFonts w:ascii="黑体" w:eastAsia="黑体" w:hAnsi="黑体" w:hint="eastAsia"/>
          <w:sz w:val="32"/>
          <w:szCs w:val="32"/>
        </w:rPr>
        <w:t>》课程教学大纲</w:t>
      </w:r>
    </w:p>
    <w:p w14:paraId="7CD46047" w14:textId="77777777" w:rsidR="00A914F7" w:rsidRDefault="003920CA">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A914F7" w14:paraId="7BBEF70C" w14:textId="77777777">
        <w:trPr>
          <w:jc w:val="center"/>
        </w:trPr>
        <w:tc>
          <w:tcPr>
            <w:tcW w:w="1135" w:type="dxa"/>
            <w:vAlign w:val="center"/>
          </w:tcPr>
          <w:p w14:paraId="7A7E7FF2" w14:textId="77777777" w:rsidR="00A914F7" w:rsidRDefault="003920CA">
            <w:pPr>
              <w:spacing w:beforeLines="50" w:before="156" w:afterLines="50" w:after="156"/>
              <w:jc w:val="center"/>
              <w:rPr>
                <w:rFonts w:ascii="宋体" w:eastAsia="宋体" w:hAnsi="宋体" w:cs="宋体"/>
                <w:b/>
                <w:bCs/>
              </w:rPr>
            </w:pPr>
            <w:r>
              <w:rPr>
                <w:rFonts w:ascii="宋体" w:eastAsia="宋体" w:hAnsi="宋体" w:cs="宋体" w:hint="eastAsia"/>
                <w:b/>
                <w:bCs/>
              </w:rPr>
              <w:t>英文名称</w:t>
            </w:r>
          </w:p>
        </w:tc>
        <w:tc>
          <w:tcPr>
            <w:tcW w:w="3685" w:type="dxa"/>
            <w:vAlign w:val="center"/>
          </w:tcPr>
          <w:p w14:paraId="61FF665E" w14:textId="77777777" w:rsidR="00A914F7" w:rsidRDefault="003920CA">
            <w:pPr>
              <w:spacing w:line="360" w:lineRule="auto"/>
              <w:jc w:val="left"/>
              <w:rPr>
                <w:rFonts w:ascii="Times" w:eastAsia="宋体" w:hAnsi="Times" w:cs="Times New Roman"/>
              </w:rPr>
            </w:pPr>
            <w:r>
              <w:rPr>
                <w:rFonts w:ascii="Times" w:eastAsia="宋体" w:hAnsi="Times" w:cs="Times New Roman" w:hint="eastAsia"/>
              </w:rPr>
              <w:t>Olympic Science</w:t>
            </w:r>
          </w:p>
        </w:tc>
        <w:tc>
          <w:tcPr>
            <w:tcW w:w="1134" w:type="dxa"/>
            <w:vAlign w:val="center"/>
          </w:tcPr>
          <w:p w14:paraId="1E06FCF1" w14:textId="77777777" w:rsidR="00A914F7" w:rsidRDefault="003920CA">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0D226665" w14:textId="77777777" w:rsidR="00A914F7" w:rsidRDefault="003920CA">
            <w:pPr>
              <w:spacing w:line="360" w:lineRule="auto"/>
              <w:jc w:val="left"/>
              <w:rPr>
                <w:rFonts w:ascii="Times" w:eastAsia="宋体" w:hAnsi="Times" w:cs="Times New Roman"/>
              </w:rPr>
            </w:pPr>
            <w:r>
              <w:rPr>
                <w:rFonts w:ascii="Times" w:eastAsia="宋体" w:hAnsi="Times" w:cs="Times New Roman"/>
              </w:rPr>
              <w:t>PEED</w:t>
            </w:r>
            <w:r>
              <w:rPr>
                <w:rFonts w:ascii="Times" w:eastAsia="宋体" w:hAnsi="Times" w:cs="Times New Roman" w:hint="eastAsia"/>
              </w:rPr>
              <w:t>1057</w:t>
            </w:r>
          </w:p>
        </w:tc>
      </w:tr>
      <w:tr w:rsidR="00A914F7" w14:paraId="682141A4" w14:textId="77777777">
        <w:trPr>
          <w:jc w:val="center"/>
        </w:trPr>
        <w:tc>
          <w:tcPr>
            <w:tcW w:w="1135" w:type="dxa"/>
            <w:vAlign w:val="center"/>
          </w:tcPr>
          <w:p w14:paraId="681876B3" w14:textId="77777777" w:rsidR="00A914F7" w:rsidRDefault="003920CA">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0D8EAE3C" w14:textId="48E4E95C" w:rsidR="00A914F7" w:rsidRDefault="003920CA">
            <w:pPr>
              <w:spacing w:beforeLines="50" w:before="156" w:afterLines="50" w:after="156"/>
              <w:jc w:val="left"/>
              <w:rPr>
                <w:rFonts w:ascii="宋体" w:eastAsia="宋体" w:hAnsi="宋体"/>
              </w:rPr>
            </w:pPr>
            <w:r>
              <w:rPr>
                <w:rFonts w:ascii="宋体" w:eastAsia="宋体" w:hAnsi="宋体" w:hint="eastAsia"/>
              </w:rPr>
              <w:t>专业选修课程</w:t>
            </w:r>
          </w:p>
        </w:tc>
        <w:tc>
          <w:tcPr>
            <w:tcW w:w="1134" w:type="dxa"/>
            <w:vAlign w:val="center"/>
          </w:tcPr>
          <w:p w14:paraId="35BEFB48" w14:textId="77777777" w:rsidR="00A914F7" w:rsidRDefault="003920CA">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7ABAB791" w14:textId="77777777" w:rsidR="00A914F7" w:rsidRDefault="003920CA">
            <w:pPr>
              <w:spacing w:beforeLines="50" w:before="156" w:afterLines="50" w:after="156"/>
              <w:rPr>
                <w:rFonts w:ascii="宋体" w:eastAsia="宋体" w:hAnsi="宋体"/>
              </w:rPr>
            </w:pPr>
            <w:r>
              <w:rPr>
                <w:rFonts w:ascii="宋体" w:eastAsia="宋体" w:hAnsi="宋体" w:hint="eastAsia"/>
              </w:rPr>
              <w:t>体育教育专业本科学生</w:t>
            </w:r>
          </w:p>
        </w:tc>
      </w:tr>
      <w:tr w:rsidR="00A914F7" w14:paraId="4E511A9E" w14:textId="77777777">
        <w:trPr>
          <w:jc w:val="center"/>
        </w:trPr>
        <w:tc>
          <w:tcPr>
            <w:tcW w:w="1135" w:type="dxa"/>
            <w:vAlign w:val="center"/>
          </w:tcPr>
          <w:p w14:paraId="5EE0161B" w14:textId="77777777" w:rsidR="00A914F7" w:rsidRDefault="003920CA">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55BCE85E" w14:textId="77777777" w:rsidR="00A914F7" w:rsidRDefault="003920CA">
            <w:pPr>
              <w:spacing w:line="360" w:lineRule="auto"/>
              <w:jc w:val="left"/>
              <w:rPr>
                <w:rFonts w:ascii="Times" w:eastAsia="宋体" w:hAnsi="Times" w:cs="Times New Roman"/>
              </w:rPr>
            </w:pPr>
            <w:r>
              <w:rPr>
                <w:rFonts w:ascii="Times" w:eastAsia="宋体" w:hAnsi="Times" w:cs="Times New Roman"/>
              </w:rPr>
              <w:t>2.</w:t>
            </w:r>
            <w:r>
              <w:rPr>
                <w:rFonts w:ascii="Times" w:eastAsia="宋体" w:hAnsi="Times" w:cs="Times New Roman" w:hint="eastAsia"/>
              </w:rPr>
              <w:t>0</w:t>
            </w:r>
          </w:p>
        </w:tc>
        <w:tc>
          <w:tcPr>
            <w:tcW w:w="1134" w:type="dxa"/>
            <w:vAlign w:val="center"/>
          </w:tcPr>
          <w:p w14:paraId="4B2B40D4" w14:textId="77777777" w:rsidR="00A914F7" w:rsidRDefault="003920CA">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5562E752" w14:textId="77777777" w:rsidR="00A914F7" w:rsidRDefault="003920CA">
            <w:pPr>
              <w:spacing w:line="360" w:lineRule="auto"/>
              <w:jc w:val="left"/>
              <w:rPr>
                <w:rFonts w:ascii="Times" w:eastAsia="宋体" w:hAnsi="Times" w:cs="Times New Roman"/>
              </w:rPr>
            </w:pPr>
            <w:r>
              <w:rPr>
                <w:rFonts w:ascii="Times" w:eastAsia="宋体" w:hAnsi="Times" w:cs="Times New Roman" w:hint="eastAsia"/>
              </w:rPr>
              <w:t>36</w:t>
            </w:r>
          </w:p>
        </w:tc>
      </w:tr>
      <w:tr w:rsidR="00A914F7" w14:paraId="777C8D15" w14:textId="77777777">
        <w:trPr>
          <w:jc w:val="center"/>
        </w:trPr>
        <w:tc>
          <w:tcPr>
            <w:tcW w:w="1135" w:type="dxa"/>
            <w:vAlign w:val="center"/>
          </w:tcPr>
          <w:p w14:paraId="1876F379" w14:textId="77777777" w:rsidR="00A914F7" w:rsidRDefault="003920CA">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266714CB" w14:textId="77777777" w:rsidR="00A914F7" w:rsidRDefault="003920CA">
            <w:pPr>
              <w:spacing w:beforeLines="50" w:before="156" w:afterLines="50" w:after="156"/>
              <w:jc w:val="left"/>
              <w:rPr>
                <w:rFonts w:ascii="宋体" w:eastAsia="宋体" w:hAnsi="宋体"/>
              </w:rPr>
            </w:pPr>
            <w:r>
              <w:rPr>
                <w:rFonts w:ascii="宋体" w:eastAsia="宋体" w:hAnsi="宋体" w:hint="eastAsia"/>
              </w:rPr>
              <w:t>王妍、王荷英等</w:t>
            </w:r>
          </w:p>
        </w:tc>
        <w:tc>
          <w:tcPr>
            <w:tcW w:w="1134" w:type="dxa"/>
            <w:vAlign w:val="center"/>
          </w:tcPr>
          <w:p w14:paraId="5B956D30" w14:textId="77777777" w:rsidR="00A914F7" w:rsidRDefault="003920CA">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0E8AA22F" w14:textId="70F1ED44" w:rsidR="00A914F7" w:rsidRDefault="003920CA">
            <w:pPr>
              <w:spacing w:line="360" w:lineRule="auto"/>
              <w:jc w:val="left"/>
              <w:rPr>
                <w:rFonts w:ascii="Times" w:eastAsia="宋体" w:hAnsi="Times" w:cs="Times New Roman"/>
              </w:rPr>
            </w:pPr>
            <w:r>
              <w:rPr>
                <w:rFonts w:ascii="Times New Roman" w:eastAsia="宋体" w:hAnsi="Times New Roman" w:cs="Times New Roman"/>
              </w:rPr>
              <w:t>2023</w:t>
            </w:r>
            <w:r>
              <w:rPr>
                <w:rFonts w:ascii="Times New Roman" w:eastAsia="宋体" w:hAnsi="Times New Roman" w:cs="Times New Roman" w:hint="eastAsia"/>
              </w:rPr>
              <w:t>年</w:t>
            </w:r>
            <w:r>
              <w:rPr>
                <w:rFonts w:ascii="Times New Roman" w:eastAsia="宋体" w:hAnsi="Times New Roman" w:cs="Times New Roman"/>
              </w:rPr>
              <w:t>8</w:t>
            </w:r>
            <w:r>
              <w:rPr>
                <w:rFonts w:ascii="Times New Roman" w:eastAsia="宋体" w:hAnsi="Times New Roman" w:cs="Times New Roman" w:hint="eastAsia"/>
              </w:rPr>
              <w:t>月</w:t>
            </w:r>
            <w:r>
              <w:rPr>
                <w:rFonts w:ascii="Times New Roman" w:eastAsia="宋体" w:hAnsi="Times New Roman" w:cs="Times New Roman"/>
              </w:rPr>
              <w:t>5</w:t>
            </w:r>
            <w:r>
              <w:rPr>
                <w:rFonts w:ascii="Times New Roman" w:eastAsia="宋体" w:hAnsi="Times New Roman" w:cs="Times New Roman" w:hint="eastAsia"/>
              </w:rPr>
              <w:t>日</w:t>
            </w:r>
          </w:p>
        </w:tc>
      </w:tr>
      <w:tr w:rsidR="00A914F7" w14:paraId="62684F33" w14:textId="77777777">
        <w:trPr>
          <w:jc w:val="center"/>
        </w:trPr>
        <w:tc>
          <w:tcPr>
            <w:tcW w:w="1135" w:type="dxa"/>
            <w:vAlign w:val="center"/>
          </w:tcPr>
          <w:p w14:paraId="003D5EB0" w14:textId="77777777" w:rsidR="00A914F7" w:rsidRDefault="003920CA">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4D662362" w14:textId="77777777" w:rsidR="00A914F7" w:rsidRDefault="003920CA">
            <w:pPr>
              <w:spacing w:line="360" w:lineRule="auto"/>
              <w:jc w:val="left"/>
              <w:rPr>
                <w:rFonts w:ascii="Times" w:eastAsia="宋体" w:hAnsi="Times" w:cs="Times New Roman"/>
              </w:rPr>
            </w:pPr>
            <w:r>
              <w:rPr>
                <w:rFonts w:ascii="Times" w:eastAsia="宋体" w:hAnsi="Times" w:cs="Times New Roman" w:hint="eastAsia"/>
              </w:rPr>
              <w:t>罗时铭</w:t>
            </w:r>
            <w:r>
              <w:rPr>
                <w:rFonts w:ascii="Times" w:eastAsia="宋体" w:hAnsi="Times" w:cs="Times New Roman" w:hint="eastAsia"/>
              </w:rPr>
              <w:t>主编，《</w:t>
            </w:r>
            <w:r>
              <w:rPr>
                <w:rFonts w:ascii="Times" w:eastAsia="宋体" w:hAnsi="Times" w:cs="Times New Roman" w:hint="eastAsia"/>
              </w:rPr>
              <w:t>奥林匹克学（第三版）</w:t>
            </w:r>
            <w:r>
              <w:rPr>
                <w:rFonts w:ascii="Times" w:eastAsia="宋体" w:hAnsi="Times" w:cs="Times New Roman" w:hint="eastAsia"/>
              </w:rPr>
              <w:t>》，高等教育出版社，</w:t>
            </w:r>
            <w:r>
              <w:rPr>
                <w:rFonts w:ascii="Times" w:eastAsia="宋体" w:hAnsi="Times" w:cs="Times New Roman" w:hint="eastAsia"/>
              </w:rPr>
              <w:t>20</w:t>
            </w:r>
            <w:r>
              <w:rPr>
                <w:rFonts w:ascii="Times" w:eastAsia="宋体" w:hAnsi="Times" w:cs="Times New Roman" w:hint="eastAsia"/>
              </w:rPr>
              <w:t>16</w:t>
            </w:r>
            <w:r>
              <w:rPr>
                <w:rFonts w:ascii="Times" w:eastAsia="宋体" w:hAnsi="Times" w:cs="Times New Roman" w:hint="eastAsia"/>
              </w:rPr>
              <w:t>年</w:t>
            </w:r>
          </w:p>
        </w:tc>
      </w:tr>
    </w:tbl>
    <w:p w14:paraId="56B355A1" w14:textId="77777777" w:rsidR="00A914F7" w:rsidRDefault="003920CA">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38E8F63A" w14:textId="77777777" w:rsidR="00A914F7" w:rsidRDefault="003920CA">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5C3AE8C2" w14:textId="77777777" w:rsidR="00A914F7" w:rsidRDefault="003920CA">
      <w:pPr>
        <w:spacing w:line="360" w:lineRule="auto"/>
        <w:ind w:firstLineChars="200" w:firstLine="480"/>
        <w:rPr>
          <w:rFonts w:ascii="Times" w:eastAsia="宋体" w:hAnsi="Times" w:cs="Times New Roman"/>
          <w:sz w:val="24"/>
          <w:szCs w:val="24"/>
        </w:rPr>
      </w:pPr>
      <w:r>
        <w:rPr>
          <w:rFonts w:ascii="Times" w:eastAsia="宋体" w:hAnsi="Times" w:cs="Times New Roman" w:hint="eastAsia"/>
          <w:sz w:val="24"/>
          <w:szCs w:val="24"/>
        </w:rPr>
        <w:t>《奥林匹克学》是体育人文社会学课程。</w:t>
      </w:r>
      <w:r>
        <w:rPr>
          <w:rFonts w:ascii="Times" w:eastAsia="宋体" w:hAnsi="Times" w:cs="Times New Roman"/>
          <w:sz w:val="24"/>
          <w:szCs w:val="24"/>
        </w:rPr>
        <w:t>本课程</w:t>
      </w:r>
      <w:r>
        <w:rPr>
          <w:rFonts w:ascii="Times" w:eastAsia="宋体" w:hAnsi="Times" w:cs="Times New Roman" w:hint="eastAsia"/>
          <w:sz w:val="24"/>
          <w:szCs w:val="24"/>
        </w:rPr>
        <w:t>旨在通过</w:t>
      </w:r>
      <w:r>
        <w:rPr>
          <w:rFonts w:ascii="Times" w:eastAsia="宋体" w:hAnsi="Times" w:cs="Times New Roman"/>
          <w:sz w:val="24"/>
          <w:szCs w:val="24"/>
        </w:rPr>
        <w:t>介绍古希腊文化、西方文化依托奥林匹克运动在东方的传播历程、</w:t>
      </w:r>
      <w:r>
        <w:rPr>
          <w:rFonts w:ascii="Times" w:eastAsia="宋体" w:hAnsi="Times" w:cs="Times New Roman" w:hint="eastAsia"/>
          <w:sz w:val="24"/>
          <w:szCs w:val="24"/>
        </w:rPr>
        <w:t>“</w:t>
      </w:r>
      <w:r>
        <w:rPr>
          <w:rFonts w:ascii="Times" w:eastAsia="宋体" w:hAnsi="Times" w:cs="Times New Roman"/>
          <w:sz w:val="24"/>
          <w:szCs w:val="24"/>
        </w:rPr>
        <w:t>奥林匹克</w:t>
      </w:r>
      <w:r>
        <w:rPr>
          <w:rFonts w:ascii="Times" w:eastAsia="宋体" w:hAnsi="Times" w:cs="Times New Roman" w:hint="eastAsia"/>
          <w:sz w:val="24"/>
          <w:szCs w:val="24"/>
        </w:rPr>
        <w:t>”</w:t>
      </w:r>
      <w:r>
        <w:rPr>
          <w:rFonts w:ascii="Times" w:eastAsia="宋体" w:hAnsi="Times" w:cs="Times New Roman"/>
          <w:sz w:val="24"/>
          <w:szCs w:val="24"/>
        </w:rPr>
        <w:t>普世价值观和现代价值，以及与之相关的建筑、艺术、教育等内</w:t>
      </w:r>
      <w:r>
        <w:rPr>
          <w:rFonts w:ascii="Times" w:eastAsia="宋体" w:hAnsi="Times" w:cs="Times New Roman" w:hint="eastAsia"/>
          <w:sz w:val="24"/>
          <w:szCs w:val="24"/>
        </w:rPr>
        <w:t>容，拓展学生的知识领域和视野，提升学生对不同文化体系及其现象的认知能力，以及增强学生分析问题、解决问题的能力。</w:t>
      </w:r>
    </w:p>
    <w:p w14:paraId="5B004493" w14:textId="77777777" w:rsidR="00A914F7" w:rsidRDefault="003920CA">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34539D09" w14:textId="77777777" w:rsidR="00A914F7" w:rsidRDefault="003920CA">
      <w:pPr>
        <w:spacing w:line="360" w:lineRule="auto"/>
        <w:ind w:firstLineChars="200" w:firstLine="482"/>
        <w:rPr>
          <w:rFonts w:ascii="Times" w:eastAsia="宋体" w:hAnsi="Times" w:cs="Times New Roman"/>
          <w:sz w:val="24"/>
          <w:szCs w:val="24"/>
        </w:rPr>
      </w:pPr>
      <w:r>
        <w:rPr>
          <w:rFonts w:ascii="Times" w:eastAsia="宋体" w:hAnsi="Times" w:cs="Times New Roman" w:hint="eastAsia"/>
          <w:b/>
          <w:bCs/>
          <w:sz w:val="24"/>
          <w:szCs w:val="24"/>
        </w:rPr>
        <w:t>课程目标</w:t>
      </w:r>
      <w:r>
        <w:rPr>
          <w:rFonts w:ascii="Times" w:eastAsia="宋体" w:hAnsi="Times" w:cs="Times New Roman" w:hint="eastAsia"/>
          <w:b/>
          <w:bCs/>
          <w:sz w:val="24"/>
          <w:szCs w:val="24"/>
        </w:rPr>
        <w:t>1</w:t>
      </w:r>
      <w:r>
        <w:rPr>
          <w:rFonts w:ascii="Times" w:eastAsia="宋体" w:hAnsi="Times" w:cs="Times New Roman" w:hint="eastAsia"/>
          <w:sz w:val="24"/>
          <w:szCs w:val="24"/>
        </w:rPr>
        <w:t>：立德树人，建立积极向上的人文观。</w:t>
      </w:r>
    </w:p>
    <w:p w14:paraId="06BC2FC0" w14:textId="77777777" w:rsidR="00A914F7" w:rsidRDefault="003920CA">
      <w:pPr>
        <w:spacing w:line="360" w:lineRule="auto"/>
        <w:ind w:firstLineChars="200" w:firstLine="480"/>
        <w:rPr>
          <w:rFonts w:ascii="Times" w:eastAsia="宋体" w:hAnsi="Times" w:cs="Times New Roman"/>
          <w:sz w:val="24"/>
          <w:szCs w:val="24"/>
        </w:rPr>
      </w:pPr>
      <w:r>
        <w:rPr>
          <w:rFonts w:ascii="Times" w:eastAsia="宋体" w:hAnsi="Times" w:cs="Times New Roman" w:hint="eastAsia"/>
          <w:sz w:val="24"/>
          <w:szCs w:val="24"/>
        </w:rPr>
        <w:t>1</w:t>
      </w: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以爱国主义为教育宗旨，通过奥林匹克学的教授，培养学生健全的文化观。</w:t>
      </w:r>
    </w:p>
    <w:p w14:paraId="7C80852E" w14:textId="77777777" w:rsidR="00A914F7" w:rsidRDefault="003920CA">
      <w:pPr>
        <w:spacing w:line="360" w:lineRule="auto"/>
        <w:ind w:firstLineChars="200" w:firstLine="480"/>
        <w:rPr>
          <w:rFonts w:ascii="Times" w:eastAsia="宋体" w:hAnsi="Times" w:cs="Times New Roman"/>
          <w:sz w:val="24"/>
          <w:szCs w:val="24"/>
        </w:rPr>
      </w:pPr>
      <w:r>
        <w:rPr>
          <w:rFonts w:ascii="Times" w:eastAsia="宋体" w:hAnsi="Times" w:cs="Times New Roman" w:hint="eastAsia"/>
          <w:sz w:val="24"/>
          <w:szCs w:val="24"/>
        </w:rPr>
        <w:t>1</w:t>
      </w: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以马克思辩证唯物主义、历史唯物主义为教学理念，树立学生科学的体育观。</w:t>
      </w:r>
    </w:p>
    <w:p w14:paraId="69822AE6" w14:textId="77777777" w:rsidR="00A914F7" w:rsidRDefault="003920CA">
      <w:pPr>
        <w:spacing w:line="360" w:lineRule="auto"/>
        <w:ind w:firstLineChars="200" w:firstLine="482"/>
        <w:rPr>
          <w:rFonts w:ascii="Times" w:eastAsia="宋体" w:hAnsi="Times" w:cs="Times New Roman"/>
          <w:sz w:val="24"/>
          <w:szCs w:val="24"/>
        </w:rPr>
      </w:pPr>
      <w:r>
        <w:rPr>
          <w:rFonts w:ascii="Times" w:eastAsia="宋体" w:hAnsi="Times" w:cs="Times New Roman" w:hint="eastAsia"/>
          <w:b/>
          <w:bCs/>
          <w:sz w:val="24"/>
          <w:szCs w:val="24"/>
        </w:rPr>
        <w:t>课程目标</w:t>
      </w:r>
      <w:r>
        <w:rPr>
          <w:rFonts w:ascii="Times" w:eastAsia="宋体" w:hAnsi="Times" w:cs="Times New Roman" w:hint="eastAsia"/>
          <w:b/>
          <w:bCs/>
          <w:sz w:val="24"/>
          <w:szCs w:val="24"/>
        </w:rPr>
        <w:t>2</w:t>
      </w:r>
      <w:r>
        <w:rPr>
          <w:rFonts w:ascii="Times" w:eastAsia="宋体" w:hAnsi="Times" w:cs="Times New Roman" w:hint="eastAsia"/>
          <w:sz w:val="24"/>
          <w:szCs w:val="24"/>
        </w:rPr>
        <w:t>：扎实基础，提升人文素养和思辨能力。</w:t>
      </w:r>
    </w:p>
    <w:p w14:paraId="41B496B1" w14:textId="77777777" w:rsidR="00A914F7" w:rsidRDefault="003920CA">
      <w:pPr>
        <w:spacing w:line="360" w:lineRule="auto"/>
        <w:ind w:firstLineChars="200" w:firstLine="480"/>
        <w:rPr>
          <w:rFonts w:ascii="Times" w:eastAsia="宋体" w:hAnsi="Times" w:cs="Times New Roman"/>
          <w:sz w:val="24"/>
          <w:szCs w:val="24"/>
        </w:rPr>
      </w:pPr>
      <w:r>
        <w:rPr>
          <w:rFonts w:ascii="Times" w:eastAsia="宋体" w:hAnsi="Times" w:cs="Times New Roman" w:hint="eastAsia"/>
          <w:sz w:val="24"/>
          <w:szCs w:val="24"/>
        </w:rPr>
        <w:t>2</w:t>
      </w: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全面介</w:t>
      </w:r>
      <w:r>
        <w:rPr>
          <w:rFonts w:ascii="Times" w:eastAsia="宋体" w:hAnsi="Times" w:cs="Times New Roman" w:hint="eastAsia"/>
          <w:sz w:val="24"/>
          <w:szCs w:val="24"/>
        </w:rPr>
        <w:t>绍古希腊文化和奥林匹克运动的发展历程，使学生更好地理解和认识奥林匹克运动的发展规律，丰富学生的历史文化知识。</w:t>
      </w:r>
    </w:p>
    <w:p w14:paraId="4805D5AC" w14:textId="77777777" w:rsidR="00A914F7" w:rsidRDefault="003920CA">
      <w:pPr>
        <w:spacing w:line="360" w:lineRule="auto"/>
        <w:ind w:firstLineChars="200" w:firstLine="480"/>
        <w:rPr>
          <w:rFonts w:ascii="Times" w:eastAsia="宋体" w:hAnsi="Times" w:cs="Times New Roman"/>
          <w:sz w:val="24"/>
          <w:szCs w:val="24"/>
        </w:rPr>
      </w:pPr>
      <w:r>
        <w:rPr>
          <w:rFonts w:ascii="Times" w:eastAsia="宋体" w:hAnsi="Times" w:cs="Times New Roman" w:hint="eastAsia"/>
          <w:sz w:val="24"/>
          <w:szCs w:val="24"/>
        </w:rPr>
        <w:t>2</w:t>
      </w: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微观分析奥林匹克运动的演变规律，提升学生的历史思维能力。</w:t>
      </w:r>
    </w:p>
    <w:p w14:paraId="22E30B5E" w14:textId="77777777" w:rsidR="00A914F7" w:rsidRDefault="003920CA">
      <w:pPr>
        <w:spacing w:line="360" w:lineRule="auto"/>
        <w:ind w:firstLineChars="200" w:firstLine="480"/>
        <w:rPr>
          <w:rFonts w:ascii="Times" w:eastAsia="宋体" w:hAnsi="Times" w:cs="Times New Roman"/>
          <w:sz w:val="24"/>
          <w:szCs w:val="24"/>
        </w:rPr>
      </w:pPr>
      <w:r>
        <w:rPr>
          <w:rFonts w:ascii="Times" w:eastAsia="宋体" w:hAnsi="Times" w:cs="Times New Roman" w:hint="eastAsia"/>
          <w:sz w:val="24"/>
          <w:szCs w:val="24"/>
        </w:rPr>
        <w:t>2</w:t>
      </w:r>
      <w:r>
        <w:rPr>
          <w:rFonts w:ascii="Times" w:eastAsia="宋体" w:hAnsi="Times" w:cs="Times New Roman" w:hint="eastAsia"/>
          <w:sz w:val="24"/>
          <w:szCs w:val="24"/>
        </w:rPr>
        <w:t>．</w:t>
      </w:r>
      <w:r>
        <w:rPr>
          <w:rFonts w:ascii="Times" w:eastAsia="宋体" w:hAnsi="Times" w:cs="Times New Roman" w:hint="eastAsia"/>
          <w:sz w:val="24"/>
          <w:szCs w:val="24"/>
        </w:rPr>
        <w:t>3</w:t>
      </w:r>
      <w:r>
        <w:rPr>
          <w:rFonts w:ascii="Times" w:eastAsia="宋体" w:hAnsi="Times" w:cs="Times New Roman" w:hint="eastAsia"/>
          <w:sz w:val="24"/>
          <w:szCs w:val="24"/>
        </w:rPr>
        <w:t>深入探讨奥林匹克（事件）的是非功过，增强学生的认知能力和解决问</w:t>
      </w:r>
      <w:r>
        <w:rPr>
          <w:rFonts w:ascii="Times" w:eastAsia="宋体" w:hAnsi="Times" w:cs="Times New Roman" w:hint="eastAsia"/>
          <w:sz w:val="24"/>
          <w:szCs w:val="24"/>
        </w:rPr>
        <w:lastRenderedPageBreak/>
        <w:t>题的能力。</w:t>
      </w:r>
    </w:p>
    <w:p w14:paraId="7B37CD7E" w14:textId="77777777" w:rsidR="00A914F7" w:rsidRDefault="003920CA">
      <w:pPr>
        <w:spacing w:line="360" w:lineRule="auto"/>
        <w:ind w:firstLineChars="200" w:firstLine="482"/>
        <w:rPr>
          <w:rFonts w:ascii="Times" w:eastAsia="宋体" w:hAnsi="Times" w:cs="Times New Roman"/>
          <w:sz w:val="24"/>
          <w:szCs w:val="24"/>
        </w:rPr>
      </w:pPr>
      <w:r>
        <w:rPr>
          <w:rFonts w:ascii="Times" w:eastAsia="宋体" w:hAnsi="Times" w:cs="Times New Roman" w:hint="eastAsia"/>
          <w:b/>
          <w:bCs/>
          <w:sz w:val="24"/>
          <w:szCs w:val="24"/>
        </w:rPr>
        <w:t>课程目标</w:t>
      </w:r>
      <w:r>
        <w:rPr>
          <w:rFonts w:ascii="Times" w:eastAsia="宋体" w:hAnsi="Times" w:cs="Times New Roman" w:hint="eastAsia"/>
          <w:b/>
          <w:bCs/>
          <w:sz w:val="24"/>
          <w:szCs w:val="24"/>
        </w:rPr>
        <w:t>3</w:t>
      </w:r>
      <w:r>
        <w:rPr>
          <w:rFonts w:ascii="Times" w:eastAsia="宋体" w:hAnsi="Times" w:cs="Times New Roman" w:hint="eastAsia"/>
          <w:sz w:val="24"/>
          <w:szCs w:val="24"/>
        </w:rPr>
        <w:t>：关注社会，培养社会责任感。</w:t>
      </w:r>
    </w:p>
    <w:p w14:paraId="26D34B64" w14:textId="77777777" w:rsidR="00A914F7" w:rsidRDefault="003920CA">
      <w:pPr>
        <w:spacing w:line="360" w:lineRule="auto"/>
        <w:ind w:firstLineChars="200" w:firstLine="480"/>
        <w:rPr>
          <w:rFonts w:ascii="Times" w:eastAsia="宋体" w:hAnsi="Times" w:cs="Times New Roman"/>
          <w:sz w:val="24"/>
          <w:szCs w:val="24"/>
        </w:rPr>
      </w:pPr>
      <w:r>
        <w:rPr>
          <w:rFonts w:ascii="Times" w:eastAsia="宋体" w:hAnsi="Times" w:cs="Times New Roman" w:hint="eastAsia"/>
          <w:sz w:val="24"/>
          <w:szCs w:val="24"/>
        </w:rPr>
        <w:t>3</w:t>
      </w: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关注社会，鼓励学生运用人文社会学知识和方法分析奥林匹克运动（体育）与社会关系问题。</w:t>
      </w:r>
    </w:p>
    <w:p w14:paraId="13001578" w14:textId="77777777" w:rsidR="00A914F7" w:rsidRDefault="003920CA">
      <w:pPr>
        <w:spacing w:line="360" w:lineRule="auto"/>
        <w:ind w:firstLineChars="200" w:firstLine="480"/>
        <w:rPr>
          <w:rFonts w:ascii="Times" w:eastAsia="宋体" w:hAnsi="Times" w:cs="Times New Roman"/>
          <w:sz w:val="24"/>
          <w:szCs w:val="24"/>
        </w:rPr>
      </w:pPr>
      <w:r>
        <w:rPr>
          <w:rFonts w:ascii="Times" w:eastAsia="宋体" w:hAnsi="Times" w:cs="Times New Roman" w:hint="eastAsia"/>
          <w:sz w:val="24"/>
          <w:szCs w:val="24"/>
        </w:rPr>
        <w:t>3</w:t>
      </w: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服务社会，鼓励学生参加奥林匹克相关文化传播、文化宣讲、奥林匹克文化与教育等工作和志愿活动。</w:t>
      </w:r>
    </w:p>
    <w:p w14:paraId="054463C8" w14:textId="77777777" w:rsidR="00A914F7" w:rsidRDefault="00A914F7">
      <w:pPr>
        <w:pStyle w:val="a3"/>
        <w:spacing w:beforeLines="50" w:before="156" w:afterLines="50" w:after="156"/>
        <w:ind w:firstLineChars="200" w:firstLine="420"/>
        <w:rPr>
          <w:szCs w:val="21"/>
        </w:rPr>
      </w:pPr>
    </w:p>
    <w:p w14:paraId="2BB49233" w14:textId="77777777" w:rsidR="00A914F7" w:rsidRDefault="003920CA">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w:t>
      </w:r>
      <w:r>
        <w:rPr>
          <w:rFonts w:ascii="黑体" w:eastAsia="黑体" w:hAnsi="黑体" w:cs="宋体" w:hint="eastAsia"/>
          <w:sz w:val="24"/>
          <w:szCs w:val="24"/>
        </w:rPr>
        <w:t>程内容的对应关系</w:t>
      </w:r>
    </w:p>
    <w:p w14:paraId="49597E40" w14:textId="77777777" w:rsidR="00A914F7" w:rsidRDefault="003920CA">
      <w:pPr>
        <w:pStyle w:val="a3"/>
        <w:spacing w:beforeLines="50" w:before="156" w:afterLines="50" w:after="156"/>
        <w:ind w:firstLineChars="200" w:firstLine="422"/>
        <w:jc w:val="center"/>
        <w:rPr>
          <w:rFonts w:ascii="黑体" w:hAnsi="宋体"/>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866"/>
        <w:gridCol w:w="3729"/>
        <w:gridCol w:w="1225"/>
        <w:gridCol w:w="3349"/>
      </w:tblGrid>
      <w:tr w:rsidR="00A914F7" w14:paraId="5B88CE76" w14:textId="77777777">
        <w:trPr>
          <w:trHeight w:val="540"/>
          <w:jc w:val="center"/>
        </w:trPr>
        <w:tc>
          <w:tcPr>
            <w:tcW w:w="1193" w:type="dxa"/>
            <w:vMerge w:val="restart"/>
            <w:vAlign w:val="center"/>
          </w:tcPr>
          <w:p w14:paraId="094D4148" w14:textId="77777777" w:rsidR="00A914F7" w:rsidRDefault="003920CA">
            <w:pPr>
              <w:pStyle w:val="a3"/>
              <w:spacing w:beforeLines="50" w:before="156" w:afterLines="50" w:after="156"/>
              <w:jc w:val="center"/>
              <w:rPr>
                <w:rFonts w:hAnsi="宋体" w:cs="宋体"/>
                <w:b/>
                <w:bCs/>
                <w:szCs w:val="21"/>
              </w:rPr>
            </w:pPr>
            <w:r>
              <w:rPr>
                <w:rFonts w:hAnsi="宋体" w:cs="宋体" w:hint="eastAsia"/>
                <w:b/>
                <w:bCs/>
                <w:szCs w:val="21"/>
              </w:rPr>
              <w:t>课程目标</w:t>
            </w:r>
          </w:p>
        </w:tc>
        <w:tc>
          <w:tcPr>
            <w:tcW w:w="866" w:type="dxa"/>
            <w:vMerge w:val="restart"/>
            <w:vAlign w:val="center"/>
          </w:tcPr>
          <w:p w14:paraId="73CE2D70" w14:textId="77777777" w:rsidR="00A914F7" w:rsidRDefault="003920CA">
            <w:pPr>
              <w:pStyle w:val="a3"/>
              <w:spacing w:beforeLines="50" w:before="156" w:afterLines="50" w:after="156"/>
              <w:jc w:val="center"/>
              <w:rPr>
                <w:rFonts w:hAnsi="宋体" w:cs="宋体"/>
                <w:b/>
              </w:rPr>
            </w:pPr>
            <w:r>
              <w:rPr>
                <w:rFonts w:hAnsi="宋体" w:cs="宋体" w:hint="eastAsia"/>
                <w:b/>
              </w:rPr>
              <w:t>课程</w:t>
            </w:r>
          </w:p>
          <w:p w14:paraId="47B20A10" w14:textId="77777777" w:rsidR="00A914F7" w:rsidRDefault="003920CA">
            <w:pPr>
              <w:pStyle w:val="a3"/>
              <w:spacing w:beforeLines="50" w:before="156" w:afterLines="50" w:after="156"/>
              <w:jc w:val="center"/>
              <w:rPr>
                <w:rFonts w:hAnsi="宋体" w:cs="宋体"/>
                <w:b/>
              </w:rPr>
            </w:pPr>
            <w:r>
              <w:rPr>
                <w:rFonts w:hAnsi="宋体" w:cs="宋体" w:hint="eastAsia"/>
                <w:b/>
              </w:rPr>
              <w:t>子目标</w:t>
            </w:r>
          </w:p>
        </w:tc>
        <w:tc>
          <w:tcPr>
            <w:tcW w:w="3729" w:type="dxa"/>
            <w:vMerge w:val="restart"/>
            <w:vAlign w:val="center"/>
          </w:tcPr>
          <w:p w14:paraId="1438E2B4" w14:textId="77777777" w:rsidR="00A914F7" w:rsidRDefault="003920CA">
            <w:pPr>
              <w:pStyle w:val="a3"/>
              <w:spacing w:beforeLines="50" w:before="156" w:afterLines="50" w:after="156"/>
              <w:jc w:val="center"/>
              <w:rPr>
                <w:rFonts w:hAnsi="宋体" w:cs="宋体"/>
                <w:b/>
                <w:bCs/>
                <w:szCs w:val="21"/>
              </w:rPr>
            </w:pPr>
            <w:r>
              <w:rPr>
                <w:rFonts w:hAnsi="宋体" w:cs="宋体" w:hint="eastAsia"/>
                <w:b/>
                <w:bCs/>
                <w:szCs w:val="21"/>
              </w:rPr>
              <w:t>对应课程内容</w:t>
            </w:r>
          </w:p>
        </w:tc>
        <w:tc>
          <w:tcPr>
            <w:tcW w:w="4574" w:type="dxa"/>
            <w:gridSpan w:val="2"/>
            <w:vAlign w:val="center"/>
          </w:tcPr>
          <w:p w14:paraId="655DD387" w14:textId="77777777" w:rsidR="00A914F7" w:rsidRDefault="003920CA">
            <w:pPr>
              <w:pStyle w:val="a3"/>
              <w:spacing w:beforeLines="50" w:before="156" w:afterLines="50" w:after="156"/>
              <w:jc w:val="center"/>
              <w:rPr>
                <w:rFonts w:hAnsi="宋体" w:cs="宋体"/>
                <w:b/>
                <w:bCs/>
                <w:szCs w:val="21"/>
              </w:rPr>
            </w:pPr>
            <w:r>
              <w:rPr>
                <w:rFonts w:hAnsi="宋体" w:cs="宋体" w:hint="eastAsia"/>
                <w:b/>
                <w:bCs/>
                <w:szCs w:val="21"/>
              </w:rPr>
              <w:t>对应毕业要求</w:t>
            </w:r>
          </w:p>
        </w:tc>
      </w:tr>
      <w:tr w:rsidR="00A914F7" w14:paraId="255927A0" w14:textId="77777777">
        <w:trPr>
          <w:trHeight w:val="455"/>
          <w:jc w:val="center"/>
        </w:trPr>
        <w:tc>
          <w:tcPr>
            <w:tcW w:w="1193" w:type="dxa"/>
            <w:vMerge/>
            <w:vAlign w:val="center"/>
          </w:tcPr>
          <w:p w14:paraId="2A657EB4" w14:textId="77777777" w:rsidR="00A914F7" w:rsidRDefault="00A914F7">
            <w:pPr>
              <w:pStyle w:val="a3"/>
              <w:spacing w:beforeLines="50" w:before="156" w:afterLines="50" w:after="156"/>
              <w:jc w:val="center"/>
              <w:rPr>
                <w:rFonts w:hAnsi="宋体" w:cs="宋体"/>
                <w:b/>
                <w:bCs/>
                <w:szCs w:val="21"/>
              </w:rPr>
            </w:pPr>
          </w:p>
        </w:tc>
        <w:tc>
          <w:tcPr>
            <w:tcW w:w="866" w:type="dxa"/>
            <w:vMerge/>
            <w:vAlign w:val="center"/>
          </w:tcPr>
          <w:p w14:paraId="12BA8035" w14:textId="77777777" w:rsidR="00A914F7" w:rsidRDefault="00A914F7">
            <w:pPr>
              <w:pStyle w:val="a3"/>
              <w:spacing w:beforeLines="50" w:before="156" w:afterLines="50" w:after="156"/>
              <w:jc w:val="center"/>
              <w:rPr>
                <w:rFonts w:hAnsi="宋体" w:cs="宋体"/>
                <w:b/>
              </w:rPr>
            </w:pPr>
          </w:p>
        </w:tc>
        <w:tc>
          <w:tcPr>
            <w:tcW w:w="3729" w:type="dxa"/>
            <w:vMerge/>
            <w:vAlign w:val="center"/>
          </w:tcPr>
          <w:p w14:paraId="17D5294E" w14:textId="77777777" w:rsidR="00A914F7" w:rsidRDefault="00A914F7">
            <w:pPr>
              <w:pStyle w:val="a3"/>
              <w:spacing w:beforeLines="50" w:before="156" w:afterLines="50" w:after="156"/>
              <w:jc w:val="center"/>
              <w:rPr>
                <w:rFonts w:hAnsi="宋体" w:cs="宋体"/>
                <w:b/>
                <w:bCs/>
                <w:szCs w:val="21"/>
              </w:rPr>
            </w:pPr>
          </w:p>
        </w:tc>
        <w:tc>
          <w:tcPr>
            <w:tcW w:w="1225" w:type="dxa"/>
            <w:vAlign w:val="center"/>
          </w:tcPr>
          <w:p w14:paraId="679E43B7" w14:textId="77777777" w:rsidR="00A914F7" w:rsidRDefault="003920CA">
            <w:pPr>
              <w:pStyle w:val="a3"/>
              <w:spacing w:beforeLines="50" w:before="156" w:afterLines="50" w:after="156"/>
              <w:jc w:val="center"/>
              <w:rPr>
                <w:rFonts w:hAnsi="宋体" w:cs="宋体"/>
                <w:b/>
                <w:bCs/>
                <w:szCs w:val="21"/>
              </w:rPr>
            </w:pPr>
            <w:r>
              <w:rPr>
                <w:rFonts w:hAnsi="宋体" w:cs="宋体" w:hint="eastAsia"/>
                <w:b/>
                <w:bCs/>
                <w:szCs w:val="21"/>
              </w:rPr>
              <w:t>维度</w:t>
            </w:r>
          </w:p>
        </w:tc>
        <w:tc>
          <w:tcPr>
            <w:tcW w:w="3349" w:type="dxa"/>
            <w:vAlign w:val="center"/>
          </w:tcPr>
          <w:p w14:paraId="3D98AE07" w14:textId="77777777" w:rsidR="00A914F7" w:rsidRDefault="003920CA">
            <w:pPr>
              <w:pStyle w:val="a3"/>
              <w:spacing w:beforeLines="50" w:before="156" w:afterLines="50" w:after="156"/>
              <w:jc w:val="center"/>
              <w:rPr>
                <w:rFonts w:hAnsi="宋体" w:cs="宋体"/>
                <w:b/>
                <w:bCs/>
                <w:szCs w:val="21"/>
              </w:rPr>
            </w:pPr>
            <w:r>
              <w:rPr>
                <w:rFonts w:hAnsi="宋体" w:cs="宋体" w:hint="eastAsia"/>
                <w:b/>
                <w:bCs/>
                <w:szCs w:val="21"/>
              </w:rPr>
              <w:t>二级指标</w:t>
            </w:r>
          </w:p>
        </w:tc>
      </w:tr>
      <w:tr w:rsidR="00A914F7" w14:paraId="1D8BD39B" w14:textId="77777777">
        <w:trPr>
          <w:jc w:val="center"/>
        </w:trPr>
        <w:tc>
          <w:tcPr>
            <w:tcW w:w="1193" w:type="dxa"/>
            <w:vMerge w:val="restart"/>
            <w:vAlign w:val="center"/>
          </w:tcPr>
          <w:p w14:paraId="6851D9DF" w14:textId="77777777" w:rsidR="00A914F7" w:rsidRDefault="003920CA">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1</w:t>
            </w:r>
          </w:p>
        </w:tc>
        <w:tc>
          <w:tcPr>
            <w:tcW w:w="866" w:type="dxa"/>
            <w:vAlign w:val="center"/>
          </w:tcPr>
          <w:p w14:paraId="27203B6C" w14:textId="77777777" w:rsidR="00A914F7" w:rsidRDefault="003920CA">
            <w:pPr>
              <w:pStyle w:val="a3"/>
              <w:spacing w:beforeLines="50" w:before="156" w:afterLines="50" w:after="156"/>
              <w:jc w:val="center"/>
              <w:rPr>
                <w:rFonts w:hAnsi="宋体" w:cs="宋体"/>
              </w:rPr>
            </w:pPr>
            <w:r>
              <w:rPr>
                <w:rFonts w:hAnsi="宋体" w:cs="宋体" w:hint="eastAsia"/>
              </w:rPr>
              <w:t>1.1</w:t>
            </w:r>
          </w:p>
        </w:tc>
        <w:tc>
          <w:tcPr>
            <w:tcW w:w="3729" w:type="dxa"/>
            <w:vAlign w:val="center"/>
          </w:tcPr>
          <w:p w14:paraId="1A9457EF" w14:textId="77777777" w:rsidR="00A914F7" w:rsidRDefault="003920CA">
            <w:pPr>
              <w:spacing w:beforeLines="50" w:before="156" w:afterLines="50" w:after="156"/>
              <w:ind w:firstLineChars="200" w:firstLine="420"/>
              <w:jc w:val="left"/>
              <w:rPr>
                <w:rFonts w:ascii="宋体" w:eastAsia="宋体" w:hAnsi="宋体" w:cs="宋体"/>
              </w:rPr>
            </w:pPr>
            <w:r>
              <w:rPr>
                <w:rFonts w:ascii="宋体" w:eastAsia="宋体" w:hAnsi="宋体" w:cs="宋体" w:hint="eastAsia"/>
                <w:szCs w:val="20"/>
              </w:rPr>
              <w:t>通过绪论中“奥林匹克”内涵与外延的探讨，明确“学习意义”、“奥林匹克运动的历史地位”等知识点，学生能够理解人文素养之于国家和个人的重要性，以及人文社会学知识之于建设未来、开拓创新的宝贵价值。从而提升学生对中外历史、人类文化和专业（体育）的兴趣、建立健康正确的文化价值观。</w:t>
            </w:r>
          </w:p>
        </w:tc>
        <w:tc>
          <w:tcPr>
            <w:tcW w:w="1225" w:type="dxa"/>
            <w:vAlign w:val="center"/>
          </w:tcPr>
          <w:p w14:paraId="47FE1A0E" w14:textId="77777777" w:rsidR="00A914F7" w:rsidRDefault="003920CA">
            <w:pPr>
              <w:pStyle w:val="a3"/>
              <w:spacing w:beforeLines="50" w:before="156" w:afterLines="50" w:after="156"/>
              <w:rPr>
                <w:rFonts w:hAnsi="宋体" w:cs="宋体"/>
                <w:szCs w:val="21"/>
              </w:rPr>
            </w:pPr>
            <w:r>
              <w:rPr>
                <w:rFonts w:hAnsi="宋体" w:cs="宋体" w:hint="eastAsia"/>
                <w:szCs w:val="21"/>
              </w:rPr>
              <w:t>1</w:t>
            </w:r>
            <w:r>
              <w:rPr>
                <w:rFonts w:hAnsi="宋体" w:cs="宋体" w:hint="eastAsia"/>
                <w:szCs w:val="21"/>
              </w:rPr>
              <w:t>师德养成</w:t>
            </w:r>
          </w:p>
        </w:tc>
        <w:tc>
          <w:tcPr>
            <w:tcW w:w="3349" w:type="dxa"/>
            <w:vAlign w:val="center"/>
          </w:tcPr>
          <w:p w14:paraId="7A3A67B2" w14:textId="77777777" w:rsidR="00A914F7" w:rsidRDefault="003920CA">
            <w:pPr>
              <w:pStyle w:val="a3"/>
              <w:numPr>
                <w:ilvl w:val="1"/>
                <w:numId w:val="1"/>
              </w:numPr>
              <w:spacing w:beforeLines="50" w:before="156" w:afterLines="50" w:after="156"/>
              <w:rPr>
                <w:rFonts w:hAnsi="宋体" w:cs="宋体"/>
                <w:bCs/>
              </w:rPr>
            </w:pPr>
            <w:r>
              <w:rPr>
                <w:rFonts w:hAnsi="宋体" w:cs="宋体" w:hint="eastAsia"/>
                <w:bCs/>
              </w:rPr>
              <w:t>能在工作岗位践行社会主义核心价值观，具备我国现阶段社会主义政治认同、思想认同和情感认同</w:t>
            </w:r>
          </w:p>
          <w:p w14:paraId="2DA904FC" w14:textId="77777777" w:rsidR="00A914F7" w:rsidRDefault="003920CA">
            <w:pPr>
              <w:pStyle w:val="a3"/>
              <w:numPr>
                <w:ilvl w:val="1"/>
                <w:numId w:val="1"/>
              </w:numPr>
              <w:spacing w:beforeLines="50" w:before="156" w:afterLines="50" w:after="156"/>
              <w:rPr>
                <w:rFonts w:hAnsi="宋体" w:cs="宋体"/>
                <w:bCs/>
              </w:rPr>
            </w:pPr>
            <w:r>
              <w:rPr>
                <w:rFonts w:hAnsi="宋体" w:cs="宋体" w:hint="eastAsia"/>
                <w:bCs/>
              </w:rPr>
              <w:t>树立正确的世界观、人生观和价值观</w:t>
            </w:r>
          </w:p>
          <w:p w14:paraId="483111FC" w14:textId="77777777" w:rsidR="00A914F7" w:rsidRDefault="003920CA">
            <w:pPr>
              <w:pStyle w:val="a3"/>
              <w:numPr>
                <w:ilvl w:val="1"/>
                <w:numId w:val="1"/>
              </w:numPr>
              <w:spacing w:beforeLines="50" w:before="156" w:afterLines="50" w:after="156"/>
              <w:rPr>
                <w:rFonts w:hAnsi="宋体" w:cs="宋体"/>
                <w:bCs/>
              </w:rPr>
            </w:pPr>
            <w:r>
              <w:rPr>
                <w:rFonts w:hAnsi="宋体" w:cs="宋体" w:hint="eastAsia"/>
                <w:bCs/>
              </w:rPr>
              <w:t>以立德树人为教师的根本任务，严格遵守职业道德规范，成为“四有”老师</w:t>
            </w:r>
          </w:p>
        </w:tc>
      </w:tr>
      <w:tr w:rsidR="00A914F7" w14:paraId="720C67B5" w14:textId="77777777">
        <w:trPr>
          <w:trHeight w:val="978"/>
          <w:jc w:val="center"/>
        </w:trPr>
        <w:tc>
          <w:tcPr>
            <w:tcW w:w="1193" w:type="dxa"/>
            <w:vMerge/>
            <w:vAlign w:val="center"/>
          </w:tcPr>
          <w:p w14:paraId="184199BB" w14:textId="77777777" w:rsidR="00A914F7" w:rsidRDefault="00A914F7">
            <w:pPr>
              <w:pStyle w:val="a3"/>
              <w:spacing w:beforeLines="50" w:before="156" w:afterLines="50" w:after="156"/>
              <w:jc w:val="center"/>
              <w:rPr>
                <w:rFonts w:hAnsi="宋体" w:cs="宋体"/>
                <w:szCs w:val="21"/>
              </w:rPr>
            </w:pPr>
          </w:p>
        </w:tc>
        <w:tc>
          <w:tcPr>
            <w:tcW w:w="866" w:type="dxa"/>
            <w:vMerge w:val="restart"/>
            <w:vAlign w:val="center"/>
          </w:tcPr>
          <w:p w14:paraId="27B36C28" w14:textId="77777777" w:rsidR="00A914F7" w:rsidRDefault="003920CA">
            <w:pPr>
              <w:pStyle w:val="a3"/>
              <w:spacing w:beforeLines="50" w:before="156" w:afterLines="50" w:after="156"/>
              <w:jc w:val="center"/>
              <w:rPr>
                <w:rFonts w:hAnsi="宋体" w:cs="宋体"/>
              </w:rPr>
            </w:pPr>
            <w:r>
              <w:rPr>
                <w:rFonts w:hAnsi="宋体" w:cs="宋体" w:hint="eastAsia"/>
              </w:rPr>
              <w:t>1.2</w:t>
            </w:r>
          </w:p>
        </w:tc>
        <w:tc>
          <w:tcPr>
            <w:tcW w:w="3729" w:type="dxa"/>
            <w:vMerge w:val="restart"/>
            <w:vAlign w:val="center"/>
          </w:tcPr>
          <w:p w14:paraId="2949107A" w14:textId="77777777" w:rsidR="00A914F7" w:rsidRDefault="003920CA">
            <w:pPr>
              <w:pStyle w:val="a3"/>
              <w:spacing w:beforeLines="50" w:before="156" w:afterLines="50" w:after="156"/>
              <w:ind w:firstLineChars="200" w:firstLine="420"/>
              <w:jc w:val="left"/>
              <w:rPr>
                <w:rFonts w:hAnsi="宋体" w:cs="宋体"/>
              </w:rPr>
            </w:pPr>
            <w:r>
              <w:rPr>
                <w:rFonts w:hAnsi="宋体" w:cs="宋体" w:hint="eastAsia"/>
              </w:rPr>
              <w:t>1</w:t>
            </w:r>
            <w:r>
              <w:rPr>
                <w:rFonts w:hAnsi="宋体" w:cs="宋体" w:hint="eastAsia"/>
              </w:rPr>
              <w:t>通过奥林匹克学课程属性的阐释，学生能够把握体育与其他学科的差异，对体育学和奥林匹克学的性质有清晰的认知。</w:t>
            </w:r>
          </w:p>
          <w:p w14:paraId="7309D8E8" w14:textId="77777777" w:rsidR="00A914F7" w:rsidRDefault="003920CA">
            <w:pPr>
              <w:pStyle w:val="a3"/>
              <w:spacing w:beforeLines="50" w:before="156" w:afterLines="50" w:after="156"/>
              <w:ind w:firstLineChars="200" w:firstLine="420"/>
              <w:jc w:val="left"/>
              <w:rPr>
                <w:rFonts w:hAnsi="宋体" w:cs="宋体"/>
                <w:kern w:val="0"/>
              </w:rPr>
            </w:pPr>
            <w:r>
              <w:rPr>
                <w:rFonts w:hAnsi="宋体" w:cs="宋体" w:hint="eastAsia"/>
              </w:rPr>
              <w:t>2</w:t>
            </w:r>
            <w:r>
              <w:rPr>
                <w:rFonts w:hAnsi="宋体" w:cs="宋体" w:hint="eastAsia"/>
              </w:rPr>
              <w:t>通过奥林匹克学的研究方法、研究思维和研究素养的介绍，学生逐步学会用辩证唯物主义、历史唯物主义观思考问题、分析问题，客观全面地看待问</w:t>
            </w:r>
            <w:r>
              <w:rPr>
                <w:rFonts w:hAnsi="宋体" w:cs="宋体" w:hint="eastAsia"/>
                <w:kern w:val="0"/>
              </w:rPr>
              <w:t>题。</w:t>
            </w:r>
          </w:p>
        </w:tc>
        <w:tc>
          <w:tcPr>
            <w:tcW w:w="1225" w:type="dxa"/>
            <w:vAlign w:val="center"/>
          </w:tcPr>
          <w:p w14:paraId="5BD32C26" w14:textId="77777777" w:rsidR="00A914F7" w:rsidRDefault="003920CA">
            <w:pPr>
              <w:pStyle w:val="a3"/>
              <w:spacing w:beforeLines="50" w:before="156" w:afterLines="50" w:after="156"/>
              <w:jc w:val="center"/>
              <w:rPr>
                <w:rFonts w:hAnsi="宋体" w:cs="宋体"/>
              </w:rPr>
            </w:pPr>
            <w:r>
              <w:rPr>
                <w:rFonts w:hAnsi="宋体" w:cs="宋体" w:hint="eastAsia"/>
              </w:rPr>
              <w:t>3</w:t>
            </w:r>
            <w:r>
              <w:rPr>
                <w:rFonts w:hAnsi="宋体" w:cs="宋体" w:hint="eastAsia"/>
              </w:rPr>
              <w:t>学科素养</w:t>
            </w:r>
          </w:p>
        </w:tc>
        <w:tc>
          <w:tcPr>
            <w:tcW w:w="3349" w:type="dxa"/>
            <w:vAlign w:val="center"/>
          </w:tcPr>
          <w:p w14:paraId="4F518EFC" w14:textId="77777777" w:rsidR="00A914F7" w:rsidRDefault="003920CA">
            <w:pPr>
              <w:pStyle w:val="a3"/>
              <w:spacing w:beforeLines="50" w:before="156" w:afterLines="50" w:after="156"/>
              <w:rPr>
                <w:rFonts w:hAnsi="宋体" w:cs="宋体"/>
              </w:rPr>
            </w:pPr>
            <w:r>
              <w:rPr>
                <w:rFonts w:hAnsi="宋体" w:cs="宋体" w:hint="eastAsia"/>
                <w:color w:val="000000"/>
                <w:kern w:val="0"/>
              </w:rPr>
              <w:t xml:space="preserve">3-2 </w:t>
            </w:r>
            <w:r>
              <w:rPr>
                <w:rFonts w:hAnsi="宋体" w:cs="宋体" w:hint="eastAsia"/>
              </w:rPr>
              <w:t>关注体育情感体验、具备体育实践能力、理解体育文化</w:t>
            </w:r>
          </w:p>
          <w:p w14:paraId="06E749F1" w14:textId="77777777" w:rsidR="00A914F7" w:rsidRDefault="003920CA">
            <w:pPr>
              <w:pStyle w:val="a3"/>
              <w:spacing w:beforeLines="50" w:before="156" w:afterLines="50" w:after="156"/>
              <w:rPr>
                <w:rFonts w:hAnsi="宋体" w:cs="宋体"/>
              </w:rPr>
            </w:pPr>
            <w:r>
              <w:rPr>
                <w:rFonts w:hAnsi="宋体" w:cs="宋体" w:hint="eastAsia"/>
                <w:color w:val="000000"/>
                <w:kern w:val="0"/>
              </w:rPr>
              <w:t xml:space="preserve">3-4 </w:t>
            </w:r>
            <w:r>
              <w:rPr>
                <w:rFonts w:hAnsi="宋体" w:cs="宋体" w:hint="eastAsia"/>
              </w:rPr>
              <w:t>了解体育学与其他学科的关系并对其他学科有一定的了解</w:t>
            </w:r>
          </w:p>
        </w:tc>
      </w:tr>
      <w:tr w:rsidR="00A914F7" w14:paraId="7B82A5C5" w14:textId="77777777">
        <w:trPr>
          <w:trHeight w:val="592"/>
          <w:jc w:val="center"/>
        </w:trPr>
        <w:tc>
          <w:tcPr>
            <w:tcW w:w="1193" w:type="dxa"/>
            <w:vMerge/>
            <w:vAlign w:val="center"/>
          </w:tcPr>
          <w:p w14:paraId="60F37DB1" w14:textId="77777777" w:rsidR="00A914F7" w:rsidRDefault="00A914F7">
            <w:pPr>
              <w:pStyle w:val="a3"/>
              <w:spacing w:beforeLines="50" w:before="156" w:afterLines="50" w:after="156"/>
              <w:jc w:val="center"/>
              <w:rPr>
                <w:rFonts w:hAnsi="宋体" w:cs="宋体"/>
                <w:szCs w:val="21"/>
              </w:rPr>
            </w:pPr>
          </w:p>
        </w:tc>
        <w:tc>
          <w:tcPr>
            <w:tcW w:w="866" w:type="dxa"/>
            <w:vMerge/>
            <w:vAlign w:val="center"/>
          </w:tcPr>
          <w:p w14:paraId="7829E1B7" w14:textId="77777777" w:rsidR="00A914F7" w:rsidRDefault="00A914F7">
            <w:pPr>
              <w:pStyle w:val="a3"/>
              <w:spacing w:beforeLines="50" w:before="156" w:afterLines="50" w:after="156"/>
              <w:jc w:val="center"/>
              <w:rPr>
                <w:rFonts w:hAnsi="宋体" w:cs="宋体"/>
              </w:rPr>
            </w:pPr>
          </w:p>
        </w:tc>
        <w:tc>
          <w:tcPr>
            <w:tcW w:w="3729" w:type="dxa"/>
            <w:vMerge/>
            <w:vAlign w:val="center"/>
          </w:tcPr>
          <w:p w14:paraId="79C51154" w14:textId="77777777" w:rsidR="00A914F7" w:rsidRDefault="00A914F7">
            <w:pPr>
              <w:pStyle w:val="a3"/>
              <w:spacing w:beforeLines="50" w:before="156" w:afterLines="50" w:after="156"/>
              <w:ind w:firstLineChars="200" w:firstLine="420"/>
              <w:jc w:val="left"/>
              <w:rPr>
                <w:rFonts w:hAnsi="宋体" w:cs="宋体"/>
                <w:bCs/>
              </w:rPr>
            </w:pPr>
          </w:p>
        </w:tc>
        <w:tc>
          <w:tcPr>
            <w:tcW w:w="1225" w:type="dxa"/>
            <w:vAlign w:val="center"/>
          </w:tcPr>
          <w:p w14:paraId="1836BA6E" w14:textId="77777777" w:rsidR="00A914F7" w:rsidRDefault="003920CA">
            <w:pPr>
              <w:pStyle w:val="a3"/>
              <w:spacing w:beforeLines="50" w:before="156" w:afterLines="50" w:after="156"/>
              <w:jc w:val="center"/>
              <w:rPr>
                <w:rFonts w:hAnsi="宋体" w:cs="宋体"/>
              </w:rPr>
            </w:pPr>
            <w:r>
              <w:rPr>
                <w:rFonts w:hAnsi="宋体" w:cs="宋体" w:hint="eastAsia"/>
                <w:szCs w:val="21"/>
              </w:rPr>
              <w:t>1</w:t>
            </w:r>
            <w:r>
              <w:rPr>
                <w:rFonts w:hAnsi="宋体" w:cs="宋体" w:hint="eastAsia"/>
                <w:szCs w:val="21"/>
              </w:rPr>
              <w:t>师德养成</w:t>
            </w:r>
          </w:p>
        </w:tc>
        <w:tc>
          <w:tcPr>
            <w:tcW w:w="3349" w:type="dxa"/>
            <w:vAlign w:val="center"/>
          </w:tcPr>
          <w:p w14:paraId="069ACBA1" w14:textId="77777777" w:rsidR="00A914F7" w:rsidRDefault="003920CA">
            <w:pPr>
              <w:pStyle w:val="a3"/>
              <w:spacing w:beforeLines="50" w:before="156" w:afterLines="50" w:after="156"/>
              <w:rPr>
                <w:rFonts w:hAnsi="宋体" w:cs="宋体"/>
              </w:rPr>
            </w:pPr>
            <w:r>
              <w:rPr>
                <w:rFonts w:hAnsi="宋体" w:cs="宋体" w:hint="eastAsia"/>
                <w:bCs/>
              </w:rPr>
              <w:t>1-2</w:t>
            </w:r>
            <w:r>
              <w:rPr>
                <w:rFonts w:hAnsi="宋体" w:cs="宋体" w:hint="eastAsia"/>
                <w:bCs/>
              </w:rPr>
              <w:t>树立正确的世界观、人生观和价值观</w:t>
            </w:r>
          </w:p>
        </w:tc>
      </w:tr>
      <w:tr w:rsidR="00A914F7" w14:paraId="324B0304" w14:textId="77777777">
        <w:trPr>
          <w:trHeight w:val="1956"/>
          <w:jc w:val="center"/>
        </w:trPr>
        <w:tc>
          <w:tcPr>
            <w:tcW w:w="1193" w:type="dxa"/>
            <w:vMerge w:val="restart"/>
            <w:vAlign w:val="center"/>
          </w:tcPr>
          <w:p w14:paraId="5E1E5EF1" w14:textId="77777777" w:rsidR="00A914F7" w:rsidRDefault="003920CA">
            <w:pPr>
              <w:pStyle w:val="a3"/>
              <w:spacing w:beforeLines="50" w:before="156" w:afterLines="50" w:after="156"/>
              <w:jc w:val="center"/>
              <w:rPr>
                <w:rFonts w:hAnsi="宋体" w:cs="宋体"/>
                <w:szCs w:val="21"/>
              </w:rPr>
            </w:pPr>
            <w:r>
              <w:rPr>
                <w:rFonts w:hAnsi="宋体" w:cs="宋体" w:hint="eastAsia"/>
                <w:szCs w:val="21"/>
              </w:rPr>
              <w:lastRenderedPageBreak/>
              <w:t>课程目标</w:t>
            </w:r>
            <w:r>
              <w:rPr>
                <w:rFonts w:hAnsi="宋体" w:cs="宋体" w:hint="eastAsia"/>
                <w:szCs w:val="21"/>
              </w:rPr>
              <w:t>2</w:t>
            </w:r>
          </w:p>
        </w:tc>
        <w:tc>
          <w:tcPr>
            <w:tcW w:w="866" w:type="dxa"/>
            <w:vAlign w:val="center"/>
          </w:tcPr>
          <w:p w14:paraId="4E2D1E70" w14:textId="77777777" w:rsidR="00A914F7" w:rsidRDefault="003920CA">
            <w:pPr>
              <w:pStyle w:val="a3"/>
              <w:spacing w:beforeLines="50" w:before="156" w:afterLines="50" w:after="156"/>
              <w:jc w:val="center"/>
              <w:rPr>
                <w:rFonts w:hAnsi="宋体" w:cs="宋体"/>
              </w:rPr>
            </w:pPr>
            <w:r>
              <w:rPr>
                <w:rFonts w:hAnsi="宋体" w:cs="宋体" w:hint="eastAsia"/>
              </w:rPr>
              <w:t>2.1</w:t>
            </w:r>
          </w:p>
        </w:tc>
        <w:tc>
          <w:tcPr>
            <w:tcW w:w="3729" w:type="dxa"/>
            <w:vAlign w:val="center"/>
          </w:tcPr>
          <w:p w14:paraId="33F59531" w14:textId="77777777" w:rsidR="00A914F7" w:rsidRDefault="003920CA">
            <w:pPr>
              <w:pStyle w:val="a3"/>
              <w:spacing w:beforeLines="50" w:before="156" w:afterLines="50" w:after="156"/>
              <w:ind w:firstLineChars="200" w:firstLine="420"/>
              <w:jc w:val="left"/>
              <w:rPr>
                <w:rFonts w:hAnsi="宋体" w:cs="宋体"/>
              </w:rPr>
            </w:pPr>
            <w:r>
              <w:rPr>
                <w:rFonts w:hAnsi="宋体" w:cs="宋体" w:hint="eastAsia"/>
              </w:rPr>
              <w:t>通过编年体陈述方式介绍奥林匹克运动发展史（古代、近代和当代）、奥林匹克来到中国的发展历程，兼而运用纪传体方式详细介绍奥林匹克各分支内容、奥运人物、奥运事件的发生、发展，学生在掌握奥林匹克运动历史发展脉络及相关知识点基础上，对历史文化产生浓厚兴趣和求知欲望，鼓励学生自主探索国内外相关人文社会学知识。</w:t>
            </w:r>
          </w:p>
        </w:tc>
        <w:tc>
          <w:tcPr>
            <w:tcW w:w="1225" w:type="dxa"/>
            <w:vAlign w:val="center"/>
          </w:tcPr>
          <w:p w14:paraId="6F693EDB" w14:textId="77777777" w:rsidR="00A914F7" w:rsidRDefault="003920CA">
            <w:pPr>
              <w:pStyle w:val="a3"/>
              <w:spacing w:beforeLines="50" w:before="156" w:afterLines="50" w:after="156"/>
              <w:jc w:val="center"/>
              <w:rPr>
                <w:rFonts w:hAnsi="宋体" w:cs="宋体"/>
              </w:rPr>
            </w:pPr>
            <w:r>
              <w:rPr>
                <w:rFonts w:hAnsi="宋体" w:cs="宋体" w:hint="eastAsia"/>
              </w:rPr>
              <w:t>3</w:t>
            </w:r>
            <w:r>
              <w:rPr>
                <w:rFonts w:hAnsi="宋体" w:cs="宋体" w:hint="eastAsia"/>
              </w:rPr>
              <w:t>学科素养</w:t>
            </w:r>
          </w:p>
        </w:tc>
        <w:tc>
          <w:tcPr>
            <w:tcW w:w="3349" w:type="dxa"/>
            <w:vAlign w:val="center"/>
          </w:tcPr>
          <w:p w14:paraId="339D5165" w14:textId="77777777" w:rsidR="00A914F7" w:rsidRDefault="003920CA">
            <w:pPr>
              <w:pStyle w:val="a3"/>
              <w:spacing w:beforeLines="50" w:before="156" w:afterLines="50" w:after="156"/>
              <w:rPr>
                <w:rFonts w:hAnsi="宋体" w:cs="宋体"/>
              </w:rPr>
            </w:pPr>
            <w:r>
              <w:rPr>
                <w:rFonts w:hAnsi="宋体" w:cs="宋体" w:hint="eastAsia"/>
                <w:color w:val="000000"/>
                <w:kern w:val="0"/>
              </w:rPr>
              <w:t xml:space="preserve">3-2 </w:t>
            </w:r>
            <w:r>
              <w:rPr>
                <w:rFonts w:hAnsi="宋体" w:cs="宋体" w:hint="eastAsia"/>
              </w:rPr>
              <w:t>关注体育情感体验、具备体育实践能力、理解体育文化</w:t>
            </w:r>
          </w:p>
          <w:p w14:paraId="354850A8" w14:textId="77777777" w:rsidR="00A914F7" w:rsidRDefault="003920CA">
            <w:pPr>
              <w:pStyle w:val="a3"/>
              <w:spacing w:beforeLines="50" w:before="156" w:afterLines="50" w:after="156"/>
              <w:rPr>
                <w:rFonts w:hAnsi="宋体" w:cs="宋体"/>
              </w:rPr>
            </w:pPr>
            <w:r>
              <w:rPr>
                <w:rFonts w:hAnsi="宋体" w:cs="宋体" w:hint="eastAsia"/>
                <w:color w:val="000000"/>
                <w:kern w:val="0"/>
              </w:rPr>
              <w:t xml:space="preserve">3-4 </w:t>
            </w:r>
            <w:r>
              <w:rPr>
                <w:rFonts w:hAnsi="宋体" w:cs="宋体" w:hint="eastAsia"/>
              </w:rPr>
              <w:t>了解体育学与其他学科的关系并对其他学科有一定的了解</w:t>
            </w:r>
          </w:p>
        </w:tc>
      </w:tr>
      <w:tr w:rsidR="00A914F7" w14:paraId="75C4A656" w14:textId="77777777">
        <w:trPr>
          <w:trHeight w:val="859"/>
          <w:jc w:val="center"/>
        </w:trPr>
        <w:tc>
          <w:tcPr>
            <w:tcW w:w="1193" w:type="dxa"/>
            <w:vMerge/>
            <w:vAlign w:val="center"/>
          </w:tcPr>
          <w:p w14:paraId="02BF7CF5" w14:textId="77777777" w:rsidR="00A914F7" w:rsidRDefault="00A914F7">
            <w:pPr>
              <w:pStyle w:val="a3"/>
              <w:spacing w:beforeLines="50" w:before="156" w:afterLines="50" w:after="156"/>
              <w:jc w:val="center"/>
              <w:rPr>
                <w:rFonts w:hAnsi="宋体" w:cs="宋体"/>
                <w:szCs w:val="21"/>
              </w:rPr>
            </w:pPr>
          </w:p>
        </w:tc>
        <w:tc>
          <w:tcPr>
            <w:tcW w:w="866" w:type="dxa"/>
            <w:vAlign w:val="center"/>
          </w:tcPr>
          <w:p w14:paraId="072987F1" w14:textId="77777777" w:rsidR="00A914F7" w:rsidRDefault="003920CA">
            <w:pPr>
              <w:pStyle w:val="a3"/>
              <w:spacing w:beforeLines="50" w:before="156" w:afterLines="50" w:after="156"/>
              <w:jc w:val="center"/>
              <w:rPr>
                <w:rFonts w:hAnsi="宋体" w:cs="宋体"/>
              </w:rPr>
            </w:pPr>
            <w:r>
              <w:rPr>
                <w:rFonts w:hAnsi="宋体" w:cs="宋体" w:hint="eastAsia"/>
              </w:rPr>
              <w:t>2.2</w:t>
            </w:r>
          </w:p>
        </w:tc>
        <w:tc>
          <w:tcPr>
            <w:tcW w:w="3729" w:type="dxa"/>
            <w:vAlign w:val="center"/>
          </w:tcPr>
          <w:p w14:paraId="5F50E039" w14:textId="77777777" w:rsidR="00A914F7" w:rsidRDefault="003920CA">
            <w:pPr>
              <w:pStyle w:val="a3"/>
              <w:spacing w:beforeLines="50" w:before="156" w:afterLines="50" w:after="156"/>
              <w:jc w:val="left"/>
              <w:rPr>
                <w:rFonts w:hAnsi="宋体" w:cs="宋体"/>
                <w:b/>
                <w:bCs/>
                <w:szCs w:val="21"/>
              </w:rPr>
            </w:pPr>
            <w:r>
              <w:rPr>
                <w:rFonts w:hAnsi="宋体" w:cs="宋体" w:hint="eastAsia"/>
                <w:b/>
                <w:bCs/>
                <w:szCs w:val="21"/>
              </w:rPr>
              <w:t xml:space="preserve">  </w:t>
            </w:r>
            <w:r>
              <w:rPr>
                <w:rFonts w:hAnsi="宋体" w:cs="宋体" w:hint="eastAsia"/>
              </w:rPr>
              <w:t>通过“古希腊奥林匹克竞技赛会的产生”、“</w:t>
            </w:r>
            <w:r>
              <w:rPr>
                <w:rFonts w:hAnsi="宋体" w:cs="宋体" w:hint="eastAsia"/>
                <w:szCs w:val="21"/>
              </w:rPr>
              <w:t>古代奥林匹克的衰落</w:t>
            </w:r>
            <w:r>
              <w:rPr>
                <w:rFonts w:hAnsi="宋体" w:cs="宋体" w:hint="eastAsia"/>
              </w:rPr>
              <w:t>”等典型案例引导学生探究历史演变规律，运用历史研究、逻辑分析、对比研究等科学研究方法进行原因分析，</w:t>
            </w:r>
            <w:r>
              <w:rPr>
                <w:rFonts w:hAnsi="宋体" w:cs="宋体" w:hint="eastAsia"/>
              </w:rPr>
              <w:t>借助头脑风暴等小型研讨形式，鼓励</w:t>
            </w:r>
            <w:r>
              <w:rPr>
                <w:rFonts w:hAnsi="宋体" w:cs="宋体" w:hint="eastAsia"/>
              </w:rPr>
              <w:t>学生积极思维，学生逐渐增强思维能力。</w:t>
            </w:r>
          </w:p>
        </w:tc>
        <w:tc>
          <w:tcPr>
            <w:tcW w:w="1225" w:type="dxa"/>
            <w:vAlign w:val="center"/>
          </w:tcPr>
          <w:p w14:paraId="3CB6D9F7" w14:textId="77777777" w:rsidR="00A914F7" w:rsidRDefault="003920CA">
            <w:pPr>
              <w:pStyle w:val="a3"/>
              <w:spacing w:beforeLines="50" w:before="156" w:afterLines="50" w:after="156"/>
              <w:jc w:val="center"/>
              <w:rPr>
                <w:rFonts w:hAnsi="宋体" w:cs="宋体"/>
              </w:rPr>
            </w:pPr>
            <w:r>
              <w:rPr>
                <w:rFonts w:hAnsi="宋体" w:cs="宋体" w:hint="eastAsia"/>
              </w:rPr>
              <w:t>3</w:t>
            </w:r>
            <w:r>
              <w:rPr>
                <w:rFonts w:hAnsi="宋体" w:cs="宋体" w:hint="eastAsia"/>
              </w:rPr>
              <w:t>学科素养</w:t>
            </w:r>
          </w:p>
        </w:tc>
        <w:tc>
          <w:tcPr>
            <w:tcW w:w="3349" w:type="dxa"/>
            <w:vAlign w:val="center"/>
          </w:tcPr>
          <w:p w14:paraId="4DD4BF88" w14:textId="77777777" w:rsidR="00A914F7" w:rsidRDefault="003920CA">
            <w:pPr>
              <w:pStyle w:val="a3"/>
              <w:spacing w:beforeLines="50" w:before="156" w:afterLines="50" w:after="156"/>
              <w:jc w:val="left"/>
              <w:rPr>
                <w:rFonts w:hAnsi="宋体" w:cs="宋体"/>
              </w:rPr>
            </w:pPr>
            <w:r>
              <w:rPr>
                <w:rFonts w:hAnsi="宋体" w:cs="宋体" w:hint="eastAsia"/>
                <w:color w:val="000000"/>
                <w:kern w:val="0"/>
              </w:rPr>
              <w:t xml:space="preserve">3-3 </w:t>
            </w:r>
            <w:r>
              <w:rPr>
                <w:rFonts w:hAnsi="宋体" w:cs="宋体" w:hint="eastAsia"/>
              </w:rPr>
              <w:t>具有学科内有序整合和跨学科相关整合的知识结构，熟练掌握体育与健康学科知识体系的基本知识、基本技能，熟练掌握中小学体育的教学方法和学生学习方法</w:t>
            </w:r>
          </w:p>
        </w:tc>
      </w:tr>
      <w:tr w:rsidR="00A914F7" w14:paraId="51576BD1" w14:textId="77777777">
        <w:trPr>
          <w:trHeight w:val="901"/>
          <w:jc w:val="center"/>
        </w:trPr>
        <w:tc>
          <w:tcPr>
            <w:tcW w:w="1193" w:type="dxa"/>
            <w:vMerge/>
            <w:vAlign w:val="center"/>
          </w:tcPr>
          <w:p w14:paraId="142E1A98" w14:textId="77777777" w:rsidR="00A914F7" w:rsidRDefault="00A914F7">
            <w:pPr>
              <w:pStyle w:val="a3"/>
              <w:spacing w:beforeLines="50" w:before="156" w:afterLines="50" w:after="156"/>
              <w:jc w:val="center"/>
              <w:rPr>
                <w:rFonts w:hAnsi="宋体" w:cs="宋体"/>
                <w:szCs w:val="21"/>
              </w:rPr>
            </w:pPr>
          </w:p>
        </w:tc>
        <w:tc>
          <w:tcPr>
            <w:tcW w:w="866" w:type="dxa"/>
            <w:vAlign w:val="center"/>
          </w:tcPr>
          <w:p w14:paraId="47BEFBAE" w14:textId="77777777" w:rsidR="00A914F7" w:rsidRDefault="003920CA">
            <w:pPr>
              <w:pStyle w:val="a3"/>
              <w:spacing w:beforeLines="50" w:before="156" w:afterLines="50" w:after="156"/>
              <w:jc w:val="center"/>
              <w:rPr>
                <w:rFonts w:hAnsi="宋体" w:cs="宋体"/>
                <w:szCs w:val="21"/>
              </w:rPr>
            </w:pPr>
            <w:r>
              <w:rPr>
                <w:rFonts w:hAnsi="宋体" w:cs="宋体" w:hint="eastAsia"/>
                <w:szCs w:val="21"/>
              </w:rPr>
              <w:t>2.3</w:t>
            </w:r>
          </w:p>
        </w:tc>
        <w:tc>
          <w:tcPr>
            <w:tcW w:w="3729" w:type="dxa"/>
            <w:vAlign w:val="center"/>
          </w:tcPr>
          <w:p w14:paraId="04CA207A" w14:textId="77777777" w:rsidR="00A914F7" w:rsidRDefault="003920CA">
            <w:pPr>
              <w:pStyle w:val="a3"/>
              <w:spacing w:beforeLines="50" w:before="156" w:afterLines="50" w:after="156"/>
              <w:ind w:firstLineChars="200" w:firstLine="420"/>
              <w:jc w:val="left"/>
              <w:rPr>
                <w:rFonts w:hAnsi="宋体" w:cs="宋体"/>
                <w:b/>
                <w:bCs/>
                <w:szCs w:val="21"/>
              </w:rPr>
            </w:pPr>
            <w:r>
              <w:rPr>
                <w:rFonts w:hAnsi="宋体" w:cs="宋体" w:hint="eastAsia"/>
              </w:rPr>
              <w:t>通过小组讨论、辩论赛等形式，引导学生对诸如“奥林匹克取消业余主义”等具有争议的问题进行讨论，鼓励学生勇于评判</w:t>
            </w:r>
            <w:r>
              <w:rPr>
                <w:rFonts w:hAnsi="宋体" w:cs="宋体" w:hint="eastAsia"/>
              </w:rPr>
              <w:t>体育（事件）的价值与功过。同时，结合现实社会，激励学生自主学习、开展创新研究，进一步增强学生的认知能力和解决问题的能力。</w:t>
            </w:r>
          </w:p>
        </w:tc>
        <w:tc>
          <w:tcPr>
            <w:tcW w:w="1225" w:type="dxa"/>
            <w:vAlign w:val="center"/>
          </w:tcPr>
          <w:p w14:paraId="594C88C3" w14:textId="77777777" w:rsidR="00A914F7" w:rsidRDefault="003920CA">
            <w:pPr>
              <w:pStyle w:val="a3"/>
              <w:spacing w:beforeLines="50" w:before="156" w:afterLines="50" w:after="156"/>
              <w:jc w:val="center"/>
              <w:rPr>
                <w:rFonts w:hAnsi="宋体" w:cs="宋体"/>
              </w:rPr>
            </w:pPr>
            <w:r>
              <w:rPr>
                <w:rFonts w:hAnsi="宋体" w:cs="宋体" w:hint="eastAsia"/>
              </w:rPr>
              <w:t>2</w:t>
            </w:r>
            <w:r>
              <w:rPr>
                <w:rFonts w:hAnsi="宋体" w:cs="宋体" w:hint="eastAsia"/>
              </w:rPr>
              <w:t>教育情怀</w:t>
            </w:r>
          </w:p>
        </w:tc>
        <w:tc>
          <w:tcPr>
            <w:tcW w:w="3349" w:type="dxa"/>
            <w:vAlign w:val="center"/>
          </w:tcPr>
          <w:p w14:paraId="682793A1" w14:textId="77777777" w:rsidR="00A914F7" w:rsidRDefault="003920CA">
            <w:pPr>
              <w:pStyle w:val="a3"/>
              <w:spacing w:beforeLines="50" w:before="156" w:afterLines="50" w:after="156"/>
              <w:jc w:val="left"/>
              <w:rPr>
                <w:rFonts w:hAnsi="宋体" w:cs="宋体"/>
                <w:bCs/>
              </w:rPr>
            </w:pPr>
            <w:r>
              <w:rPr>
                <w:rFonts w:hAnsi="宋体" w:cs="宋体" w:hint="eastAsia"/>
                <w:color w:val="000000"/>
                <w:kern w:val="0"/>
              </w:rPr>
              <w:t xml:space="preserve">2-2 </w:t>
            </w:r>
            <w:r>
              <w:rPr>
                <w:rFonts w:hAnsi="宋体" w:cs="宋体" w:hint="eastAsia"/>
                <w:bCs/>
              </w:rPr>
              <w:t>具有一定的人文底蕴和坚持不懈的科学探索精神</w:t>
            </w:r>
          </w:p>
        </w:tc>
      </w:tr>
      <w:tr w:rsidR="00A914F7" w14:paraId="6C6CDF12" w14:textId="77777777">
        <w:trPr>
          <w:trHeight w:val="1065"/>
          <w:jc w:val="center"/>
        </w:trPr>
        <w:tc>
          <w:tcPr>
            <w:tcW w:w="1193" w:type="dxa"/>
            <w:vMerge w:val="restart"/>
            <w:vAlign w:val="center"/>
          </w:tcPr>
          <w:p w14:paraId="21D01316" w14:textId="77777777" w:rsidR="00A914F7" w:rsidRDefault="003920CA">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3</w:t>
            </w:r>
          </w:p>
        </w:tc>
        <w:tc>
          <w:tcPr>
            <w:tcW w:w="866" w:type="dxa"/>
            <w:vMerge w:val="restart"/>
            <w:vAlign w:val="center"/>
          </w:tcPr>
          <w:p w14:paraId="4678E485" w14:textId="77777777" w:rsidR="00A914F7" w:rsidRDefault="003920CA">
            <w:pPr>
              <w:pStyle w:val="a3"/>
              <w:spacing w:beforeLines="50" w:before="156" w:afterLines="50" w:after="156"/>
              <w:jc w:val="center"/>
              <w:rPr>
                <w:rFonts w:hAnsi="宋体" w:cs="宋体"/>
              </w:rPr>
            </w:pPr>
            <w:r>
              <w:rPr>
                <w:rFonts w:hAnsi="宋体" w:cs="宋体" w:hint="eastAsia"/>
                <w:szCs w:val="21"/>
              </w:rPr>
              <w:t>3.1</w:t>
            </w:r>
          </w:p>
        </w:tc>
        <w:tc>
          <w:tcPr>
            <w:tcW w:w="3729" w:type="dxa"/>
            <w:vMerge w:val="restart"/>
            <w:vAlign w:val="center"/>
          </w:tcPr>
          <w:p w14:paraId="26E39EA1" w14:textId="77777777" w:rsidR="00A914F7" w:rsidRDefault="003920CA">
            <w:pPr>
              <w:pStyle w:val="a3"/>
              <w:spacing w:beforeLines="50" w:before="156" w:afterLines="50" w:after="156"/>
              <w:ind w:firstLineChars="200" w:firstLine="420"/>
              <w:jc w:val="left"/>
              <w:rPr>
                <w:rFonts w:hAnsi="宋体" w:cs="宋体"/>
                <w:b/>
                <w:bCs/>
                <w:szCs w:val="21"/>
              </w:rPr>
            </w:pPr>
            <w:r>
              <w:rPr>
                <w:rFonts w:hAnsi="宋体" w:cs="宋体" w:hint="eastAsia"/>
              </w:rPr>
              <w:t>通过“申奥大赛”团队实践活动鼓励学生运用中外历史文化知识和社会研究方法分析历史现象和社会问题，</w:t>
            </w:r>
            <w:r>
              <w:rPr>
                <w:rFonts w:hAnsi="宋体" w:cs="宋体" w:hint="eastAsia"/>
              </w:rPr>
              <w:t>同时促使学生更为深刻地理解奥林匹克文化的教育价值</w:t>
            </w:r>
            <w:r>
              <w:rPr>
                <w:rFonts w:hAnsi="宋体" w:cs="宋体" w:hint="eastAsia"/>
              </w:rPr>
              <w:t>。</w:t>
            </w:r>
          </w:p>
        </w:tc>
        <w:tc>
          <w:tcPr>
            <w:tcW w:w="1225" w:type="dxa"/>
            <w:vAlign w:val="center"/>
          </w:tcPr>
          <w:p w14:paraId="054957F0" w14:textId="77777777" w:rsidR="00A914F7" w:rsidRDefault="003920CA">
            <w:pPr>
              <w:pStyle w:val="a3"/>
              <w:spacing w:beforeLines="50" w:before="156" w:afterLines="50" w:after="156"/>
              <w:jc w:val="center"/>
              <w:rPr>
                <w:rFonts w:hAnsi="宋体" w:cs="宋体"/>
              </w:rPr>
            </w:pPr>
            <w:r>
              <w:rPr>
                <w:rFonts w:hAnsi="宋体" w:cs="宋体" w:hint="eastAsia"/>
                <w:szCs w:val="21"/>
              </w:rPr>
              <w:t>1</w:t>
            </w:r>
            <w:r>
              <w:rPr>
                <w:rFonts w:hAnsi="宋体" w:cs="宋体" w:hint="eastAsia"/>
                <w:szCs w:val="21"/>
              </w:rPr>
              <w:t>师德养成</w:t>
            </w:r>
          </w:p>
        </w:tc>
        <w:tc>
          <w:tcPr>
            <w:tcW w:w="3349" w:type="dxa"/>
            <w:vAlign w:val="center"/>
          </w:tcPr>
          <w:p w14:paraId="69BF56AB" w14:textId="77777777" w:rsidR="00A914F7" w:rsidRDefault="003920CA">
            <w:pPr>
              <w:pStyle w:val="a3"/>
              <w:spacing w:beforeLines="50" w:before="156" w:afterLines="50" w:after="156"/>
              <w:rPr>
                <w:rFonts w:hAnsi="宋体" w:cs="宋体"/>
                <w:bCs/>
              </w:rPr>
            </w:pPr>
            <w:r>
              <w:rPr>
                <w:rFonts w:hAnsi="宋体" w:cs="宋体" w:hint="eastAsia"/>
                <w:bCs/>
              </w:rPr>
              <w:t>1-2</w:t>
            </w:r>
            <w:r>
              <w:rPr>
                <w:rFonts w:hAnsi="宋体" w:cs="宋体" w:hint="eastAsia"/>
                <w:bCs/>
              </w:rPr>
              <w:t>树立正确的世界观、人生观和价值观</w:t>
            </w:r>
          </w:p>
        </w:tc>
      </w:tr>
      <w:tr w:rsidR="00A914F7" w14:paraId="2B06AFE6" w14:textId="77777777">
        <w:trPr>
          <w:trHeight w:val="1143"/>
          <w:jc w:val="center"/>
        </w:trPr>
        <w:tc>
          <w:tcPr>
            <w:tcW w:w="1193" w:type="dxa"/>
            <w:vMerge/>
            <w:vAlign w:val="center"/>
          </w:tcPr>
          <w:p w14:paraId="27B6A688" w14:textId="77777777" w:rsidR="00A914F7" w:rsidRDefault="00A914F7">
            <w:pPr>
              <w:pStyle w:val="a3"/>
              <w:spacing w:beforeLines="50" w:before="156" w:afterLines="50" w:after="156"/>
              <w:jc w:val="center"/>
              <w:rPr>
                <w:rFonts w:hAnsi="宋体" w:cs="宋体"/>
                <w:szCs w:val="21"/>
              </w:rPr>
            </w:pPr>
          </w:p>
        </w:tc>
        <w:tc>
          <w:tcPr>
            <w:tcW w:w="866" w:type="dxa"/>
            <w:vMerge/>
            <w:vAlign w:val="center"/>
          </w:tcPr>
          <w:p w14:paraId="251F85F3" w14:textId="77777777" w:rsidR="00A914F7" w:rsidRDefault="00A914F7">
            <w:pPr>
              <w:pStyle w:val="a3"/>
              <w:spacing w:beforeLines="50" w:before="156" w:afterLines="50" w:after="156"/>
              <w:jc w:val="center"/>
              <w:rPr>
                <w:rFonts w:hAnsi="宋体" w:cs="宋体"/>
                <w:szCs w:val="21"/>
              </w:rPr>
            </w:pPr>
          </w:p>
        </w:tc>
        <w:tc>
          <w:tcPr>
            <w:tcW w:w="3729" w:type="dxa"/>
            <w:vMerge/>
            <w:vAlign w:val="center"/>
          </w:tcPr>
          <w:p w14:paraId="45628D40" w14:textId="77777777" w:rsidR="00A914F7" w:rsidRDefault="00A914F7">
            <w:pPr>
              <w:pStyle w:val="a3"/>
              <w:spacing w:beforeLines="50" w:before="156" w:afterLines="50" w:after="156"/>
              <w:ind w:firstLineChars="200" w:firstLine="420"/>
              <w:jc w:val="left"/>
              <w:rPr>
                <w:rFonts w:hAnsi="宋体" w:cs="宋体"/>
              </w:rPr>
            </w:pPr>
          </w:p>
        </w:tc>
        <w:tc>
          <w:tcPr>
            <w:tcW w:w="1225" w:type="dxa"/>
            <w:vAlign w:val="center"/>
          </w:tcPr>
          <w:p w14:paraId="70D19F26" w14:textId="77777777" w:rsidR="00A914F7" w:rsidRDefault="003920CA">
            <w:pPr>
              <w:pStyle w:val="a3"/>
              <w:spacing w:beforeLines="50" w:before="156" w:afterLines="50" w:after="156"/>
              <w:jc w:val="center"/>
              <w:rPr>
                <w:rFonts w:hAnsi="宋体" w:cs="宋体"/>
              </w:rPr>
            </w:pPr>
            <w:r>
              <w:rPr>
                <w:rFonts w:hAnsi="宋体" w:cs="宋体" w:hint="eastAsia"/>
              </w:rPr>
              <w:t>2</w:t>
            </w:r>
            <w:r>
              <w:rPr>
                <w:rFonts w:hAnsi="宋体" w:cs="宋体" w:hint="eastAsia"/>
              </w:rPr>
              <w:t>教育情怀</w:t>
            </w:r>
          </w:p>
        </w:tc>
        <w:tc>
          <w:tcPr>
            <w:tcW w:w="3349" w:type="dxa"/>
            <w:vAlign w:val="center"/>
          </w:tcPr>
          <w:p w14:paraId="34D358E9" w14:textId="77777777" w:rsidR="00A914F7" w:rsidRDefault="003920CA">
            <w:pPr>
              <w:pStyle w:val="a3"/>
              <w:spacing w:beforeLines="50" w:before="156" w:afterLines="50" w:after="156"/>
              <w:jc w:val="left"/>
              <w:rPr>
                <w:rFonts w:hAnsi="宋体" w:cs="宋体"/>
              </w:rPr>
            </w:pPr>
            <w:r>
              <w:rPr>
                <w:rFonts w:hAnsi="宋体" w:cs="宋体" w:hint="eastAsia"/>
                <w:color w:val="000000"/>
                <w:kern w:val="0"/>
              </w:rPr>
              <w:t xml:space="preserve">2-2 </w:t>
            </w:r>
            <w:r>
              <w:rPr>
                <w:rFonts w:hAnsi="宋体" w:cs="宋体" w:hint="eastAsia"/>
                <w:bCs/>
              </w:rPr>
              <w:t>具有一定的人文底蕴和坚持不懈的科学探索精神</w:t>
            </w:r>
          </w:p>
        </w:tc>
      </w:tr>
      <w:tr w:rsidR="00A914F7" w14:paraId="3BA4D663" w14:textId="77777777">
        <w:trPr>
          <w:trHeight w:val="2979"/>
          <w:jc w:val="center"/>
        </w:trPr>
        <w:tc>
          <w:tcPr>
            <w:tcW w:w="1193" w:type="dxa"/>
            <w:vMerge/>
            <w:vAlign w:val="center"/>
          </w:tcPr>
          <w:p w14:paraId="3A96C872" w14:textId="77777777" w:rsidR="00A914F7" w:rsidRDefault="00A914F7">
            <w:pPr>
              <w:pStyle w:val="a3"/>
              <w:spacing w:beforeLines="50" w:before="156" w:afterLines="50" w:after="156"/>
              <w:jc w:val="center"/>
              <w:rPr>
                <w:rFonts w:hAnsi="宋体" w:cs="宋体"/>
                <w:szCs w:val="21"/>
              </w:rPr>
            </w:pPr>
          </w:p>
        </w:tc>
        <w:tc>
          <w:tcPr>
            <w:tcW w:w="866" w:type="dxa"/>
            <w:vMerge w:val="restart"/>
            <w:vAlign w:val="center"/>
          </w:tcPr>
          <w:p w14:paraId="4594989A" w14:textId="77777777" w:rsidR="00A914F7" w:rsidRDefault="003920CA">
            <w:pPr>
              <w:pStyle w:val="a3"/>
              <w:spacing w:beforeLines="50" w:before="156" w:afterLines="50" w:after="156"/>
              <w:jc w:val="center"/>
              <w:rPr>
                <w:rFonts w:hAnsi="宋体" w:cs="宋体"/>
              </w:rPr>
            </w:pPr>
            <w:r>
              <w:rPr>
                <w:rFonts w:hAnsi="宋体" w:cs="宋体" w:hint="eastAsia"/>
                <w:szCs w:val="21"/>
              </w:rPr>
              <w:t>3.2</w:t>
            </w:r>
          </w:p>
        </w:tc>
        <w:tc>
          <w:tcPr>
            <w:tcW w:w="3729" w:type="dxa"/>
            <w:vMerge w:val="restart"/>
            <w:vAlign w:val="center"/>
          </w:tcPr>
          <w:p w14:paraId="70AF27F4" w14:textId="77777777" w:rsidR="00A914F7" w:rsidRDefault="003920CA">
            <w:pPr>
              <w:pStyle w:val="a3"/>
              <w:spacing w:beforeLines="50" w:before="156" w:afterLines="50" w:after="156"/>
              <w:ind w:firstLineChars="200" w:firstLine="420"/>
              <w:jc w:val="left"/>
              <w:rPr>
                <w:rFonts w:hAnsi="宋体" w:cs="宋体"/>
                <w:b/>
                <w:bCs/>
                <w:szCs w:val="21"/>
              </w:rPr>
            </w:pPr>
            <w:r>
              <w:rPr>
                <w:rFonts w:hAnsi="宋体" w:cs="宋体" w:hint="eastAsia"/>
              </w:rPr>
              <w:t>通过团队实践活动服务社会，</w:t>
            </w:r>
            <w:r>
              <w:rPr>
                <w:rFonts w:hAnsi="宋体" w:cs="宋体" w:hint="eastAsia"/>
              </w:rPr>
              <w:t>鼓励学生参加奥林匹克文化传播和文化宣讲、奥林匹克文化与教育等工作和志愿活动，培养教书育人和传播文化的能力</w:t>
            </w:r>
            <w:r>
              <w:rPr>
                <w:rFonts w:hAnsi="宋体" w:cs="宋体" w:hint="eastAsia"/>
              </w:rPr>
              <w:t>，同时增强学生的社会责任感</w:t>
            </w:r>
            <w:r>
              <w:rPr>
                <w:rFonts w:hAnsi="宋体" w:cs="宋体" w:hint="eastAsia"/>
              </w:rPr>
              <w:t>。</w:t>
            </w:r>
          </w:p>
        </w:tc>
        <w:tc>
          <w:tcPr>
            <w:tcW w:w="1225" w:type="dxa"/>
            <w:vAlign w:val="center"/>
          </w:tcPr>
          <w:p w14:paraId="0A9CBDF2" w14:textId="77777777" w:rsidR="00A914F7" w:rsidRDefault="003920CA">
            <w:pPr>
              <w:pStyle w:val="a3"/>
              <w:spacing w:beforeLines="50" w:before="156" w:afterLines="50" w:after="156"/>
              <w:jc w:val="center"/>
              <w:rPr>
                <w:rFonts w:hAnsi="宋体" w:cs="宋体"/>
              </w:rPr>
            </w:pPr>
            <w:r>
              <w:rPr>
                <w:rFonts w:hAnsi="宋体" w:cs="宋体" w:hint="eastAsia"/>
              </w:rPr>
              <w:t>2</w:t>
            </w:r>
            <w:r>
              <w:rPr>
                <w:rFonts w:hAnsi="宋体" w:cs="宋体" w:hint="eastAsia"/>
              </w:rPr>
              <w:t>教育情怀</w:t>
            </w:r>
          </w:p>
        </w:tc>
        <w:tc>
          <w:tcPr>
            <w:tcW w:w="3349" w:type="dxa"/>
            <w:vAlign w:val="center"/>
          </w:tcPr>
          <w:p w14:paraId="3A2F9B98" w14:textId="77777777" w:rsidR="00A914F7" w:rsidRDefault="003920CA">
            <w:pPr>
              <w:pStyle w:val="a3"/>
              <w:spacing w:beforeLines="50" w:before="156" w:afterLines="50" w:after="156"/>
              <w:jc w:val="left"/>
              <w:rPr>
                <w:rFonts w:hAnsi="宋体" w:cs="宋体"/>
              </w:rPr>
            </w:pPr>
            <w:r>
              <w:rPr>
                <w:rFonts w:hAnsi="宋体" w:cs="宋体" w:hint="eastAsia"/>
                <w:color w:val="000000"/>
                <w:kern w:val="0"/>
              </w:rPr>
              <w:t xml:space="preserve">2-1 </w:t>
            </w:r>
            <w:r>
              <w:rPr>
                <w:rFonts w:hAnsi="宋体" w:cs="宋体" w:hint="eastAsia"/>
                <w:bCs/>
              </w:rPr>
              <w:t>具有强烈的终身投身于我国体育教育事业的信念，认同体育教师工作的意义。</w:t>
            </w:r>
            <w:r>
              <w:rPr>
                <w:rFonts w:hAnsi="宋体" w:cs="宋体" w:hint="eastAsia"/>
              </w:rPr>
              <w:t>深刻认识教师的言传身教对于引领和塑造学生人生观、生命观和价值观的重要作用</w:t>
            </w:r>
          </w:p>
          <w:p w14:paraId="4F70F647" w14:textId="77777777" w:rsidR="00A914F7" w:rsidRDefault="003920CA">
            <w:pPr>
              <w:pStyle w:val="a3"/>
              <w:spacing w:beforeLines="50" w:before="156" w:afterLines="50" w:after="156"/>
              <w:jc w:val="left"/>
              <w:rPr>
                <w:rFonts w:hAnsi="宋体" w:cs="宋体"/>
              </w:rPr>
            </w:pPr>
            <w:r>
              <w:rPr>
                <w:rFonts w:hAnsi="宋体" w:cs="宋体" w:hint="eastAsia"/>
                <w:color w:val="000000"/>
                <w:kern w:val="0"/>
              </w:rPr>
              <w:t xml:space="preserve">2-3 </w:t>
            </w:r>
            <w:r>
              <w:rPr>
                <w:rFonts w:hAnsi="宋体" w:cs="宋体" w:hint="eastAsia"/>
                <w:bCs/>
              </w:rPr>
              <w:t>富有爱心，尊重学生，注重学生品质教育的培养，学习行为的养成，鼓励创新思维，成为学生的引路人</w:t>
            </w:r>
          </w:p>
        </w:tc>
      </w:tr>
      <w:tr w:rsidR="00A914F7" w14:paraId="7CDD9040" w14:textId="77777777">
        <w:trPr>
          <w:trHeight w:val="317"/>
          <w:jc w:val="center"/>
        </w:trPr>
        <w:tc>
          <w:tcPr>
            <w:tcW w:w="1193" w:type="dxa"/>
            <w:vMerge/>
            <w:vAlign w:val="center"/>
          </w:tcPr>
          <w:p w14:paraId="3DC17094" w14:textId="77777777" w:rsidR="00A914F7" w:rsidRDefault="00A914F7">
            <w:pPr>
              <w:pStyle w:val="a3"/>
              <w:spacing w:beforeLines="50" w:before="156" w:afterLines="50" w:after="156"/>
              <w:jc w:val="center"/>
              <w:rPr>
                <w:rFonts w:hAnsi="宋体" w:cs="宋体"/>
                <w:szCs w:val="21"/>
              </w:rPr>
            </w:pPr>
          </w:p>
        </w:tc>
        <w:tc>
          <w:tcPr>
            <w:tcW w:w="866" w:type="dxa"/>
            <w:vMerge/>
            <w:vAlign w:val="center"/>
          </w:tcPr>
          <w:p w14:paraId="4108A4B9" w14:textId="77777777" w:rsidR="00A914F7" w:rsidRDefault="00A914F7">
            <w:pPr>
              <w:pStyle w:val="a3"/>
              <w:spacing w:beforeLines="50" w:before="156" w:afterLines="50" w:after="156"/>
              <w:jc w:val="center"/>
              <w:rPr>
                <w:rFonts w:hAnsi="宋体" w:cs="宋体"/>
                <w:szCs w:val="21"/>
              </w:rPr>
            </w:pPr>
          </w:p>
        </w:tc>
        <w:tc>
          <w:tcPr>
            <w:tcW w:w="3729" w:type="dxa"/>
            <w:vMerge/>
            <w:vAlign w:val="center"/>
          </w:tcPr>
          <w:p w14:paraId="03A42793" w14:textId="77777777" w:rsidR="00A914F7" w:rsidRDefault="00A914F7">
            <w:pPr>
              <w:pStyle w:val="a3"/>
              <w:spacing w:beforeLines="50" w:before="156" w:afterLines="50" w:after="156"/>
              <w:ind w:firstLineChars="200" w:firstLine="420"/>
              <w:jc w:val="left"/>
              <w:rPr>
                <w:rFonts w:hAnsi="宋体" w:cs="宋体"/>
              </w:rPr>
            </w:pPr>
          </w:p>
        </w:tc>
        <w:tc>
          <w:tcPr>
            <w:tcW w:w="1225" w:type="dxa"/>
            <w:vAlign w:val="center"/>
          </w:tcPr>
          <w:p w14:paraId="4B8EE820" w14:textId="77777777" w:rsidR="00A914F7" w:rsidRDefault="003920CA">
            <w:pPr>
              <w:pStyle w:val="a3"/>
              <w:spacing w:beforeLines="50" w:before="156" w:afterLines="50" w:after="156"/>
              <w:jc w:val="center"/>
              <w:rPr>
                <w:rFonts w:hAnsi="宋体" w:cs="宋体"/>
              </w:rPr>
            </w:pPr>
            <w:r>
              <w:rPr>
                <w:rFonts w:hAnsi="宋体" w:cs="宋体" w:hint="eastAsia"/>
              </w:rPr>
              <w:t>3</w:t>
            </w:r>
            <w:r>
              <w:rPr>
                <w:rFonts w:hAnsi="宋体" w:cs="宋体" w:hint="eastAsia"/>
              </w:rPr>
              <w:t>学科素养</w:t>
            </w:r>
          </w:p>
        </w:tc>
        <w:tc>
          <w:tcPr>
            <w:tcW w:w="3349" w:type="dxa"/>
            <w:vAlign w:val="center"/>
          </w:tcPr>
          <w:p w14:paraId="446BF688" w14:textId="77777777" w:rsidR="00A914F7" w:rsidRDefault="003920CA">
            <w:pPr>
              <w:pStyle w:val="a3"/>
              <w:spacing w:beforeLines="50" w:before="156" w:afterLines="50" w:after="156"/>
              <w:jc w:val="left"/>
              <w:rPr>
                <w:rFonts w:hAnsi="宋体" w:cs="宋体"/>
                <w:color w:val="000000"/>
                <w:kern w:val="0"/>
              </w:rPr>
            </w:pPr>
            <w:r>
              <w:rPr>
                <w:rFonts w:hAnsi="宋体" w:cs="宋体" w:hint="eastAsia"/>
                <w:color w:val="000000"/>
                <w:kern w:val="0"/>
              </w:rPr>
              <w:t xml:space="preserve">3-1 </w:t>
            </w:r>
            <w:r>
              <w:rPr>
                <w:rFonts w:hAnsi="宋体" w:cs="宋体" w:hint="eastAsia"/>
              </w:rPr>
              <w:t>掌握体育学科核心素养，具备体育教师的必备品质和关键能力</w:t>
            </w:r>
          </w:p>
        </w:tc>
      </w:tr>
    </w:tbl>
    <w:p w14:paraId="5AF3E714" w14:textId="77777777" w:rsidR="00A914F7" w:rsidRDefault="00A914F7">
      <w:pPr>
        <w:spacing w:beforeLines="50" w:before="156" w:afterLines="50" w:after="156"/>
        <w:ind w:firstLineChars="200" w:firstLine="562"/>
        <w:rPr>
          <w:rFonts w:ascii="黑体" w:eastAsia="黑体" w:hAnsi="黑体"/>
          <w:b/>
          <w:sz w:val="28"/>
          <w:szCs w:val="28"/>
        </w:rPr>
      </w:pPr>
    </w:p>
    <w:p w14:paraId="59F4BF9C" w14:textId="77777777" w:rsidR="00A914F7" w:rsidRDefault="003920CA">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1D67993E" w14:textId="77777777" w:rsidR="00A914F7" w:rsidRDefault="003920CA">
      <w:pPr>
        <w:spacing w:line="360" w:lineRule="auto"/>
        <w:jc w:val="center"/>
        <w:rPr>
          <w:rFonts w:ascii="Times" w:eastAsia="黑体" w:hAnsi="Times" w:cs="Times New Roman"/>
          <w:b/>
          <w:sz w:val="24"/>
          <w:szCs w:val="24"/>
        </w:rPr>
      </w:pPr>
      <w:r>
        <w:rPr>
          <w:rFonts w:ascii="Times" w:eastAsia="黑体" w:hAnsi="Times" w:cs="Times New Roman" w:hint="eastAsia"/>
          <w:b/>
          <w:sz w:val="24"/>
          <w:szCs w:val="24"/>
        </w:rPr>
        <w:t>第一章</w:t>
      </w:r>
      <w:r>
        <w:rPr>
          <w:rFonts w:ascii="Times" w:eastAsia="黑体" w:hAnsi="Times" w:cs="Times New Roman" w:hint="eastAsia"/>
          <w:b/>
          <w:sz w:val="24"/>
          <w:szCs w:val="24"/>
        </w:rPr>
        <w:t xml:space="preserve"> </w:t>
      </w:r>
      <w:r>
        <w:rPr>
          <w:rFonts w:ascii="Times" w:eastAsia="黑体" w:hAnsi="Times" w:cs="Times New Roman" w:hint="eastAsia"/>
          <w:b/>
          <w:sz w:val="24"/>
          <w:szCs w:val="24"/>
        </w:rPr>
        <w:t>现代奥林匹克运动形成的历史背景</w:t>
      </w:r>
    </w:p>
    <w:p w14:paraId="2A6EA3A3" w14:textId="77777777" w:rsidR="00A914F7" w:rsidRDefault="003920CA">
      <w:pPr>
        <w:spacing w:line="360" w:lineRule="auto"/>
        <w:rPr>
          <w:rFonts w:ascii="Times" w:eastAsia="黑体" w:hAnsi="Times" w:cs="Times New Roman"/>
          <w:b/>
          <w:sz w:val="24"/>
          <w:szCs w:val="24"/>
        </w:rPr>
      </w:pPr>
      <w:r>
        <w:rPr>
          <w:rFonts w:ascii="Times" w:eastAsia="黑体" w:hAnsi="Times" w:cs="Times New Roman"/>
          <w:b/>
          <w:sz w:val="24"/>
          <w:szCs w:val="24"/>
        </w:rPr>
        <w:t>1.</w:t>
      </w:r>
      <w:r>
        <w:rPr>
          <w:rFonts w:ascii="Times" w:eastAsia="黑体" w:hAnsi="Times" w:cs="Times New Roman" w:hint="eastAsia"/>
          <w:b/>
          <w:sz w:val="24"/>
          <w:szCs w:val="24"/>
        </w:rPr>
        <w:t>教学目标</w:t>
      </w:r>
    </w:p>
    <w:p w14:paraId="71885BF5"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）掌握奥林匹克的几个重要概念。</w:t>
      </w:r>
    </w:p>
    <w:p w14:paraId="173CCB9B"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）了解古代奥林匹克竞技赛会的产生、发展与衰亡的过程与原因</w:t>
      </w:r>
      <w:r>
        <w:rPr>
          <w:rFonts w:ascii="Times" w:eastAsia="宋体" w:hAnsi="Times" w:cs="Times New Roman" w:hint="eastAsia"/>
          <w:sz w:val="24"/>
          <w:szCs w:val="24"/>
        </w:rPr>
        <w:t>。</w:t>
      </w:r>
    </w:p>
    <w:p w14:paraId="125BA7B1"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3</w:t>
      </w:r>
      <w:r>
        <w:rPr>
          <w:rFonts w:ascii="Times" w:eastAsia="宋体" w:hAnsi="Times" w:cs="Times New Roman" w:hint="eastAsia"/>
          <w:sz w:val="24"/>
          <w:szCs w:val="24"/>
        </w:rPr>
        <w:t>）知晓现代奥林匹克运动复兴的原因与条件。</w:t>
      </w:r>
    </w:p>
    <w:p w14:paraId="613CF57C" w14:textId="77777777" w:rsidR="00A914F7" w:rsidRDefault="003920CA">
      <w:pPr>
        <w:spacing w:line="360" w:lineRule="auto"/>
        <w:rPr>
          <w:rFonts w:ascii="Times" w:eastAsia="黑体" w:hAnsi="Times" w:cs="Times New Roman"/>
          <w:b/>
          <w:sz w:val="24"/>
          <w:szCs w:val="24"/>
        </w:rPr>
      </w:pPr>
      <w:r>
        <w:rPr>
          <w:rFonts w:ascii="Times" w:eastAsia="黑体" w:hAnsi="Times" w:cs="Times New Roman" w:hint="eastAsia"/>
          <w:b/>
          <w:sz w:val="24"/>
          <w:szCs w:val="24"/>
        </w:rPr>
        <w:t>2.</w:t>
      </w:r>
      <w:r>
        <w:rPr>
          <w:rFonts w:ascii="Times" w:eastAsia="黑体" w:hAnsi="Times" w:cs="Times New Roman" w:hint="eastAsia"/>
          <w:b/>
          <w:sz w:val="24"/>
          <w:szCs w:val="24"/>
        </w:rPr>
        <w:t>教学重难点</w:t>
      </w:r>
    </w:p>
    <w:p w14:paraId="7AA27B1F"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）古希腊祭典与体育竞赛的关系；奥林匹克竞技赛会的历史发展脉络；历史遗产。</w:t>
      </w:r>
    </w:p>
    <w:p w14:paraId="465A55BD"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）现代奥林匹克复兴的历史背景和社会条件；三大思想文化运动对西方现代体育的影响；奥林匹克之父顾拜旦的贡献。</w:t>
      </w:r>
    </w:p>
    <w:p w14:paraId="129808B5" w14:textId="77777777" w:rsidR="00A914F7" w:rsidRDefault="003920CA">
      <w:pPr>
        <w:spacing w:line="360" w:lineRule="auto"/>
        <w:rPr>
          <w:rFonts w:ascii="Times" w:eastAsia="黑体" w:hAnsi="Times" w:cs="Times New Roman"/>
          <w:b/>
          <w:sz w:val="24"/>
          <w:szCs w:val="24"/>
        </w:rPr>
      </w:pPr>
      <w:r>
        <w:rPr>
          <w:rFonts w:ascii="Times" w:eastAsia="黑体" w:hAnsi="Times" w:cs="Times New Roman"/>
          <w:b/>
          <w:sz w:val="24"/>
          <w:szCs w:val="24"/>
        </w:rPr>
        <w:t>3.</w:t>
      </w:r>
      <w:r>
        <w:rPr>
          <w:rFonts w:ascii="Times" w:eastAsia="黑体" w:hAnsi="Times" w:cs="Times New Roman" w:hint="eastAsia"/>
          <w:b/>
          <w:sz w:val="24"/>
          <w:szCs w:val="24"/>
        </w:rPr>
        <w:t>教学内容</w:t>
      </w:r>
    </w:p>
    <w:p w14:paraId="6D92C172"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第一节</w:t>
      </w:r>
      <w:r>
        <w:rPr>
          <w:rFonts w:ascii="Times" w:eastAsia="宋体" w:hAnsi="Times" w:cs="Times New Roman" w:hint="eastAsia"/>
          <w:sz w:val="24"/>
          <w:szCs w:val="24"/>
        </w:rPr>
        <w:t xml:space="preserve"> </w:t>
      </w:r>
      <w:r>
        <w:rPr>
          <w:rFonts w:ascii="Times" w:eastAsia="宋体" w:hAnsi="Times" w:cs="Times New Roman" w:hint="eastAsia"/>
          <w:sz w:val="24"/>
          <w:szCs w:val="24"/>
        </w:rPr>
        <w:t>古希腊的奥林匹克祭典及其历史遗产</w:t>
      </w:r>
    </w:p>
    <w:p w14:paraId="32142D5F"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一、古代奥运会的由来</w:t>
      </w:r>
      <w:r>
        <w:rPr>
          <w:rFonts w:ascii="Times" w:eastAsia="宋体" w:hAnsi="Times" w:cs="Times New Roman" w:hint="eastAsia"/>
          <w:sz w:val="24"/>
          <w:szCs w:val="24"/>
        </w:rPr>
        <w:t xml:space="preserve"> </w:t>
      </w:r>
    </w:p>
    <w:p w14:paraId="4B1D7233"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二、古代奥运会的盛况</w:t>
      </w:r>
      <w:r>
        <w:rPr>
          <w:rFonts w:ascii="Times" w:eastAsia="宋体" w:hAnsi="Times" w:cs="Times New Roman" w:hint="eastAsia"/>
          <w:sz w:val="24"/>
          <w:szCs w:val="24"/>
        </w:rPr>
        <w:t xml:space="preserve"> </w:t>
      </w:r>
    </w:p>
    <w:p w14:paraId="43B2DC74"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三、古代奥运会的衰亡</w:t>
      </w:r>
      <w:r>
        <w:rPr>
          <w:rFonts w:ascii="Times" w:eastAsia="宋体" w:hAnsi="Times" w:cs="Times New Roman" w:hint="eastAsia"/>
          <w:sz w:val="24"/>
          <w:szCs w:val="24"/>
        </w:rPr>
        <w:t xml:space="preserve"> </w:t>
      </w:r>
    </w:p>
    <w:p w14:paraId="3FC02462"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lastRenderedPageBreak/>
        <w:t>四、古代奥运会的历史遗产</w:t>
      </w:r>
      <w:r>
        <w:rPr>
          <w:rFonts w:ascii="Times" w:eastAsia="宋体" w:hAnsi="Times" w:cs="Times New Roman" w:hint="eastAsia"/>
          <w:sz w:val="24"/>
          <w:szCs w:val="24"/>
        </w:rPr>
        <w:t xml:space="preserve"> </w:t>
      </w:r>
    </w:p>
    <w:p w14:paraId="4940A010"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第二节</w:t>
      </w:r>
      <w:r>
        <w:rPr>
          <w:rFonts w:ascii="Times" w:eastAsia="宋体" w:hAnsi="Times" w:cs="Times New Roman" w:hint="eastAsia"/>
          <w:sz w:val="24"/>
          <w:szCs w:val="24"/>
        </w:rPr>
        <w:t xml:space="preserve"> </w:t>
      </w:r>
      <w:r>
        <w:rPr>
          <w:rFonts w:ascii="Times" w:eastAsia="宋体" w:hAnsi="Times" w:cs="Times New Roman" w:hint="eastAsia"/>
          <w:sz w:val="24"/>
          <w:szCs w:val="24"/>
        </w:rPr>
        <w:t>复兴奥林匹克与现代体育的兴起</w:t>
      </w:r>
    </w:p>
    <w:p w14:paraId="4F496532"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一、三大思想文化运动引发奥运梦想</w:t>
      </w:r>
      <w:r>
        <w:rPr>
          <w:rFonts w:ascii="Times" w:eastAsia="宋体" w:hAnsi="Times" w:cs="Times New Roman" w:hint="eastAsia"/>
          <w:sz w:val="24"/>
          <w:szCs w:val="24"/>
        </w:rPr>
        <w:t xml:space="preserve"> </w:t>
      </w:r>
    </w:p>
    <w:p w14:paraId="4DBC11C5"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二、考古研究发现燃起奥运希望之火</w:t>
      </w:r>
      <w:r>
        <w:rPr>
          <w:rFonts w:ascii="Times" w:eastAsia="宋体" w:hAnsi="Times" w:cs="Times New Roman" w:hint="eastAsia"/>
          <w:sz w:val="24"/>
          <w:szCs w:val="24"/>
        </w:rPr>
        <w:t xml:space="preserve"> </w:t>
      </w:r>
    </w:p>
    <w:p w14:paraId="43028DE7"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三、早期的奥运会尝试拓宽奥运视野</w:t>
      </w:r>
      <w:r>
        <w:rPr>
          <w:rFonts w:ascii="Times" w:eastAsia="宋体" w:hAnsi="Times" w:cs="Times New Roman" w:hint="eastAsia"/>
          <w:sz w:val="24"/>
          <w:szCs w:val="24"/>
        </w:rPr>
        <w:t xml:space="preserve"> </w:t>
      </w:r>
    </w:p>
    <w:p w14:paraId="540AC0DE"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四、奥林匹克之父顾拜旦实现梦想</w:t>
      </w:r>
    </w:p>
    <w:p w14:paraId="3B95D858" w14:textId="77777777" w:rsidR="00A914F7" w:rsidRDefault="003920CA">
      <w:pPr>
        <w:spacing w:line="360" w:lineRule="auto"/>
        <w:rPr>
          <w:rFonts w:ascii="Times" w:eastAsia="黑体" w:hAnsi="Times" w:cs="Times New Roman"/>
          <w:b/>
          <w:sz w:val="24"/>
          <w:szCs w:val="24"/>
        </w:rPr>
      </w:pPr>
      <w:r>
        <w:rPr>
          <w:rFonts w:ascii="Times" w:eastAsia="黑体" w:hAnsi="Times" w:cs="Times New Roman"/>
          <w:b/>
          <w:sz w:val="24"/>
          <w:szCs w:val="24"/>
        </w:rPr>
        <w:t>4.</w:t>
      </w:r>
      <w:r>
        <w:rPr>
          <w:rFonts w:ascii="Times" w:eastAsia="黑体" w:hAnsi="Times" w:cs="Times New Roman" w:hint="eastAsia"/>
          <w:b/>
          <w:sz w:val="24"/>
          <w:szCs w:val="24"/>
        </w:rPr>
        <w:t>教学方法</w:t>
      </w:r>
      <w:r>
        <w:rPr>
          <w:rFonts w:ascii="Times" w:eastAsia="黑体" w:hAnsi="Times" w:cs="Times New Roman" w:hint="eastAsia"/>
          <w:b/>
          <w:sz w:val="24"/>
          <w:szCs w:val="24"/>
        </w:rPr>
        <w:t xml:space="preserve"> </w:t>
      </w:r>
    </w:p>
    <w:p w14:paraId="7E997DAF"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）讲授法</w:t>
      </w: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w:t>
      </w:r>
      <w:r>
        <w:rPr>
          <w:rFonts w:ascii="Times" w:eastAsia="宋体" w:hAnsi="Times" w:cs="Times New Roman" w:hint="eastAsia"/>
          <w:sz w:val="24"/>
          <w:szCs w:val="24"/>
        </w:rPr>
        <w:t>奥林匹克内涵与外延阐释；</w:t>
      </w:r>
      <w:r>
        <w:rPr>
          <w:rFonts w:ascii="Times" w:eastAsia="宋体" w:hAnsi="Times" w:cs="Times New Roman" w:hint="eastAsia"/>
          <w:sz w:val="24"/>
          <w:szCs w:val="24"/>
        </w:rPr>
        <w:t>2</w:t>
      </w:r>
      <w:r>
        <w:rPr>
          <w:rFonts w:ascii="Times" w:eastAsia="宋体" w:hAnsi="Times" w:cs="Times New Roman" w:hint="eastAsia"/>
          <w:sz w:val="24"/>
          <w:szCs w:val="24"/>
        </w:rPr>
        <w:t>、</w:t>
      </w:r>
      <w:r>
        <w:rPr>
          <w:rFonts w:ascii="Times" w:eastAsia="宋体" w:hAnsi="Times" w:cs="Times New Roman" w:hint="eastAsia"/>
          <w:sz w:val="24"/>
          <w:szCs w:val="24"/>
        </w:rPr>
        <w:t>奥林匹克运动的历史演变过程；</w:t>
      </w:r>
      <w:r>
        <w:rPr>
          <w:rFonts w:ascii="Times" w:eastAsia="宋体" w:hAnsi="Times" w:cs="Times New Roman" w:hint="eastAsia"/>
          <w:sz w:val="24"/>
          <w:szCs w:val="24"/>
        </w:rPr>
        <w:t>3</w:t>
      </w:r>
      <w:r>
        <w:rPr>
          <w:rFonts w:ascii="Times" w:eastAsia="宋体" w:hAnsi="Times" w:cs="Times New Roman" w:hint="eastAsia"/>
          <w:sz w:val="24"/>
          <w:szCs w:val="24"/>
        </w:rPr>
        <w:t>、</w:t>
      </w:r>
      <w:r>
        <w:rPr>
          <w:rFonts w:ascii="Times" w:eastAsia="宋体" w:hAnsi="Times" w:cs="Times New Roman" w:hint="eastAsia"/>
          <w:sz w:val="24"/>
          <w:szCs w:val="24"/>
        </w:rPr>
        <w:t>奥林匹克复兴的原因与目的。</w:t>
      </w:r>
    </w:p>
    <w:p w14:paraId="61779AFB"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）研讨法：</w:t>
      </w:r>
      <w:r>
        <w:rPr>
          <w:rFonts w:ascii="Times" w:eastAsia="宋体" w:hAnsi="Times" w:cs="Times New Roman" w:hint="eastAsia"/>
          <w:sz w:val="24"/>
          <w:szCs w:val="24"/>
        </w:rPr>
        <w:t>1</w:t>
      </w:r>
      <w:r>
        <w:rPr>
          <w:rFonts w:ascii="Times" w:eastAsia="宋体" w:hAnsi="Times" w:cs="Times New Roman" w:hint="eastAsia"/>
          <w:sz w:val="24"/>
          <w:szCs w:val="24"/>
        </w:rPr>
        <w:t>、什么是奥林匹克；</w:t>
      </w:r>
      <w:r>
        <w:rPr>
          <w:rFonts w:ascii="Times" w:eastAsia="宋体" w:hAnsi="Times" w:cs="Times New Roman" w:hint="eastAsia"/>
          <w:sz w:val="24"/>
          <w:szCs w:val="24"/>
        </w:rPr>
        <w:t>2</w:t>
      </w:r>
      <w:r>
        <w:rPr>
          <w:rFonts w:ascii="Times" w:eastAsia="宋体" w:hAnsi="Times" w:cs="Times New Roman" w:hint="eastAsia"/>
          <w:sz w:val="24"/>
          <w:szCs w:val="24"/>
        </w:rPr>
        <w:t>、奥林匹克留下了哪些历史遗产。</w:t>
      </w:r>
    </w:p>
    <w:p w14:paraId="44818B7D" w14:textId="77777777" w:rsidR="00A914F7" w:rsidRDefault="003920CA">
      <w:pPr>
        <w:spacing w:line="360" w:lineRule="auto"/>
        <w:rPr>
          <w:rFonts w:ascii="Times" w:eastAsia="黑体" w:hAnsi="Times" w:cs="Times New Roman"/>
          <w:b/>
          <w:sz w:val="24"/>
          <w:szCs w:val="24"/>
        </w:rPr>
      </w:pPr>
      <w:r>
        <w:rPr>
          <w:rFonts w:ascii="Times" w:eastAsia="黑体" w:hAnsi="Times" w:cs="Times New Roman"/>
          <w:b/>
          <w:sz w:val="24"/>
          <w:szCs w:val="24"/>
        </w:rPr>
        <w:t>5.</w:t>
      </w:r>
      <w:r>
        <w:rPr>
          <w:rFonts w:ascii="Times" w:eastAsia="黑体" w:hAnsi="Times" w:cs="Times New Roman" w:hint="eastAsia"/>
          <w:b/>
          <w:sz w:val="24"/>
          <w:szCs w:val="24"/>
        </w:rPr>
        <w:t>教学评价</w:t>
      </w:r>
    </w:p>
    <w:p w14:paraId="38D1215D"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）思考：古代奥运会诞生的原因？</w:t>
      </w:r>
    </w:p>
    <w:p w14:paraId="49F9B64A"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）归纳：古代奥运会的历史遗产。</w:t>
      </w:r>
    </w:p>
    <w:p w14:paraId="0BD315FE"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3</w:t>
      </w:r>
      <w:r>
        <w:rPr>
          <w:rFonts w:ascii="Times" w:eastAsia="宋体" w:hAnsi="Times" w:cs="Times New Roman" w:hint="eastAsia"/>
          <w:sz w:val="24"/>
          <w:szCs w:val="24"/>
        </w:rPr>
        <w:t>）分析：现代奥运会复兴需要哪些条件？</w:t>
      </w:r>
    </w:p>
    <w:p w14:paraId="3BFF7456" w14:textId="77777777" w:rsidR="00A914F7" w:rsidRDefault="00A914F7">
      <w:pPr>
        <w:spacing w:line="360" w:lineRule="exact"/>
        <w:rPr>
          <w:szCs w:val="21"/>
        </w:rPr>
      </w:pPr>
    </w:p>
    <w:p w14:paraId="521ED085" w14:textId="77777777" w:rsidR="00A914F7" w:rsidRDefault="003920CA">
      <w:pPr>
        <w:spacing w:line="360" w:lineRule="auto"/>
        <w:jc w:val="center"/>
        <w:rPr>
          <w:rFonts w:ascii="Times" w:eastAsia="黑体" w:hAnsi="Times" w:cs="Times New Roman"/>
          <w:b/>
          <w:sz w:val="24"/>
          <w:szCs w:val="24"/>
        </w:rPr>
      </w:pPr>
      <w:r>
        <w:rPr>
          <w:rFonts w:ascii="Times" w:eastAsia="黑体" w:hAnsi="Times" w:cs="Times New Roman" w:hint="eastAsia"/>
          <w:b/>
          <w:sz w:val="24"/>
          <w:szCs w:val="24"/>
        </w:rPr>
        <w:t>第二章</w:t>
      </w:r>
      <w:r>
        <w:rPr>
          <w:rFonts w:ascii="Times" w:eastAsia="黑体" w:hAnsi="Times" w:cs="Times New Roman" w:hint="eastAsia"/>
          <w:b/>
          <w:sz w:val="24"/>
          <w:szCs w:val="24"/>
        </w:rPr>
        <w:t xml:space="preserve"> </w:t>
      </w:r>
      <w:r>
        <w:rPr>
          <w:rFonts w:ascii="Times" w:eastAsia="黑体" w:hAnsi="Times" w:cs="Times New Roman" w:hint="eastAsia"/>
          <w:b/>
          <w:sz w:val="24"/>
          <w:szCs w:val="24"/>
        </w:rPr>
        <w:t>现代奥林匹克运动的发展</w:t>
      </w:r>
    </w:p>
    <w:p w14:paraId="033270E3" w14:textId="77777777" w:rsidR="00A914F7" w:rsidRDefault="003920CA">
      <w:pPr>
        <w:spacing w:line="360" w:lineRule="auto"/>
        <w:rPr>
          <w:rFonts w:ascii="Times" w:eastAsia="黑体" w:hAnsi="Times" w:cs="Times New Roman"/>
          <w:b/>
          <w:sz w:val="24"/>
          <w:szCs w:val="24"/>
        </w:rPr>
      </w:pPr>
      <w:r>
        <w:rPr>
          <w:rFonts w:ascii="Times" w:eastAsia="黑体" w:hAnsi="Times" w:cs="Times New Roman"/>
          <w:b/>
          <w:sz w:val="24"/>
          <w:szCs w:val="24"/>
        </w:rPr>
        <w:t>1.</w:t>
      </w:r>
      <w:r>
        <w:rPr>
          <w:rFonts w:ascii="Times" w:eastAsia="黑体" w:hAnsi="Times" w:cs="Times New Roman" w:hint="eastAsia"/>
          <w:b/>
          <w:sz w:val="24"/>
          <w:szCs w:val="24"/>
        </w:rPr>
        <w:t>教学目标</w:t>
      </w:r>
    </w:p>
    <w:p w14:paraId="41215D87"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）掌握现代奥林匹克运动发展的几个主要时期及其主要特点。</w:t>
      </w:r>
    </w:p>
    <w:p w14:paraId="380DCC34"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）了解奥林匹克运动发展、改革的原因与动力</w:t>
      </w:r>
      <w:r>
        <w:rPr>
          <w:rFonts w:ascii="Times" w:eastAsia="宋体" w:hAnsi="Times" w:cs="Times New Roman" w:hint="eastAsia"/>
          <w:sz w:val="24"/>
          <w:szCs w:val="24"/>
        </w:rPr>
        <w:t>。</w:t>
      </w:r>
    </w:p>
    <w:p w14:paraId="045FAE4D"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3</w:t>
      </w:r>
      <w:r>
        <w:rPr>
          <w:rFonts w:ascii="Times" w:eastAsia="宋体" w:hAnsi="Times" w:cs="Times New Roman" w:hint="eastAsia"/>
          <w:sz w:val="24"/>
          <w:szCs w:val="24"/>
        </w:rPr>
        <w:t>）知晓与现代奥林匹克运动发展关系紧密的人物。</w:t>
      </w:r>
    </w:p>
    <w:p w14:paraId="65AE776B" w14:textId="77777777" w:rsidR="00A914F7" w:rsidRDefault="003920CA">
      <w:pPr>
        <w:spacing w:line="360" w:lineRule="auto"/>
        <w:rPr>
          <w:rFonts w:ascii="Times" w:eastAsia="黑体" w:hAnsi="Times" w:cs="Times New Roman"/>
          <w:b/>
          <w:sz w:val="24"/>
          <w:szCs w:val="24"/>
        </w:rPr>
      </w:pPr>
      <w:r>
        <w:rPr>
          <w:rFonts w:ascii="Times" w:eastAsia="黑体" w:hAnsi="Times" w:cs="Times New Roman" w:hint="eastAsia"/>
          <w:b/>
          <w:sz w:val="24"/>
          <w:szCs w:val="24"/>
        </w:rPr>
        <w:t>2.</w:t>
      </w:r>
      <w:r>
        <w:rPr>
          <w:rFonts w:ascii="Times" w:eastAsia="黑体" w:hAnsi="Times" w:cs="Times New Roman" w:hint="eastAsia"/>
          <w:b/>
          <w:sz w:val="24"/>
          <w:szCs w:val="24"/>
        </w:rPr>
        <w:t>教学重难点</w:t>
      </w:r>
    </w:p>
    <w:p w14:paraId="71282D98"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）早期探索在奥林匹克组织状况、思想内容以及竞技模式方面的表现。</w:t>
      </w:r>
    </w:p>
    <w:p w14:paraId="2D6A0560"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）奥林匹克运动发展的重要阶段，在组织状况、思想内容以及竞技模式方面的特点。</w:t>
      </w:r>
    </w:p>
    <w:p w14:paraId="575CEFBE"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3</w:t>
      </w:r>
      <w:r>
        <w:rPr>
          <w:rFonts w:ascii="Times" w:eastAsia="宋体" w:hAnsi="Times" w:cs="Times New Roman" w:hint="eastAsia"/>
          <w:sz w:val="24"/>
          <w:szCs w:val="24"/>
        </w:rPr>
        <w:t>）奥林匹克运动发展的关键时期，其扩张性的具体表现以及取得的丰硕成就。</w:t>
      </w:r>
    </w:p>
    <w:p w14:paraId="23662AE2"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4</w:t>
      </w:r>
      <w:r>
        <w:rPr>
          <w:rFonts w:ascii="Times" w:eastAsia="宋体" w:hAnsi="Times" w:cs="Times New Roman" w:hint="eastAsia"/>
          <w:sz w:val="24"/>
          <w:szCs w:val="24"/>
        </w:rPr>
        <w:t>）奥林匹克运动的危机与改革举措，以及其在体育国际化进程中的地位和作用。</w:t>
      </w:r>
    </w:p>
    <w:p w14:paraId="2187F84B" w14:textId="77777777" w:rsidR="00A914F7" w:rsidRDefault="003920CA">
      <w:pPr>
        <w:spacing w:line="360" w:lineRule="auto"/>
        <w:rPr>
          <w:rFonts w:ascii="Times" w:eastAsia="黑体" w:hAnsi="Times" w:cs="Times New Roman"/>
          <w:b/>
          <w:sz w:val="24"/>
          <w:szCs w:val="24"/>
        </w:rPr>
      </w:pPr>
      <w:r>
        <w:rPr>
          <w:rFonts w:ascii="Times" w:eastAsia="黑体" w:hAnsi="Times" w:cs="Times New Roman"/>
          <w:b/>
          <w:sz w:val="24"/>
          <w:szCs w:val="24"/>
        </w:rPr>
        <w:t>3.</w:t>
      </w:r>
      <w:r>
        <w:rPr>
          <w:rFonts w:ascii="Times" w:eastAsia="黑体" w:hAnsi="Times" w:cs="Times New Roman" w:hint="eastAsia"/>
          <w:b/>
          <w:sz w:val="24"/>
          <w:szCs w:val="24"/>
        </w:rPr>
        <w:t>教学内容</w:t>
      </w:r>
    </w:p>
    <w:p w14:paraId="784D2711"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第一节</w:t>
      </w:r>
      <w:r>
        <w:rPr>
          <w:rFonts w:ascii="Times" w:eastAsia="宋体" w:hAnsi="Times" w:cs="Times New Roman" w:hint="eastAsia"/>
          <w:sz w:val="24"/>
          <w:szCs w:val="24"/>
        </w:rPr>
        <w:t xml:space="preserve"> </w:t>
      </w:r>
      <w:r>
        <w:rPr>
          <w:rFonts w:ascii="Times" w:eastAsia="宋体" w:hAnsi="Times" w:cs="Times New Roman" w:hint="eastAsia"/>
          <w:sz w:val="24"/>
          <w:szCs w:val="24"/>
        </w:rPr>
        <w:t>奥林匹克运动的早期探索（</w:t>
      </w:r>
      <w:r>
        <w:rPr>
          <w:rFonts w:ascii="Times" w:eastAsia="宋体" w:hAnsi="Times" w:cs="Times New Roman" w:hint="eastAsia"/>
          <w:sz w:val="24"/>
          <w:szCs w:val="24"/>
        </w:rPr>
        <w:t>1894-1914</w:t>
      </w:r>
      <w:r>
        <w:rPr>
          <w:rFonts w:ascii="Times" w:eastAsia="宋体" w:hAnsi="Times" w:cs="Times New Roman" w:hint="eastAsia"/>
          <w:sz w:val="24"/>
          <w:szCs w:val="24"/>
        </w:rPr>
        <w:t>年）</w:t>
      </w:r>
    </w:p>
    <w:p w14:paraId="42E09E81"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一、组织雏形探索</w:t>
      </w:r>
    </w:p>
    <w:p w14:paraId="3E2D80EC"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lastRenderedPageBreak/>
        <w:t>二、思想理论的探索</w:t>
      </w:r>
    </w:p>
    <w:p w14:paraId="72B7B134"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三、奥运比赛模式探索</w:t>
      </w:r>
    </w:p>
    <w:p w14:paraId="0C15FF12"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第二节</w:t>
      </w:r>
      <w:r>
        <w:rPr>
          <w:rFonts w:ascii="Times" w:eastAsia="宋体" w:hAnsi="Times" w:cs="Times New Roman" w:hint="eastAsia"/>
          <w:sz w:val="24"/>
          <w:szCs w:val="24"/>
        </w:rPr>
        <w:t xml:space="preserve"> </w:t>
      </w:r>
      <w:r>
        <w:rPr>
          <w:rFonts w:ascii="Times" w:eastAsia="宋体" w:hAnsi="Times" w:cs="Times New Roman" w:hint="eastAsia"/>
          <w:sz w:val="24"/>
          <w:szCs w:val="24"/>
        </w:rPr>
        <w:t>两次世界大战之间奥林匹克运动的艰难前行（</w:t>
      </w:r>
      <w:r>
        <w:rPr>
          <w:rFonts w:ascii="Times" w:eastAsia="宋体" w:hAnsi="Times" w:cs="Times New Roman" w:hint="eastAsia"/>
          <w:sz w:val="24"/>
          <w:szCs w:val="24"/>
        </w:rPr>
        <w:t>1914-1945</w:t>
      </w:r>
      <w:r>
        <w:rPr>
          <w:rFonts w:ascii="Times" w:eastAsia="宋体" w:hAnsi="Times" w:cs="Times New Roman" w:hint="eastAsia"/>
          <w:sz w:val="24"/>
          <w:szCs w:val="24"/>
        </w:rPr>
        <w:t>年）</w:t>
      </w:r>
    </w:p>
    <w:p w14:paraId="42E70DA9"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一、奥林匹克组织体系基本形成</w:t>
      </w:r>
    </w:p>
    <w:p w14:paraId="3503E81C"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二、奥林匹克思想内容更为丰富</w:t>
      </w:r>
    </w:p>
    <w:p w14:paraId="71EC3A3C"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三、奥运会模式相对稳定</w:t>
      </w:r>
    </w:p>
    <w:p w14:paraId="0E82F541"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第三节</w:t>
      </w:r>
      <w:r>
        <w:rPr>
          <w:rFonts w:ascii="Times" w:eastAsia="宋体" w:hAnsi="Times" w:cs="Times New Roman" w:hint="eastAsia"/>
          <w:sz w:val="24"/>
          <w:szCs w:val="24"/>
        </w:rPr>
        <w:t xml:space="preserve"> </w:t>
      </w:r>
      <w:r>
        <w:rPr>
          <w:rFonts w:ascii="Times" w:eastAsia="宋体" w:hAnsi="Times" w:cs="Times New Roman" w:hint="eastAsia"/>
          <w:sz w:val="24"/>
          <w:szCs w:val="24"/>
        </w:rPr>
        <w:t>冷战时期奥林匹克运动的扩展性发展（</w:t>
      </w:r>
      <w:r>
        <w:rPr>
          <w:rFonts w:ascii="Times" w:eastAsia="宋体" w:hAnsi="Times" w:cs="Times New Roman" w:hint="eastAsia"/>
          <w:sz w:val="24"/>
          <w:szCs w:val="24"/>
        </w:rPr>
        <w:t>1945-1980</w:t>
      </w:r>
      <w:r>
        <w:rPr>
          <w:rFonts w:ascii="Times" w:eastAsia="宋体" w:hAnsi="Times" w:cs="Times New Roman" w:hint="eastAsia"/>
          <w:sz w:val="24"/>
          <w:szCs w:val="24"/>
        </w:rPr>
        <w:t>年）</w:t>
      </w:r>
    </w:p>
    <w:p w14:paraId="51076FFE"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一、奥林匹克组织更具普遍性</w:t>
      </w:r>
    </w:p>
    <w:p w14:paraId="256031A6"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二、奥林匹克竞技更具广泛性</w:t>
      </w:r>
    </w:p>
    <w:p w14:paraId="765D86FE"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三、奥林匹克文化更具多样性</w:t>
      </w:r>
    </w:p>
    <w:p w14:paraId="7D10A85E"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四、奥林匹克科技更具时代性</w:t>
      </w:r>
    </w:p>
    <w:p w14:paraId="03182626"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第四节</w:t>
      </w:r>
      <w:r>
        <w:rPr>
          <w:rFonts w:ascii="Times" w:eastAsia="宋体" w:hAnsi="Times" w:cs="Times New Roman" w:hint="eastAsia"/>
          <w:sz w:val="24"/>
          <w:szCs w:val="24"/>
        </w:rPr>
        <w:t xml:space="preserve"> </w:t>
      </w:r>
      <w:r>
        <w:rPr>
          <w:rFonts w:ascii="Times" w:eastAsia="宋体" w:hAnsi="Times" w:cs="Times New Roman" w:hint="eastAsia"/>
          <w:sz w:val="24"/>
          <w:szCs w:val="24"/>
        </w:rPr>
        <w:t>奥林匹克运动的危机与改革（</w:t>
      </w:r>
      <w:r>
        <w:rPr>
          <w:rFonts w:ascii="Times" w:eastAsia="宋体" w:hAnsi="Times" w:cs="Times New Roman" w:hint="eastAsia"/>
          <w:sz w:val="24"/>
          <w:szCs w:val="24"/>
        </w:rPr>
        <w:t>1980-</w:t>
      </w:r>
      <w:r>
        <w:rPr>
          <w:rFonts w:ascii="Times" w:eastAsia="宋体" w:hAnsi="Times" w:cs="Times New Roman" w:hint="eastAsia"/>
          <w:sz w:val="24"/>
          <w:szCs w:val="24"/>
        </w:rPr>
        <w:t>至今）</w:t>
      </w:r>
    </w:p>
    <w:p w14:paraId="507C26FE"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一、政治危机与改革</w:t>
      </w:r>
    </w:p>
    <w:p w14:paraId="45F0B80A"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二、经济危机与改革</w:t>
      </w:r>
    </w:p>
    <w:p w14:paraId="3ED13957"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三、组织机构危机与改革</w:t>
      </w:r>
    </w:p>
    <w:p w14:paraId="7B91930C"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四、业余主义危机与改革</w:t>
      </w:r>
    </w:p>
    <w:p w14:paraId="1AC32866"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五、兴奋剂问题及其应对措施</w:t>
      </w:r>
    </w:p>
    <w:p w14:paraId="4BF1A067" w14:textId="77777777" w:rsidR="00A914F7" w:rsidRDefault="003920CA">
      <w:pPr>
        <w:spacing w:line="360" w:lineRule="auto"/>
        <w:rPr>
          <w:rFonts w:ascii="Times" w:eastAsia="黑体" w:hAnsi="Times" w:cs="Times New Roman"/>
          <w:b/>
          <w:sz w:val="24"/>
          <w:szCs w:val="24"/>
        </w:rPr>
      </w:pPr>
      <w:r>
        <w:rPr>
          <w:rFonts w:ascii="Times" w:eastAsia="黑体" w:hAnsi="Times" w:cs="Times New Roman"/>
          <w:b/>
          <w:sz w:val="24"/>
          <w:szCs w:val="24"/>
        </w:rPr>
        <w:t>4.</w:t>
      </w:r>
      <w:r>
        <w:rPr>
          <w:rFonts w:ascii="Times" w:eastAsia="黑体" w:hAnsi="Times" w:cs="Times New Roman" w:hint="eastAsia"/>
          <w:b/>
          <w:sz w:val="24"/>
          <w:szCs w:val="24"/>
        </w:rPr>
        <w:t>教学方法</w:t>
      </w:r>
      <w:r>
        <w:rPr>
          <w:rFonts w:ascii="Times" w:eastAsia="黑体" w:hAnsi="Times" w:cs="Times New Roman" w:hint="eastAsia"/>
          <w:b/>
          <w:sz w:val="24"/>
          <w:szCs w:val="24"/>
        </w:rPr>
        <w:t xml:space="preserve"> </w:t>
      </w:r>
    </w:p>
    <w:p w14:paraId="0FA376F9"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）讲授法</w:t>
      </w: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w:t>
      </w:r>
      <w:r>
        <w:rPr>
          <w:rFonts w:ascii="Times" w:eastAsia="宋体" w:hAnsi="Times" w:cs="Times New Roman" w:hint="eastAsia"/>
          <w:sz w:val="24"/>
          <w:szCs w:val="24"/>
        </w:rPr>
        <w:t>奥林匹克运动各阶段的表征与特点；</w:t>
      </w:r>
      <w:r>
        <w:rPr>
          <w:rFonts w:ascii="Times" w:eastAsia="宋体" w:hAnsi="Times" w:cs="Times New Roman" w:hint="eastAsia"/>
          <w:sz w:val="24"/>
          <w:szCs w:val="24"/>
        </w:rPr>
        <w:t>2</w:t>
      </w:r>
      <w:r>
        <w:rPr>
          <w:rFonts w:ascii="Times" w:eastAsia="宋体" w:hAnsi="Times" w:cs="Times New Roman" w:hint="eastAsia"/>
          <w:sz w:val="24"/>
          <w:szCs w:val="24"/>
        </w:rPr>
        <w:t>、奥林匹克的组织形式与运作模式；</w:t>
      </w:r>
      <w:r>
        <w:rPr>
          <w:rFonts w:ascii="Times" w:eastAsia="宋体" w:hAnsi="Times" w:cs="Times New Roman" w:hint="eastAsia"/>
          <w:sz w:val="24"/>
          <w:szCs w:val="24"/>
        </w:rPr>
        <w:t>3</w:t>
      </w:r>
      <w:r>
        <w:rPr>
          <w:rFonts w:ascii="Times" w:eastAsia="宋体" w:hAnsi="Times" w:cs="Times New Roman" w:hint="eastAsia"/>
          <w:sz w:val="24"/>
          <w:szCs w:val="24"/>
        </w:rPr>
        <w:t>、“奥运模式”的由来与意义。</w:t>
      </w:r>
    </w:p>
    <w:p w14:paraId="0D17E2FC"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）研讨法：</w:t>
      </w:r>
      <w:r>
        <w:rPr>
          <w:rFonts w:ascii="Times" w:eastAsia="宋体" w:hAnsi="Times" w:cs="Times New Roman" w:hint="eastAsia"/>
          <w:sz w:val="24"/>
          <w:szCs w:val="24"/>
        </w:rPr>
        <w:t>1</w:t>
      </w:r>
      <w:r>
        <w:rPr>
          <w:rFonts w:ascii="Times" w:eastAsia="宋体" w:hAnsi="Times" w:cs="Times New Roman" w:hint="eastAsia"/>
          <w:sz w:val="24"/>
          <w:szCs w:val="24"/>
        </w:rPr>
        <w:t>、奥林匹克思想的内涵；</w:t>
      </w:r>
      <w:r>
        <w:rPr>
          <w:rFonts w:ascii="Times" w:eastAsia="宋体" w:hAnsi="Times" w:cs="Times New Roman" w:hint="eastAsia"/>
          <w:sz w:val="24"/>
          <w:szCs w:val="24"/>
        </w:rPr>
        <w:t>2</w:t>
      </w:r>
      <w:r>
        <w:rPr>
          <w:rFonts w:ascii="Times" w:eastAsia="宋体" w:hAnsi="Times" w:cs="Times New Roman" w:hint="eastAsia"/>
          <w:sz w:val="24"/>
          <w:szCs w:val="24"/>
        </w:rPr>
        <w:t>、奥林匹克业余主义问题。</w:t>
      </w:r>
    </w:p>
    <w:p w14:paraId="686B9DAF" w14:textId="77777777" w:rsidR="00A914F7" w:rsidRDefault="003920CA">
      <w:pPr>
        <w:spacing w:line="360" w:lineRule="auto"/>
        <w:rPr>
          <w:rFonts w:ascii="Times" w:eastAsia="黑体" w:hAnsi="Times" w:cs="Times New Roman"/>
          <w:b/>
          <w:sz w:val="24"/>
          <w:szCs w:val="24"/>
        </w:rPr>
      </w:pPr>
      <w:r>
        <w:rPr>
          <w:rFonts w:ascii="Times" w:eastAsia="黑体" w:hAnsi="Times" w:cs="Times New Roman"/>
          <w:b/>
          <w:sz w:val="24"/>
          <w:szCs w:val="24"/>
        </w:rPr>
        <w:t>5.</w:t>
      </w:r>
      <w:r>
        <w:rPr>
          <w:rFonts w:ascii="Times" w:eastAsia="黑体" w:hAnsi="Times" w:cs="Times New Roman" w:hint="eastAsia"/>
          <w:b/>
          <w:sz w:val="24"/>
          <w:szCs w:val="24"/>
        </w:rPr>
        <w:t>教学评价</w:t>
      </w:r>
    </w:p>
    <w:p w14:paraId="038D2F00"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）思考：现代奥运会的早期发展的表现？</w:t>
      </w:r>
    </w:p>
    <w:p w14:paraId="5A50C01B"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）归纳：现代奥林匹克的改革主要表现在哪些方面？</w:t>
      </w:r>
    </w:p>
    <w:p w14:paraId="66E6B2FC"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3</w:t>
      </w:r>
      <w:r>
        <w:rPr>
          <w:rFonts w:ascii="Times" w:eastAsia="宋体" w:hAnsi="Times" w:cs="Times New Roman" w:hint="eastAsia"/>
          <w:sz w:val="24"/>
          <w:szCs w:val="24"/>
        </w:rPr>
        <w:t>）分析：以苏联为首的社会主义阵营对奥运会的</w:t>
      </w:r>
      <w:r>
        <w:rPr>
          <w:rFonts w:ascii="Times" w:eastAsia="宋体" w:hAnsi="Times" w:cs="Times New Roman" w:hint="eastAsia"/>
          <w:sz w:val="24"/>
          <w:szCs w:val="24"/>
        </w:rPr>
        <w:t>认识、贡献？</w:t>
      </w:r>
    </w:p>
    <w:p w14:paraId="3B6D4BF5"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4</w:t>
      </w:r>
      <w:r>
        <w:rPr>
          <w:rFonts w:ascii="Times" w:eastAsia="宋体" w:hAnsi="Times" w:cs="Times New Roman" w:hint="eastAsia"/>
          <w:sz w:val="24"/>
          <w:szCs w:val="24"/>
        </w:rPr>
        <w:t>）讨论：经济与现代奥林匹克运动的关系？</w:t>
      </w:r>
    </w:p>
    <w:p w14:paraId="6B07CABF" w14:textId="77777777" w:rsidR="00A914F7" w:rsidRDefault="00A914F7">
      <w:pPr>
        <w:spacing w:line="360" w:lineRule="auto"/>
        <w:rPr>
          <w:rFonts w:ascii="Times" w:eastAsia="宋体" w:hAnsi="Times" w:cs="Times New Roman"/>
          <w:sz w:val="24"/>
          <w:szCs w:val="24"/>
        </w:rPr>
      </w:pPr>
    </w:p>
    <w:p w14:paraId="24F9EBF0" w14:textId="77777777" w:rsidR="00A914F7" w:rsidRDefault="00A914F7">
      <w:pPr>
        <w:spacing w:line="360" w:lineRule="exact"/>
        <w:ind w:firstLineChars="200" w:firstLine="420"/>
        <w:rPr>
          <w:rFonts w:hAnsi="宋体"/>
          <w:szCs w:val="21"/>
        </w:rPr>
      </w:pPr>
    </w:p>
    <w:p w14:paraId="22DD150E" w14:textId="77777777" w:rsidR="00A914F7" w:rsidRDefault="003920CA">
      <w:pPr>
        <w:spacing w:line="360" w:lineRule="auto"/>
        <w:jc w:val="center"/>
        <w:rPr>
          <w:rFonts w:ascii="Times" w:eastAsia="黑体" w:hAnsi="Times" w:cs="Times New Roman"/>
          <w:b/>
          <w:sz w:val="24"/>
          <w:szCs w:val="24"/>
        </w:rPr>
      </w:pPr>
      <w:r>
        <w:rPr>
          <w:rFonts w:ascii="Times" w:eastAsia="黑体" w:hAnsi="Times" w:cs="Times New Roman" w:hint="eastAsia"/>
          <w:b/>
          <w:sz w:val="24"/>
          <w:szCs w:val="24"/>
        </w:rPr>
        <w:t>第三章</w:t>
      </w:r>
      <w:r>
        <w:rPr>
          <w:rFonts w:ascii="Times" w:eastAsia="黑体" w:hAnsi="Times" w:cs="Times New Roman" w:hint="eastAsia"/>
          <w:b/>
          <w:sz w:val="24"/>
          <w:szCs w:val="24"/>
        </w:rPr>
        <w:t xml:space="preserve"> </w:t>
      </w:r>
      <w:r>
        <w:rPr>
          <w:rFonts w:ascii="Times" w:eastAsia="黑体" w:hAnsi="Times" w:cs="Times New Roman" w:hint="eastAsia"/>
          <w:b/>
          <w:sz w:val="24"/>
          <w:szCs w:val="24"/>
        </w:rPr>
        <w:t>奥林匹克运动主体构成</w:t>
      </w:r>
    </w:p>
    <w:p w14:paraId="167D7CC6" w14:textId="77777777" w:rsidR="00A914F7" w:rsidRDefault="003920CA">
      <w:pPr>
        <w:spacing w:line="360" w:lineRule="auto"/>
        <w:rPr>
          <w:rFonts w:ascii="Times" w:eastAsia="黑体" w:hAnsi="Times" w:cs="Times New Roman"/>
          <w:b/>
          <w:sz w:val="24"/>
          <w:szCs w:val="24"/>
        </w:rPr>
      </w:pPr>
      <w:r>
        <w:rPr>
          <w:rFonts w:ascii="Times" w:eastAsia="黑体" w:hAnsi="Times" w:cs="Times New Roman"/>
          <w:b/>
          <w:sz w:val="24"/>
          <w:szCs w:val="24"/>
        </w:rPr>
        <w:t>1.</w:t>
      </w:r>
      <w:r>
        <w:rPr>
          <w:rFonts w:ascii="Times" w:eastAsia="黑体" w:hAnsi="Times" w:cs="Times New Roman" w:hint="eastAsia"/>
          <w:b/>
          <w:sz w:val="24"/>
          <w:szCs w:val="24"/>
        </w:rPr>
        <w:t>教学目标</w:t>
      </w:r>
    </w:p>
    <w:p w14:paraId="672884BB"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lastRenderedPageBreak/>
        <w:t>（</w:t>
      </w:r>
      <w:r>
        <w:rPr>
          <w:rFonts w:ascii="Times" w:eastAsia="宋体" w:hAnsi="Times" w:cs="Times New Roman" w:hint="eastAsia"/>
          <w:sz w:val="24"/>
          <w:szCs w:val="24"/>
        </w:rPr>
        <w:t>1</w:t>
      </w:r>
      <w:r>
        <w:rPr>
          <w:rFonts w:ascii="Times" w:eastAsia="宋体" w:hAnsi="Times" w:cs="Times New Roman" w:hint="eastAsia"/>
          <w:sz w:val="24"/>
          <w:szCs w:val="24"/>
        </w:rPr>
        <w:t>）掌握奥林匹克的主要思想和主要组织形式。</w:t>
      </w:r>
    </w:p>
    <w:p w14:paraId="1878DABE"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）了解奥林匹克运动的竞赛内容体系，奥林匹克运动会的组织程序和一般运作方法。</w:t>
      </w:r>
    </w:p>
    <w:p w14:paraId="6F6C7892"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3</w:t>
      </w:r>
      <w:r>
        <w:rPr>
          <w:rFonts w:ascii="Times" w:eastAsia="宋体" w:hAnsi="Times" w:cs="Times New Roman" w:hint="eastAsia"/>
          <w:sz w:val="24"/>
          <w:szCs w:val="24"/>
        </w:rPr>
        <w:t>）了解奥林匹克运动的文化内容，掌握奥林匹克文化的符号特点及其作用。</w:t>
      </w:r>
    </w:p>
    <w:p w14:paraId="2F5A792B" w14:textId="77777777" w:rsidR="00A914F7" w:rsidRDefault="003920CA">
      <w:pPr>
        <w:spacing w:line="360" w:lineRule="auto"/>
        <w:rPr>
          <w:rFonts w:ascii="Times" w:eastAsia="黑体" w:hAnsi="Times" w:cs="Times New Roman"/>
          <w:b/>
          <w:sz w:val="24"/>
          <w:szCs w:val="24"/>
        </w:rPr>
      </w:pPr>
      <w:r>
        <w:rPr>
          <w:rFonts w:ascii="Times" w:eastAsia="黑体" w:hAnsi="Times" w:cs="Times New Roman" w:hint="eastAsia"/>
          <w:b/>
          <w:sz w:val="24"/>
          <w:szCs w:val="24"/>
        </w:rPr>
        <w:t>2.</w:t>
      </w:r>
      <w:r>
        <w:rPr>
          <w:rFonts w:ascii="Times" w:eastAsia="黑体" w:hAnsi="Times" w:cs="Times New Roman" w:hint="eastAsia"/>
          <w:b/>
          <w:sz w:val="24"/>
          <w:szCs w:val="24"/>
        </w:rPr>
        <w:t>教学重难点</w:t>
      </w:r>
    </w:p>
    <w:p w14:paraId="3CE7317A"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）奥林匹克主义的内涵；奥林匹克格言及其社会价值。</w:t>
      </w:r>
    </w:p>
    <w:p w14:paraId="0C61DA68"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）国际奥委会的任务及其法律地位；国际奥委会的组织结构、主席等；三大支柱组织之间的关系。</w:t>
      </w:r>
    </w:p>
    <w:p w14:paraId="21048D64"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3</w:t>
      </w:r>
      <w:r>
        <w:rPr>
          <w:rFonts w:ascii="Times" w:eastAsia="宋体" w:hAnsi="Times" w:cs="Times New Roman" w:hint="eastAsia"/>
          <w:sz w:val="24"/>
          <w:szCs w:val="24"/>
        </w:rPr>
        <w:t>）奥运会举办城市的选定基本条件。</w:t>
      </w:r>
    </w:p>
    <w:p w14:paraId="46B1055A"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4</w:t>
      </w:r>
      <w:r>
        <w:rPr>
          <w:rFonts w:ascii="Times" w:eastAsia="宋体" w:hAnsi="Times" w:cs="Times New Roman" w:hint="eastAsia"/>
          <w:sz w:val="24"/>
          <w:szCs w:val="24"/>
        </w:rPr>
        <w:t>）奥林匹克仪式中的圣火传递、开幕式和闭幕式等；奥林匹克教育的内容与意义。</w:t>
      </w:r>
    </w:p>
    <w:p w14:paraId="1027273D" w14:textId="77777777" w:rsidR="00A914F7" w:rsidRDefault="003920CA">
      <w:pPr>
        <w:spacing w:line="360" w:lineRule="auto"/>
        <w:rPr>
          <w:rFonts w:ascii="Times" w:eastAsia="黑体" w:hAnsi="Times" w:cs="Times New Roman"/>
          <w:b/>
          <w:sz w:val="24"/>
          <w:szCs w:val="24"/>
        </w:rPr>
      </w:pPr>
      <w:r>
        <w:rPr>
          <w:rFonts w:ascii="Times" w:eastAsia="黑体" w:hAnsi="Times" w:cs="Times New Roman"/>
          <w:b/>
          <w:sz w:val="24"/>
          <w:szCs w:val="24"/>
        </w:rPr>
        <w:t>3.</w:t>
      </w:r>
      <w:r>
        <w:rPr>
          <w:rFonts w:ascii="Times" w:eastAsia="黑体" w:hAnsi="Times" w:cs="Times New Roman" w:hint="eastAsia"/>
          <w:b/>
          <w:sz w:val="24"/>
          <w:szCs w:val="24"/>
        </w:rPr>
        <w:t>教学内容</w:t>
      </w:r>
    </w:p>
    <w:p w14:paraId="491904F5"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第一节</w:t>
      </w:r>
      <w:r>
        <w:rPr>
          <w:rFonts w:ascii="Times" w:eastAsia="宋体" w:hAnsi="Times" w:cs="Times New Roman" w:hint="eastAsia"/>
          <w:sz w:val="24"/>
          <w:szCs w:val="24"/>
        </w:rPr>
        <w:t xml:space="preserve"> </w:t>
      </w:r>
      <w:r>
        <w:rPr>
          <w:rFonts w:ascii="Times" w:eastAsia="宋体" w:hAnsi="Times" w:cs="Times New Roman" w:hint="eastAsia"/>
          <w:sz w:val="24"/>
          <w:szCs w:val="24"/>
        </w:rPr>
        <w:t>奥林匹克思想</w:t>
      </w:r>
    </w:p>
    <w:p w14:paraId="5FE014E0"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一、奥林匹克宪章</w:t>
      </w:r>
    </w:p>
    <w:p w14:paraId="328DC877"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二、奥林匹克主义</w:t>
      </w:r>
      <w:r>
        <w:rPr>
          <w:rFonts w:ascii="Times" w:eastAsia="宋体" w:hAnsi="Times" w:cs="Times New Roman" w:hint="eastAsia"/>
          <w:sz w:val="24"/>
          <w:szCs w:val="24"/>
        </w:rPr>
        <w:t xml:space="preserve"> </w:t>
      </w:r>
    </w:p>
    <w:p w14:paraId="04505713"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三、奥林匹克宗旨</w:t>
      </w:r>
    </w:p>
    <w:p w14:paraId="19291F37"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四、奥林匹克精神</w:t>
      </w:r>
      <w:r>
        <w:rPr>
          <w:rFonts w:ascii="Times" w:eastAsia="宋体" w:hAnsi="Times" w:cs="Times New Roman" w:hint="eastAsia"/>
          <w:sz w:val="24"/>
          <w:szCs w:val="24"/>
        </w:rPr>
        <w:t xml:space="preserve"> </w:t>
      </w:r>
    </w:p>
    <w:p w14:paraId="599F3401"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五、奥林匹克格言</w:t>
      </w:r>
    </w:p>
    <w:p w14:paraId="4B9AFEF4"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第二节</w:t>
      </w:r>
      <w:r>
        <w:rPr>
          <w:rFonts w:ascii="Times" w:eastAsia="宋体" w:hAnsi="Times" w:cs="Times New Roman" w:hint="eastAsia"/>
          <w:sz w:val="24"/>
          <w:szCs w:val="24"/>
        </w:rPr>
        <w:t xml:space="preserve"> </w:t>
      </w:r>
      <w:r>
        <w:rPr>
          <w:rFonts w:ascii="Times" w:eastAsia="宋体" w:hAnsi="Times" w:cs="Times New Roman" w:hint="eastAsia"/>
          <w:sz w:val="24"/>
          <w:szCs w:val="24"/>
        </w:rPr>
        <w:t>奥林匹克组织</w:t>
      </w:r>
    </w:p>
    <w:p w14:paraId="1433A265"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一、奥林匹克三大支柱</w:t>
      </w:r>
    </w:p>
    <w:p w14:paraId="1BE9C8AC"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二、国际奥委会</w:t>
      </w:r>
      <w:r>
        <w:rPr>
          <w:rFonts w:ascii="Times" w:eastAsia="宋体" w:hAnsi="Times" w:cs="Times New Roman" w:hint="eastAsia"/>
          <w:sz w:val="24"/>
          <w:szCs w:val="24"/>
        </w:rPr>
        <w:t xml:space="preserve"> </w:t>
      </w:r>
    </w:p>
    <w:p w14:paraId="72C42900"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三、下设重要机构</w:t>
      </w:r>
      <w:r>
        <w:rPr>
          <w:rFonts w:ascii="Times" w:eastAsia="宋体" w:hAnsi="Times" w:cs="Times New Roman" w:hint="eastAsia"/>
          <w:sz w:val="24"/>
          <w:szCs w:val="24"/>
        </w:rPr>
        <w:t xml:space="preserve"> </w:t>
      </w:r>
    </w:p>
    <w:p w14:paraId="6A65DFE1"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四、国际奥委会主要人员构成</w:t>
      </w:r>
      <w:r>
        <w:rPr>
          <w:rFonts w:ascii="Times" w:eastAsia="宋体" w:hAnsi="Times" w:cs="Times New Roman" w:hint="eastAsia"/>
          <w:sz w:val="24"/>
          <w:szCs w:val="24"/>
        </w:rPr>
        <w:t xml:space="preserve"> </w:t>
      </w:r>
    </w:p>
    <w:p w14:paraId="614AB6BE"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第三节</w:t>
      </w:r>
      <w:r>
        <w:rPr>
          <w:rFonts w:ascii="Times" w:eastAsia="宋体" w:hAnsi="Times" w:cs="Times New Roman" w:hint="eastAsia"/>
          <w:sz w:val="24"/>
          <w:szCs w:val="24"/>
        </w:rPr>
        <w:t xml:space="preserve"> </w:t>
      </w:r>
      <w:r>
        <w:rPr>
          <w:rFonts w:ascii="Times" w:eastAsia="宋体" w:hAnsi="Times" w:cs="Times New Roman" w:hint="eastAsia"/>
          <w:sz w:val="24"/>
          <w:szCs w:val="24"/>
        </w:rPr>
        <w:t>奥林匹克竞赛活动</w:t>
      </w:r>
    </w:p>
    <w:p w14:paraId="0A518878"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一、奥运会</w:t>
      </w:r>
      <w:r>
        <w:rPr>
          <w:rFonts w:ascii="Times" w:eastAsia="宋体" w:hAnsi="Times" w:cs="Times New Roman" w:hint="eastAsia"/>
          <w:sz w:val="24"/>
          <w:szCs w:val="24"/>
        </w:rPr>
        <w:t xml:space="preserve"> </w:t>
      </w:r>
    </w:p>
    <w:p w14:paraId="74ED1737"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二、残奥会</w:t>
      </w:r>
      <w:r>
        <w:rPr>
          <w:rFonts w:ascii="Times" w:eastAsia="宋体" w:hAnsi="Times" w:cs="Times New Roman" w:hint="eastAsia"/>
          <w:sz w:val="24"/>
          <w:szCs w:val="24"/>
        </w:rPr>
        <w:t xml:space="preserve"> </w:t>
      </w:r>
    </w:p>
    <w:p w14:paraId="46A09EF4"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三、特奥会</w:t>
      </w:r>
      <w:r>
        <w:rPr>
          <w:rFonts w:ascii="Times" w:eastAsia="宋体" w:hAnsi="Times" w:cs="Times New Roman" w:hint="eastAsia"/>
          <w:sz w:val="24"/>
          <w:szCs w:val="24"/>
        </w:rPr>
        <w:t xml:space="preserve"> </w:t>
      </w:r>
    </w:p>
    <w:p w14:paraId="1AFEC7CA"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四、世界运动会</w:t>
      </w:r>
    </w:p>
    <w:p w14:paraId="3B435F5C"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第四节</w:t>
      </w:r>
      <w:r>
        <w:rPr>
          <w:rFonts w:ascii="Times" w:eastAsia="宋体" w:hAnsi="Times" w:cs="Times New Roman" w:hint="eastAsia"/>
          <w:sz w:val="24"/>
          <w:szCs w:val="24"/>
        </w:rPr>
        <w:t xml:space="preserve"> </w:t>
      </w:r>
      <w:r>
        <w:rPr>
          <w:rFonts w:ascii="Times" w:eastAsia="宋体" w:hAnsi="Times" w:cs="Times New Roman" w:hint="eastAsia"/>
          <w:sz w:val="24"/>
          <w:szCs w:val="24"/>
        </w:rPr>
        <w:t>奥林匹克文化活动</w:t>
      </w:r>
    </w:p>
    <w:p w14:paraId="22AE1122"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lastRenderedPageBreak/>
        <w:t>一、奥林匹克仪式</w:t>
      </w:r>
    </w:p>
    <w:p w14:paraId="0AD40E7C"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二、奥林匹克图形</w:t>
      </w:r>
    </w:p>
    <w:p w14:paraId="043C6951"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三、奥林匹克音乐与邮票</w:t>
      </w:r>
    </w:p>
    <w:p w14:paraId="1CA0F9BB"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四、奥林匹克教育</w:t>
      </w:r>
    </w:p>
    <w:p w14:paraId="66994257"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五、奥林匹克其他文化活动</w:t>
      </w:r>
    </w:p>
    <w:p w14:paraId="2092E16B" w14:textId="77777777" w:rsidR="00A914F7" w:rsidRDefault="003920CA">
      <w:pPr>
        <w:spacing w:line="360" w:lineRule="auto"/>
        <w:rPr>
          <w:rFonts w:ascii="Times" w:eastAsia="黑体" w:hAnsi="Times" w:cs="Times New Roman"/>
          <w:b/>
          <w:sz w:val="24"/>
          <w:szCs w:val="24"/>
        </w:rPr>
      </w:pPr>
      <w:r>
        <w:rPr>
          <w:rFonts w:ascii="Times" w:eastAsia="黑体" w:hAnsi="Times" w:cs="Times New Roman"/>
          <w:b/>
          <w:sz w:val="24"/>
          <w:szCs w:val="24"/>
        </w:rPr>
        <w:t>4.</w:t>
      </w:r>
      <w:r>
        <w:rPr>
          <w:rFonts w:ascii="Times" w:eastAsia="黑体" w:hAnsi="Times" w:cs="Times New Roman" w:hint="eastAsia"/>
          <w:b/>
          <w:sz w:val="24"/>
          <w:szCs w:val="24"/>
        </w:rPr>
        <w:t>教学方法</w:t>
      </w:r>
      <w:r>
        <w:rPr>
          <w:rFonts w:ascii="Times" w:eastAsia="黑体" w:hAnsi="Times" w:cs="Times New Roman" w:hint="eastAsia"/>
          <w:b/>
          <w:sz w:val="24"/>
          <w:szCs w:val="24"/>
        </w:rPr>
        <w:t xml:space="preserve"> </w:t>
      </w:r>
    </w:p>
    <w:p w14:paraId="3DDE893B"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）讲授法</w:t>
      </w: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w:t>
      </w:r>
      <w:r>
        <w:rPr>
          <w:rFonts w:ascii="Times" w:eastAsia="宋体" w:hAnsi="Times" w:cs="Times New Roman" w:hint="eastAsia"/>
          <w:sz w:val="24"/>
          <w:szCs w:val="24"/>
        </w:rPr>
        <w:t>奥林匹克主义的内涵与现代意义；</w:t>
      </w:r>
      <w:r>
        <w:rPr>
          <w:rFonts w:ascii="Times" w:eastAsia="宋体" w:hAnsi="Times" w:cs="Times New Roman" w:hint="eastAsia"/>
          <w:sz w:val="24"/>
          <w:szCs w:val="24"/>
        </w:rPr>
        <w:t>2</w:t>
      </w:r>
      <w:r>
        <w:rPr>
          <w:rFonts w:ascii="Times" w:eastAsia="宋体" w:hAnsi="Times" w:cs="Times New Roman" w:hint="eastAsia"/>
          <w:sz w:val="24"/>
          <w:szCs w:val="24"/>
        </w:rPr>
        <w:t>、</w:t>
      </w:r>
      <w:r>
        <w:rPr>
          <w:rFonts w:ascii="Times" w:eastAsia="宋体" w:hAnsi="Times" w:cs="Times New Roman" w:hint="eastAsia"/>
          <w:sz w:val="24"/>
          <w:szCs w:val="24"/>
        </w:rPr>
        <w:t>奥林匹克仪式的由来与价值</w:t>
      </w:r>
      <w:r>
        <w:rPr>
          <w:rFonts w:ascii="Times" w:eastAsia="宋体" w:hAnsi="Times" w:cs="Times New Roman" w:hint="eastAsia"/>
          <w:sz w:val="24"/>
          <w:szCs w:val="24"/>
        </w:rPr>
        <w:t>；</w:t>
      </w:r>
      <w:r>
        <w:rPr>
          <w:rFonts w:ascii="Times" w:eastAsia="宋体" w:hAnsi="Times" w:cs="Times New Roman" w:hint="eastAsia"/>
          <w:sz w:val="24"/>
          <w:szCs w:val="24"/>
        </w:rPr>
        <w:t>3</w:t>
      </w:r>
      <w:r>
        <w:rPr>
          <w:rFonts w:ascii="Times" w:eastAsia="宋体" w:hAnsi="Times" w:cs="Times New Roman" w:hint="eastAsia"/>
          <w:sz w:val="24"/>
          <w:szCs w:val="24"/>
        </w:rPr>
        <w:t>、</w:t>
      </w:r>
      <w:r>
        <w:rPr>
          <w:rFonts w:ascii="Times" w:eastAsia="宋体" w:hAnsi="Times" w:cs="Times New Roman" w:hint="eastAsia"/>
          <w:sz w:val="24"/>
          <w:szCs w:val="24"/>
        </w:rPr>
        <w:t>奥林匹克教育。</w:t>
      </w:r>
    </w:p>
    <w:p w14:paraId="1D438197"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）研讨法：</w:t>
      </w:r>
      <w:r>
        <w:rPr>
          <w:rFonts w:ascii="Times" w:eastAsia="宋体" w:hAnsi="Times" w:cs="Times New Roman" w:hint="eastAsia"/>
          <w:sz w:val="24"/>
          <w:szCs w:val="24"/>
        </w:rPr>
        <w:t>1</w:t>
      </w:r>
      <w:r>
        <w:rPr>
          <w:rFonts w:ascii="Times" w:eastAsia="宋体" w:hAnsi="Times" w:cs="Times New Roman" w:hint="eastAsia"/>
          <w:sz w:val="24"/>
          <w:szCs w:val="24"/>
        </w:rPr>
        <w:t>、“更快更高更强”的利与弊；</w:t>
      </w:r>
      <w:r>
        <w:rPr>
          <w:rFonts w:ascii="Times" w:eastAsia="宋体" w:hAnsi="Times" w:cs="Times New Roman" w:hint="eastAsia"/>
          <w:sz w:val="24"/>
          <w:szCs w:val="24"/>
        </w:rPr>
        <w:t>2</w:t>
      </w:r>
      <w:r>
        <w:rPr>
          <w:rFonts w:ascii="Times" w:eastAsia="宋体" w:hAnsi="Times" w:cs="Times New Roman" w:hint="eastAsia"/>
          <w:sz w:val="24"/>
          <w:szCs w:val="24"/>
        </w:rPr>
        <w:t>、残奥会举办的现状与价值。</w:t>
      </w:r>
    </w:p>
    <w:p w14:paraId="41CF3993" w14:textId="77777777" w:rsidR="00A914F7" w:rsidRDefault="003920CA">
      <w:pPr>
        <w:spacing w:line="360" w:lineRule="auto"/>
        <w:rPr>
          <w:rFonts w:ascii="Times" w:eastAsia="黑体" w:hAnsi="Times" w:cs="Times New Roman"/>
          <w:b/>
          <w:sz w:val="24"/>
          <w:szCs w:val="24"/>
        </w:rPr>
      </w:pPr>
      <w:r>
        <w:rPr>
          <w:rFonts w:ascii="Times" w:eastAsia="黑体" w:hAnsi="Times" w:cs="Times New Roman"/>
          <w:b/>
          <w:sz w:val="24"/>
          <w:szCs w:val="24"/>
        </w:rPr>
        <w:t>5.</w:t>
      </w:r>
      <w:r>
        <w:rPr>
          <w:rFonts w:ascii="Times" w:eastAsia="黑体" w:hAnsi="Times" w:cs="Times New Roman" w:hint="eastAsia"/>
          <w:b/>
          <w:sz w:val="24"/>
          <w:szCs w:val="24"/>
        </w:rPr>
        <w:t>教学评价</w:t>
      </w:r>
    </w:p>
    <w:p w14:paraId="45E08D53"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）思考：奥林匹克精神有哪些原则？</w:t>
      </w:r>
    </w:p>
    <w:p w14:paraId="529A8996"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）归纳：奥林匹克竞赛活动有哪些？</w:t>
      </w:r>
    </w:p>
    <w:p w14:paraId="0D9D1091"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3</w:t>
      </w:r>
      <w:r>
        <w:rPr>
          <w:rFonts w:ascii="Times" w:eastAsia="宋体" w:hAnsi="Times" w:cs="Times New Roman" w:hint="eastAsia"/>
          <w:sz w:val="24"/>
          <w:szCs w:val="24"/>
        </w:rPr>
        <w:t>）分析：国际奥委会主席的职责和使命？</w:t>
      </w:r>
    </w:p>
    <w:p w14:paraId="5D9152AE"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4</w:t>
      </w:r>
      <w:r>
        <w:rPr>
          <w:rFonts w:ascii="Times" w:eastAsia="宋体" w:hAnsi="Times" w:cs="Times New Roman" w:hint="eastAsia"/>
          <w:sz w:val="24"/>
          <w:szCs w:val="24"/>
        </w:rPr>
        <w:t>）讨论：奥运会仪式对于奥林匹克运动有何意义？</w:t>
      </w:r>
    </w:p>
    <w:p w14:paraId="2B1DCC68" w14:textId="77777777" w:rsidR="00A914F7" w:rsidRDefault="00A914F7">
      <w:pPr>
        <w:spacing w:line="360" w:lineRule="exact"/>
        <w:ind w:firstLineChars="200" w:firstLine="420"/>
        <w:rPr>
          <w:rFonts w:hAnsi="宋体"/>
          <w:szCs w:val="21"/>
        </w:rPr>
      </w:pPr>
    </w:p>
    <w:p w14:paraId="31377A8A" w14:textId="77777777" w:rsidR="00A914F7" w:rsidRDefault="003920CA">
      <w:pPr>
        <w:spacing w:line="360" w:lineRule="auto"/>
        <w:jc w:val="center"/>
        <w:rPr>
          <w:rFonts w:ascii="Times" w:eastAsia="黑体" w:hAnsi="Times" w:cs="Times New Roman"/>
          <w:b/>
          <w:sz w:val="24"/>
          <w:szCs w:val="24"/>
        </w:rPr>
      </w:pPr>
      <w:r>
        <w:rPr>
          <w:rFonts w:ascii="Times" w:eastAsia="黑体" w:hAnsi="Times" w:cs="Times New Roman" w:hint="eastAsia"/>
          <w:b/>
          <w:sz w:val="24"/>
          <w:szCs w:val="24"/>
        </w:rPr>
        <w:t>第四章</w:t>
      </w:r>
      <w:r>
        <w:rPr>
          <w:rFonts w:ascii="Times" w:eastAsia="黑体" w:hAnsi="Times" w:cs="Times New Roman" w:hint="eastAsia"/>
          <w:b/>
          <w:sz w:val="24"/>
          <w:szCs w:val="24"/>
        </w:rPr>
        <w:t xml:space="preserve"> </w:t>
      </w:r>
      <w:r>
        <w:rPr>
          <w:rFonts w:ascii="Times" w:eastAsia="黑体" w:hAnsi="Times" w:cs="Times New Roman" w:hint="eastAsia"/>
          <w:b/>
          <w:sz w:val="24"/>
          <w:szCs w:val="24"/>
        </w:rPr>
        <w:t>奥运会对主办国的影响</w:t>
      </w:r>
    </w:p>
    <w:p w14:paraId="3864C1EC" w14:textId="77777777" w:rsidR="00A914F7" w:rsidRDefault="003920CA">
      <w:pPr>
        <w:spacing w:line="360" w:lineRule="auto"/>
        <w:rPr>
          <w:rFonts w:ascii="Times" w:eastAsia="黑体" w:hAnsi="Times" w:cs="Times New Roman"/>
          <w:b/>
          <w:sz w:val="24"/>
          <w:szCs w:val="24"/>
        </w:rPr>
      </w:pPr>
      <w:r>
        <w:rPr>
          <w:rFonts w:ascii="Times" w:eastAsia="黑体" w:hAnsi="Times" w:cs="Times New Roman"/>
          <w:b/>
          <w:sz w:val="24"/>
          <w:szCs w:val="24"/>
        </w:rPr>
        <w:t>1.</w:t>
      </w:r>
      <w:r>
        <w:rPr>
          <w:rFonts w:ascii="Times" w:eastAsia="黑体" w:hAnsi="Times" w:cs="Times New Roman" w:hint="eastAsia"/>
          <w:b/>
          <w:sz w:val="24"/>
          <w:szCs w:val="24"/>
        </w:rPr>
        <w:t>教学目标</w:t>
      </w:r>
    </w:p>
    <w:p w14:paraId="0C7040A5"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）了解奥林匹克运动在当代社会的作用。</w:t>
      </w:r>
    </w:p>
    <w:p w14:paraId="496CBF7A"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）掌握奥林匹克运动与社会政治、经济、文化的关系。</w:t>
      </w:r>
    </w:p>
    <w:p w14:paraId="6BFA745F" w14:textId="77777777" w:rsidR="00A914F7" w:rsidRDefault="003920CA">
      <w:pPr>
        <w:spacing w:line="360" w:lineRule="auto"/>
        <w:rPr>
          <w:rFonts w:ascii="Times" w:eastAsia="黑体" w:hAnsi="Times" w:cs="Times New Roman"/>
          <w:b/>
          <w:sz w:val="24"/>
          <w:szCs w:val="24"/>
        </w:rPr>
      </w:pPr>
      <w:r>
        <w:rPr>
          <w:rFonts w:ascii="Times" w:eastAsia="黑体" w:hAnsi="Times" w:cs="Times New Roman" w:hint="eastAsia"/>
          <w:b/>
          <w:sz w:val="24"/>
          <w:szCs w:val="24"/>
        </w:rPr>
        <w:t>2.</w:t>
      </w:r>
      <w:r>
        <w:rPr>
          <w:rFonts w:ascii="Times" w:eastAsia="黑体" w:hAnsi="Times" w:cs="Times New Roman" w:hint="eastAsia"/>
          <w:b/>
          <w:sz w:val="24"/>
          <w:szCs w:val="24"/>
        </w:rPr>
        <w:t>教学重难点</w:t>
      </w:r>
    </w:p>
    <w:p w14:paraId="024F648A"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）奥运会对主办国竞技体育和大众体育的影响。</w:t>
      </w:r>
    </w:p>
    <w:p w14:paraId="3AD0B7B5"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）奥运会对主办国的经济、环境的影响。</w:t>
      </w:r>
    </w:p>
    <w:p w14:paraId="74246FB9" w14:textId="77777777" w:rsidR="00A914F7" w:rsidRDefault="003920CA">
      <w:pPr>
        <w:spacing w:line="360" w:lineRule="auto"/>
        <w:rPr>
          <w:rFonts w:ascii="Times" w:eastAsia="黑体" w:hAnsi="Times" w:cs="Times New Roman"/>
          <w:b/>
          <w:sz w:val="24"/>
          <w:szCs w:val="24"/>
        </w:rPr>
      </w:pPr>
      <w:r>
        <w:rPr>
          <w:rFonts w:ascii="Times" w:eastAsia="黑体" w:hAnsi="Times" w:cs="Times New Roman"/>
          <w:b/>
          <w:sz w:val="24"/>
          <w:szCs w:val="24"/>
        </w:rPr>
        <w:t>3.</w:t>
      </w:r>
      <w:r>
        <w:rPr>
          <w:rFonts w:ascii="Times" w:eastAsia="黑体" w:hAnsi="Times" w:cs="Times New Roman" w:hint="eastAsia"/>
          <w:b/>
          <w:sz w:val="24"/>
          <w:szCs w:val="24"/>
        </w:rPr>
        <w:t>教学内容</w:t>
      </w:r>
    </w:p>
    <w:p w14:paraId="34DEFC4D"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一、奥运会对主办国体育的影响</w:t>
      </w:r>
    </w:p>
    <w:p w14:paraId="6981E59F"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二、“奥运经济”对主办国经济的影响</w:t>
      </w:r>
    </w:p>
    <w:p w14:paraId="3752E1D3"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三、奥运会对主办国环境的影响</w:t>
      </w:r>
    </w:p>
    <w:p w14:paraId="01AE260F"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四、奥运会对主办国政治和社会的影响</w:t>
      </w:r>
    </w:p>
    <w:p w14:paraId="10F6CF17" w14:textId="77777777" w:rsidR="00A914F7" w:rsidRDefault="003920CA">
      <w:pPr>
        <w:spacing w:line="360" w:lineRule="auto"/>
        <w:rPr>
          <w:rFonts w:ascii="Times" w:eastAsia="黑体" w:hAnsi="Times" w:cs="Times New Roman"/>
          <w:b/>
          <w:sz w:val="24"/>
          <w:szCs w:val="24"/>
        </w:rPr>
      </w:pPr>
      <w:r>
        <w:rPr>
          <w:rFonts w:ascii="Times" w:eastAsia="黑体" w:hAnsi="Times" w:cs="Times New Roman"/>
          <w:b/>
          <w:sz w:val="24"/>
          <w:szCs w:val="24"/>
        </w:rPr>
        <w:t>4.</w:t>
      </w:r>
      <w:r>
        <w:rPr>
          <w:rFonts w:ascii="Times" w:eastAsia="黑体" w:hAnsi="Times" w:cs="Times New Roman" w:hint="eastAsia"/>
          <w:b/>
          <w:sz w:val="24"/>
          <w:szCs w:val="24"/>
        </w:rPr>
        <w:t>教学方法</w:t>
      </w:r>
      <w:r>
        <w:rPr>
          <w:rFonts w:ascii="Times" w:eastAsia="黑体" w:hAnsi="Times" w:cs="Times New Roman" w:hint="eastAsia"/>
          <w:b/>
          <w:sz w:val="24"/>
          <w:szCs w:val="24"/>
        </w:rPr>
        <w:t xml:space="preserve"> </w:t>
      </w:r>
    </w:p>
    <w:p w14:paraId="67735D54"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）讲授法</w:t>
      </w: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w:t>
      </w:r>
      <w:r>
        <w:rPr>
          <w:rFonts w:ascii="Times" w:eastAsia="宋体" w:hAnsi="Times" w:cs="Times New Roman" w:hint="eastAsia"/>
          <w:sz w:val="24"/>
          <w:szCs w:val="24"/>
        </w:rPr>
        <w:t>奥林匹克与城市经济的联系；</w:t>
      </w:r>
      <w:r>
        <w:rPr>
          <w:rFonts w:ascii="Times" w:eastAsia="宋体" w:hAnsi="Times" w:cs="Times New Roman" w:hint="eastAsia"/>
          <w:sz w:val="24"/>
          <w:szCs w:val="24"/>
        </w:rPr>
        <w:t>2</w:t>
      </w:r>
      <w:r>
        <w:rPr>
          <w:rFonts w:ascii="Times" w:eastAsia="宋体" w:hAnsi="Times" w:cs="Times New Roman" w:hint="eastAsia"/>
          <w:sz w:val="24"/>
          <w:szCs w:val="24"/>
        </w:rPr>
        <w:t>、</w:t>
      </w:r>
      <w:r>
        <w:rPr>
          <w:rFonts w:ascii="Times" w:eastAsia="宋体" w:hAnsi="Times" w:cs="Times New Roman" w:hint="eastAsia"/>
          <w:sz w:val="24"/>
          <w:szCs w:val="24"/>
        </w:rPr>
        <w:t>奥林匹克运动对举办城市环境治理的影响。</w:t>
      </w:r>
    </w:p>
    <w:p w14:paraId="4FD0444B"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lastRenderedPageBreak/>
        <w:t>（</w:t>
      </w:r>
      <w:r>
        <w:rPr>
          <w:rFonts w:ascii="Times" w:eastAsia="宋体" w:hAnsi="Times" w:cs="Times New Roman" w:hint="eastAsia"/>
          <w:sz w:val="24"/>
          <w:szCs w:val="24"/>
        </w:rPr>
        <w:t>2</w:t>
      </w:r>
      <w:r>
        <w:rPr>
          <w:rFonts w:ascii="Times" w:eastAsia="宋体" w:hAnsi="Times" w:cs="Times New Roman" w:hint="eastAsia"/>
          <w:sz w:val="24"/>
          <w:szCs w:val="24"/>
        </w:rPr>
        <w:t>）研讨法：</w:t>
      </w:r>
      <w:r>
        <w:rPr>
          <w:rFonts w:ascii="Times" w:eastAsia="宋体" w:hAnsi="Times" w:cs="Times New Roman" w:hint="eastAsia"/>
          <w:sz w:val="24"/>
          <w:szCs w:val="24"/>
        </w:rPr>
        <w:t>1</w:t>
      </w:r>
      <w:r>
        <w:rPr>
          <w:rFonts w:ascii="Times" w:eastAsia="宋体" w:hAnsi="Times" w:cs="Times New Roman" w:hint="eastAsia"/>
          <w:sz w:val="24"/>
          <w:szCs w:val="24"/>
        </w:rPr>
        <w:t>、举办奥运会给奥运城市带来的正负影响。</w:t>
      </w:r>
    </w:p>
    <w:p w14:paraId="03D8D6DA" w14:textId="77777777" w:rsidR="00A914F7" w:rsidRDefault="003920CA">
      <w:pPr>
        <w:spacing w:line="360" w:lineRule="auto"/>
        <w:rPr>
          <w:rFonts w:ascii="Times" w:eastAsia="黑体" w:hAnsi="Times" w:cs="Times New Roman"/>
          <w:b/>
          <w:sz w:val="24"/>
          <w:szCs w:val="24"/>
        </w:rPr>
      </w:pPr>
      <w:r>
        <w:rPr>
          <w:rFonts w:ascii="Times" w:eastAsia="黑体" w:hAnsi="Times" w:cs="Times New Roman"/>
          <w:b/>
          <w:sz w:val="24"/>
          <w:szCs w:val="24"/>
        </w:rPr>
        <w:t>5.</w:t>
      </w:r>
      <w:r>
        <w:rPr>
          <w:rFonts w:ascii="Times" w:eastAsia="黑体" w:hAnsi="Times" w:cs="Times New Roman" w:hint="eastAsia"/>
          <w:b/>
          <w:sz w:val="24"/>
          <w:szCs w:val="24"/>
        </w:rPr>
        <w:t>教学评价</w:t>
      </w:r>
    </w:p>
    <w:p w14:paraId="30B7285C"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）思考：奥运会对主办国有哪些积极影响？</w:t>
      </w:r>
    </w:p>
    <w:p w14:paraId="7D942FFA"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）分析：奥运会对举办国经济的影响？</w:t>
      </w:r>
    </w:p>
    <w:p w14:paraId="390192DD" w14:textId="77777777" w:rsidR="00A914F7" w:rsidRDefault="00A914F7">
      <w:pPr>
        <w:spacing w:line="360" w:lineRule="exact"/>
        <w:rPr>
          <w:rFonts w:hAnsi="宋体"/>
          <w:szCs w:val="21"/>
        </w:rPr>
      </w:pPr>
    </w:p>
    <w:p w14:paraId="0C6C0AAB" w14:textId="77777777" w:rsidR="00A914F7" w:rsidRDefault="003920CA">
      <w:pPr>
        <w:spacing w:line="360" w:lineRule="auto"/>
        <w:jc w:val="center"/>
        <w:rPr>
          <w:rFonts w:ascii="Times" w:eastAsia="黑体" w:hAnsi="Times" w:cs="Times New Roman"/>
          <w:b/>
          <w:sz w:val="24"/>
          <w:szCs w:val="24"/>
        </w:rPr>
      </w:pPr>
      <w:r>
        <w:rPr>
          <w:rFonts w:ascii="Times" w:eastAsia="黑体" w:hAnsi="Times" w:cs="Times New Roman" w:hint="eastAsia"/>
          <w:b/>
          <w:sz w:val="24"/>
          <w:szCs w:val="24"/>
        </w:rPr>
        <w:t>第五章</w:t>
      </w:r>
      <w:r>
        <w:rPr>
          <w:rFonts w:ascii="Times" w:eastAsia="黑体" w:hAnsi="Times" w:cs="Times New Roman" w:hint="eastAsia"/>
          <w:b/>
          <w:sz w:val="24"/>
          <w:szCs w:val="24"/>
        </w:rPr>
        <w:t xml:space="preserve"> </w:t>
      </w:r>
      <w:r>
        <w:rPr>
          <w:rFonts w:ascii="Times" w:eastAsia="黑体" w:hAnsi="Times" w:cs="Times New Roman" w:hint="eastAsia"/>
          <w:b/>
          <w:sz w:val="24"/>
          <w:szCs w:val="24"/>
        </w:rPr>
        <w:t>奥林匹克运动与体育全球化</w:t>
      </w:r>
    </w:p>
    <w:p w14:paraId="27E2088E" w14:textId="77777777" w:rsidR="00A914F7" w:rsidRDefault="003920CA">
      <w:pPr>
        <w:spacing w:line="360" w:lineRule="auto"/>
        <w:rPr>
          <w:rFonts w:ascii="Times" w:eastAsia="黑体" w:hAnsi="Times" w:cs="Times New Roman"/>
          <w:b/>
          <w:sz w:val="24"/>
          <w:szCs w:val="24"/>
        </w:rPr>
      </w:pPr>
      <w:r>
        <w:rPr>
          <w:rFonts w:ascii="Times" w:eastAsia="黑体" w:hAnsi="Times" w:cs="Times New Roman"/>
          <w:b/>
          <w:sz w:val="24"/>
          <w:szCs w:val="24"/>
        </w:rPr>
        <w:t>1.</w:t>
      </w:r>
      <w:r>
        <w:rPr>
          <w:rFonts w:ascii="Times" w:eastAsia="黑体" w:hAnsi="Times" w:cs="Times New Roman" w:hint="eastAsia"/>
          <w:b/>
          <w:sz w:val="24"/>
          <w:szCs w:val="24"/>
        </w:rPr>
        <w:t>教学目标</w:t>
      </w:r>
    </w:p>
    <w:p w14:paraId="256EFF89"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）了解体育全球化是必然趋势。</w:t>
      </w:r>
    </w:p>
    <w:p w14:paraId="2E4DFD58"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）体育全球化对各国传统体育的影响。</w:t>
      </w:r>
    </w:p>
    <w:p w14:paraId="00FCD2E4" w14:textId="77777777" w:rsidR="00A914F7" w:rsidRDefault="003920CA">
      <w:pPr>
        <w:spacing w:line="360" w:lineRule="auto"/>
        <w:rPr>
          <w:rFonts w:ascii="Times" w:eastAsia="黑体" w:hAnsi="Times" w:cs="Times New Roman"/>
          <w:b/>
          <w:sz w:val="24"/>
          <w:szCs w:val="24"/>
        </w:rPr>
      </w:pPr>
      <w:r>
        <w:rPr>
          <w:rFonts w:ascii="Times" w:eastAsia="黑体" w:hAnsi="Times" w:cs="Times New Roman" w:hint="eastAsia"/>
          <w:b/>
          <w:sz w:val="24"/>
          <w:szCs w:val="24"/>
        </w:rPr>
        <w:t>2.</w:t>
      </w:r>
      <w:r>
        <w:rPr>
          <w:rFonts w:ascii="Times" w:eastAsia="黑体" w:hAnsi="Times" w:cs="Times New Roman" w:hint="eastAsia"/>
          <w:b/>
          <w:sz w:val="24"/>
          <w:szCs w:val="24"/>
        </w:rPr>
        <w:t>教学重难点</w:t>
      </w:r>
    </w:p>
    <w:p w14:paraId="7E3337F6"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）全球化与奥林匹克运动发展的联系。</w:t>
      </w:r>
    </w:p>
    <w:p w14:paraId="0DF6CEFC"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）奥林匹克运动中人权问题的解决与探讨。</w:t>
      </w:r>
    </w:p>
    <w:p w14:paraId="506F46E1" w14:textId="77777777" w:rsidR="00A914F7" w:rsidRDefault="003920CA">
      <w:pPr>
        <w:spacing w:line="360" w:lineRule="auto"/>
        <w:rPr>
          <w:rFonts w:ascii="Times" w:eastAsia="黑体" w:hAnsi="Times" w:cs="Times New Roman"/>
          <w:b/>
          <w:sz w:val="24"/>
          <w:szCs w:val="24"/>
        </w:rPr>
      </w:pPr>
      <w:r>
        <w:rPr>
          <w:rFonts w:ascii="Times" w:eastAsia="黑体" w:hAnsi="Times" w:cs="Times New Roman"/>
          <w:b/>
          <w:sz w:val="24"/>
          <w:szCs w:val="24"/>
        </w:rPr>
        <w:t>3.</w:t>
      </w:r>
      <w:r>
        <w:rPr>
          <w:rFonts w:ascii="Times" w:eastAsia="黑体" w:hAnsi="Times" w:cs="Times New Roman" w:hint="eastAsia"/>
          <w:b/>
          <w:sz w:val="24"/>
          <w:szCs w:val="24"/>
        </w:rPr>
        <w:t>教学内容</w:t>
      </w:r>
    </w:p>
    <w:p w14:paraId="57FEFB75"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一、奥林匹克运动与体育全球化趋势</w:t>
      </w:r>
    </w:p>
    <w:p w14:paraId="6C01898C"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二、奥林匹克运动的发展与民族传统体育的命运</w:t>
      </w:r>
    </w:p>
    <w:p w14:paraId="1206BC18"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三、奥林匹克运动与人权</w:t>
      </w:r>
    </w:p>
    <w:p w14:paraId="276A9E7E" w14:textId="77777777" w:rsidR="00A914F7" w:rsidRDefault="003920CA">
      <w:pPr>
        <w:spacing w:line="360" w:lineRule="auto"/>
        <w:rPr>
          <w:rFonts w:ascii="Times" w:eastAsia="黑体" w:hAnsi="Times" w:cs="Times New Roman"/>
          <w:b/>
          <w:sz w:val="24"/>
          <w:szCs w:val="24"/>
        </w:rPr>
      </w:pPr>
      <w:r>
        <w:rPr>
          <w:rFonts w:ascii="Times" w:eastAsia="黑体" w:hAnsi="Times" w:cs="Times New Roman"/>
          <w:b/>
          <w:sz w:val="24"/>
          <w:szCs w:val="24"/>
        </w:rPr>
        <w:t>4.</w:t>
      </w:r>
      <w:r>
        <w:rPr>
          <w:rFonts w:ascii="Times" w:eastAsia="黑体" w:hAnsi="Times" w:cs="Times New Roman" w:hint="eastAsia"/>
          <w:b/>
          <w:sz w:val="24"/>
          <w:szCs w:val="24"/>
        </w:rPr>
        <w:t>教学方法</w:t>
      </w:r>
      <w:r>
        <w:rPr>
          <w:rFonts w:ascii="Times" w:eastAsia="黑体" w:hAnsi="Times" w:cs="Times New Roman" w:hint="eastAsia"/>
          <w:b/>
          <w:sz w:val="24"/>
          <w:szCs w:val="24"/>
        </w:rPr>
        <w:t xml:space="preserve"> </w:t>
      </w:r>
    </w:p>
    <w:p w14:paraId="404EFCF9"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）讲授法</w:t>
      </w: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w:t>
      </w:r>
      <w:r>
        <w:rPr>
          <w:rFonts w:ascii="Times" w:eastAsia="宋体" w:hAnsi="Times" w:cs="Times New Roman" w:hint="eastAsia"/>
          <w:sz w:val="24"/>
          <w:szCs w:val="24"/>
        </w:rPr>
        <w:t>奥林匹克运动与体育全球化的互动影响；</w:t>
      </w:r>
      <w:r>
        <w:rPr>
          <w:rFonts w:ascii="Times" w:eastAsia="宋体" w:hAnsi="Times" w:cs="Times New Roman" w:hint="eastAsia"/>
          <w:sz w:val="24"/>
          <w:szCs w:val="24"/>
        </w:rPr>
        <w:t>2</w:t>
      </w:r>
      <w:r>
        <w:rPr>
          <w:rFonts w:ascii="Times" w:eastAsia="宋体" w:hAnsi="Times" w:cs="Times New Roman" w:hint="eastAsia"/>
          <w:sz w:val="24"/>
          <w:szCs w:val="24"/>
        </w:rPr>
        <w:t>、</w:t>
      </w:r>
      <w:r>
        <w:rPr>
          <w:rFonts w:ascii="Times" w:eastAsia="宋体" w:hAnsi="Times" w:cs="Times New Roman" w:hint="eastAsia"/>
          <w:sz w:val="24"/>
          <w:szCs w:val="24"/>
        </w:rPr>
        <w:t>体育全球化与民族传统体育的矛盾冲突。</w:t>
      </w:r>
    </w:p>
    <w:p w14:paraId="314BB4F3"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）研讨法：</w:t>
      </w:r>
      <w:r>
        <w:rPr>
          <w:rFonts w:ascii="Times" w:eastAsia="宋体" w:hAnsi="Times" w:cs="Times New Roman" w:hint="eastAsia"/>
          <w:sz w:val="24"/>
          <w:szCs w:val="24"/>
        </w:rPr>
        <w:t>1</w:t>
      </w:r>
      <w:r>
        <w:rPr>
          <w:rFonts w:ascii="Times" w:eastAsia="宋体" w:hAnsi="Times" w:cs="Times New Roman" w:hint="eastAsia"/>
          <w:sz w:val="24"/>
          <w:szCs w:val="24"/>
        </w:rPr>
        <w:t>、民族传统体育的发展路径。</w:t>
      </w:r>
    </w:p>
    <w:p w14:paraId="4069959C" w14:textId="77777777" w:rsidR="00A914F7" w:rsidRDefault="003920CA">
      <w:pPr>
        <w:spacing w:line="360" w:lineRule="auto"/>
        <w:rPr>
          <w:rFonts w:ascii="Times" w:eastAsia="黑体" w:hAnsi="Times" w:cs="Times New Roman"/>
          <w:b/>
          <w:sz w:val="24"/>
          <w:szCs w:val="24"/>
        </w:rPr>
      </w:pPr>
      <w:r>
        <w:rPr>
          <w:rFonts w:ascii="Times" w:eastAsia="黑体" w:hAnsi="Times" w:cs="Times New Roman"/>
          <w:b/>
          <w:sz w:val="24"/>
          <w:szCs w:val="24"/>
        </w:rPr>
        <w:t>5.</w:t>
      </w:r>
      <w:r>
        <w:rPr>
          <w:rFonts w:ascii="Times" w:eastAsia="黑体" w:hAnsi="Times" w:cs="Times New Roman" w:hint="eastAsia"/>
          <w:b/>
          <w:sz w:val="24"/>
          <w:szCs w:val="24"/>
        </w:rPr>
        <w:t>教学评价</w:t>
      </w:r>
    </w:p>
    <w:p w14:paraId="2D9D5884"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）思考：奥林匹克运动与体育全球化的互动关系？</w:t>
      </w:r>
    </w:p>
    <w:p w14:paraId="08598770"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）分析：奥林匹克运动对现代社会和谐发展的贡献？</w:t>
      </w:r>
    </w:p>
    <w:p w14:paraId="6DAD921A" w14:textId="77777777" w:rsidR="00A914F7" w:rsidRDefault="00A914F7">
      <w:pPr>
        <w:spacing w:line="360" w:lineRule="auto"/>
        <w:rPr>
          <w:rFonts w:ascii="Times" w:eastAsia="宋体" w:hAnsi="Times" w:cs="Times New Roman"/>
          <w:sz w:val="24"/>
          <w:szCs w:val="24"/>
        </w:rPr>
      </w:pPr>
    </w:p>
    <w:p w14:paraId="36CAD50D" w14:textId="77777777" w:rsidR="00A914F7" w:rsidRDefault="003920CA">
      <w:pPr>
        <w:spacing w:line="360" w:lineRule="auto"/>
        <w:jc w:val="center"/>
        <w:rPr>
          <w:rFonts w:ascii="Times" w:eastAsia="黑体" w:hAnsi="Times" w:cs="Times New Roman"/>
          <w:b/>
          <w:sz w:val="24"/>
          <w:szCs w:val="24"/>
        </w:rPr>
      </w:pPr>
      <w:r>
        <w:rPr>
          <w:rFonts w:ascii="Times" w:eastAsia="黑体" w:hAnsi="Times" w:cs="Times New Roman" w:hint="eastAsia"/>
          <w:b/>
          <w:sz w:val="24"/>
          <w:szCs w:val="24"/>
        </w:rPr>
        <w:t>第六章</w:t>
      </w:r>
      <w:r>
        <w:rPr>
          <w:rFonts w:ascii="Times" w:eastAsia="黑体" w:hAnsi="Times" w:cs="Times New Roman" w:hint="eastAsia"/>
          <w:b/>
          <w:sz w:val="24"/>
          <w:szCs w:val="24"/>
        </w:rPr>
        <w:t xml:space="preserve"> </w:t>
      </w:r>
      <w:r>
        <w:rPr>
          <w:rFonts w:ascii="Times" w:eastAsia="黑体" w:hAnsi="Times" w:cs="Times New Roman" w:hint="eastAsia"/>
          <w:b/>
          <w:sz w:val="24"/>
          <w:szCs w:val="24"/>
        </w:rPr>
        <w:t>奥林匹克运动与国际政治和经济</w:t>
      </w:r>
    </w:p>
    <w:p w14:paraId="1E5C12E4" w14:textId="77777777" w:rsidR="00A914F7" w:rsidRDefault="003920CA">
      <w:pPr>
        <w:spacing w:line="360" w:lineRule="auto"/>
        <w:rPr>
          <w:rFonts w:ascii="Times" w:eastAsia="黑体" w:hAnsi="Times" w:cs="Times New Roman"/>
          <w:b/>
          <w:sz w:val="24"/>
          <w:szCs w:val="24"/>
        </w:rPr>
      </w:pPr>
      <w:r>
        <w:rPr>
          <w:rFonts w:ascii="Times" w:eastAsia="黑体" w:hAnsi="Times" w:cs="Times New Roman"/>
          <w:b/>
          <w:sz w:val="24"/>
          <w:szCs w:val="24"/>
        </w:rPr>
        <w:t>1.</w:t>
      </w:r>
      <w:r>
        <w:rPr>
          <w:rFonts w:ascii="Times" w:eastAsia="黑体" w:hAnsi="Times" w:cs="Times New Roman" w:hint="eastAsia"/>
          <w:b/>
          <w:sz w:val="24"/>
          <w:szCs w:val="24"/>
        </w:rPr>
        <w:t>教学目标</w:t>
      </w:r>
    </w:p>
    <w:p w14:paraId="4D4D6D06"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）掌握奥林匹克运动与国际政治、经济、科技的互动关系。</w:t>
      </w:r>
    </w:p>
    <w:p w14:paraId="2E5C61DD"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）了解奥林匹克运动的社会化发展进程。</w:t>
      </w:r>
    </w:p>
    <w:p w14:paraId="2923173B" w14:textId="77777777" w:rsidR="00A914F7" w:rsidRDefault="003920CA">
      <w:pPr>
        <w:spacing w:line="360" w:lineRule="auto"/>
        <w:rPr>
          <w:rFonts w:ascii="Times" w:eastAsia="黑体" w:hAnsi="Times" w:cs="Times New Roman"/>
          <w:b/>
          <w:sz w:val="24"/>
          <w:szCs w:val="24"/>
        </w:rPr>
      </w:pPr>
      <w:r>
        <w:rPr>
          <w:rFonts w:ascii="Times" w:eastAsia="黑体" w:hAnsi="Times" w:cs="Times New Roman" w:hint="eastAsia"/>
          <w:b/>
          <w:sz w:val="24"/>
          <w:szCs w:val="24"/>
        </w:rPr>
        <w:t>2.</w:t>
      </w:r>
      <w:r>
        <w:rPr>
          <w:rFonts w:ascii="Times" w:eastAsia="黑体" w:hAnsi="Times" w:cs="Times New Roman" w:hint="eastAsia"/>
          <w:b/>
          <w:sz w:val="24"/>
          <w:szCs w:val="24"/>
        </w:rPr>
        <w:t>教学重难点</w:t>
      </w:r>
    </w:p>
    <w:p w14:paraId="423EF1E6"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）国际政治对奥林匹克运动的介入与影响，以及奥林匹克运动的政治功能。</w:t>
      </w:r>
    </w:p>
    <w:p w14:paraId="03D2D8A1"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lastRenderedPageBreak/>
        <w:t>（</w:t>
      </w:r>
      <w:r>
        <w:rPr>
          <w:rFonts w:ascii="Times" w:eastAsia="宋体" w:hAnsi="Times" w:cs="Times New Roman" w:hint="eastAsia"/>
          <w:sz w:val="24"/>
          <w:szCs w:val="24"/>
        </w:rPr>
        <w:t>2</w:t>
      </w:r>
      <w:r>
        <w:rPr>
          <w:rFonts w:ascii="Times" w:eastAsia="宋体" w:hAnsi="Times" w:cs="Times New Roman" w:hint="eastAsia"/>
          <w:sz w:val="24"/>
          <w:szCs w:val="24"/>
        </w:rPr>
        <w:t>）奥林匹克运动的发展与经济社会的互动关系。</w:t>
      </w:r>
    </w:p>
    <w:p w14:paraId="4ACD4452"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3</w:t>
      </w:r>
      <w:r>
        <w:rPr>
          <w:rFonts w:ascii="Times" w:eastAsia="宋体" w:hAnsi="Times" w:cs="Times New Roman" w:hint="eastAsia"/>
          <w:sz w:val="24"/>
          <w:szCs w:val="24"/>
        </w:rPr>
        <w:t>）奥林匹克运动的发展与现代科技的密切关系。</w:t>
      </w:r>
    </w:p>
    <w:p w14:paraId="3FC2E198" w14:textId="77777777" w:rsidR="00A914F7" w:rsidRDefault="003920CA">
      <w:pPr>
        <w:spacing w:line="360" w:lineRule="auto"/>
        <w:rPr>
          <w:rFonts w:ascii="Times" w:eastAsia="黑体" w:hAnsi="Times" w:cs="Times New Roman"/>
          <w:b/>
          <w:sz w:val="24"/>
          <w:szCs w:val="24"/>
        </w:rPr>
      </w:pPr>
      <w:r>
        <w:rPr>
          <w:rFonts w:ascii="Times" w:eastAsia="黑体" w:hAnsi="Times" w:cs="Times New Roman"/>
          <w:b/>
          <w:sz w:val="24"/>
          <w:szCs w:val="24"/>
        </w:rPr>
        <w:t>3.</w:t>
      </w:r>
      <w:r>
        <w:rPr>
          <w:rFonts w:ascii="Times" w:eastAsia="黑体" w:hAnsi="Times" w:cs="Times New Roman" w:hint="eastAsia"/>
          <w:b/>
          <w:sz w:val="24"/>
          <w:szCs w:val="24"/>
        </w:rPr>
        <w:t>教学内容</w:t>
      </w:r>
    </w:p>
    <w:p w14:paraId="32555BF6"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一、奥林匹克运动与国际政治</w:t>
      </w:r>
    </w:p>
    <w:p w14:paraId="0FB5BABF"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二、奥林匹克运动与社会经济</w:t>
      </w:r>
    </w:p>
    <w:p w14:paraId="49C9E4B6"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三、奥林匹克运动与现代科学技术</w:t>
      </w:r>
    </w:p>
    <w:p w14:paraId="61580437" w14:textId="77777777" w:rsidR="00A914F7" w:rsidRDefault="003920CA">
      <w:pPr>
        <w:spacing w:line="360" w:lineRule="auto"/>
        <w:rPr>
          <w:rFonts w:ascii="Times" w:eastAsia="黑体" w:hAnsi="Times" w:cs="Times New Roman"/>
          <w:b/>
          <w:sz w:val="24"/>
          <w:szCs w:val="24"/>
        </w:rPr>
      </w:pPr>
      <w:r>
        <w:rPr>
          <w:rFonts w:ascii="Times" w:eastAsia="黑体" w:hAnsi="Times" w:cs="Times New Roman"/>
          <w:b/>
          <w:sz w:val="24"/>
          <w:szCs w:val="24"/>
        </w:rPr>
        <w:t>4.</w:t>
      </w:r>
      <w:r>
        <w:rPr>
          <w:rFonts w:ascii="Times" w:eastAsia="黑体" w:hAnsi="Times" w:cs="Times New Roman" w:hint="eastAsia"/>
          <w:b/>
          <w:sz w:val="24"/>
          <w:szCs w:val="24"/>
        </w:rPr>
        <w:t>教学方法</w:t>
      </w:r>
      <w:r>
        <w:rPr>
          <w:rFonts w:ascii="Times" w:eastAsia="黑体" w:hAnsi="Times" w:cs="Times New Roman" w:hint="eastAsia"/>
          <w:b/>
          <w:sz w:val="24"/>
          <w:szCs w:val="24"/>
        </w:rPr>
        <w:t xml:space="preserve"> </w:t>
      </w:r>
    </w:p>
    <w:p w14:paraId="08A6939E"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）讲授法</w:t>
      </w: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w:t>
      </w:r>
      <w:r>
        <w:rPr>
          <w:rFonts w:ascii="Times" w:eastAsia="宋体" w:hAnsi="Times" w:cs="Times New Roman" w:hint="eastAsia"/>
          <w:sz w:val="24"/>
          <w:szCs w:val="24"/>
        </w:rPr>
        <w:t>奥林匹克运动与政治的互动影响；</w:t>
      </w:r>
      <w:r>
        <w:rPr>
          <w:rFonts w:ascii="Times" w:eastAsia="宋体" w:hAnsi="Times" w:cs="Times New Roman" w:hint="eastAsia"/>
          <w:sz w:val="24"/>
          <w:szCs w:val="24"/>
        </w:rPr>
        <w:t>2</w:t>
      </w:r>
      <w:r>
        <w:rPr>
          <w:rFonts w:ascii="Times" w:eastAsia="宋体" w:hAnsi="Times" w:cs="Times New Roman" w:hint="eastAsia"/>
          <w:sz w:val="24"/>
          <w:szCs w:val="24"/>
        </w:rPr>
        <w:t>、</w:t>
      </w:r>
      <w:r>
        <w:rPr>
          <w:rFonts w:ascii="Times" w:eastAsia="宋体" w:hAnsi="Times" w:cs="Times New Roman" w:hint="eastAsia"/>
          <w:sz w:val="24"/>
          <w:szCs w:val="24"/>
        </w:rPr>
        <w:t>奥林匹克运动与经济的双刃联系。</w:t>
      </w:r>
    </w:p>
    <w:p w14:paraId="7979BB82"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）研讨法：</w:t>
      </w:r>
      <w:r>
        <w:rPr>
          <w:rFonts w:ascii="Times" w:eastAsia="宋体" w:hAnsi="Times" w:cs="Times New Roman" w:hint="eastAsia"/>
          <w:sz w:val="24"/>
          <w:szCs w:val="24"/>
        </w:rPr>
        <w:t>1</w:t>
      </w:r>
      <w:r>
        <w:rPr>
          <w:rFonts w:ascii="Times" w:eastAsia="宋体" w:hAnsi="Times" w:cs="Times New Roman" w:hint="eastAsia"/>
          <w:sz w:val="24"/>
          <w:szCs w:val="24"/>
        </w:rPr>
        <w:t>、奥林匹克与现代科技的联系。</w:t>
      </w:r>
    </w:p>
    <w:p w14:paraId="4E1B6363" w14:textId="77777777" w:rsidR="00A914F7" w:rsidRDefault="003920CA">
      <w:pPr>
        <w:spacing w:line="360" w:lineRule="auto"/>
        <w:rPr>
          <w:rFonts w:ascii="Times" w:eastAsia="黑体" w:hAnsi="Times" w:cs="Times New Roman"/>
          <w:b/>
          <w:sz w:val="24"/>
          <w:szCs w:val="24"/>
        </w:rPr>
      </w:pPr>
      <w:r>
        <w:rPr>
          <w:rFonts w:ascii="Times" w:eastAsia="黑体" w:hAnsi="Times" w:cs="Times New Roman"/>
          <w:b/>
          <w:sz w:val="24"/>
          <w:szCs w:val="24"/>
        </w:rPr>
        <w:t>5.</w:t>
      </w:r>
      <w:r>
        <w:rPr>
          <w:rFonts w:ascii="Times" w:eastAsia="黑体" w:hAnsi="Times" w:cs="Times New Roman" w:hint="eastAsia"/>
          <w:b/>
          <w:sz w:val="24"/>
          <w:szCs w:val="24"/>
        </w:rPr>
        <w:t>教学评价</w:t>
      </w:r>
    </w:p>
    <w:p w14:paraId="0BC09BDE"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）思考：奥林匹克运动与国际政治的互动关系？</w:t>
      </w:r>
    </w:p>
    <w:p w14:paraId="77285163"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）讨论：奥林匹克运动中的科技元素？</w:t>
      </w:r>
    </w:p>
    <w:p w14:paraId="60C73694" w14:textId="77777777" w:rsidR="00A914F7" w:rsidRDefault="00A914F7">
      <w:pPr>
        <w:spacing w:line="360" w:lineRule="exact"/>
        <w:rPr>
          <w:rFonts w:hAnsi="宋体"/>
          <w:szCs w:val="21"/>
        </w:rPr>
      </w:pPr>
    </w:p>
    <w:p w14:paraId="5585B018" w14:textId="77777777" w:rsidR="00A914F7" w:rsidRDefault="003920CA">
      <w:pPr>
        <w:spacing w:line="360" w:lineRule="auto"/>
        <w:jc w:val="center"/>
        <w:rPr>
          <w:rFonts w:ascii="Times" w:eastAsia="黑体" w:hAnsi="Times" w:cs="Times New Roman"/>
          <w:b/>
          <w:sz w:val="24"/>
          <w:szCs w:val="24"/>
        </w:rPr>
      </w:pPr>
      <w:r>
        <w:rPr>
          <w:rFonts w:ascii="Times" w:eastAsia="黑体" w:hAnsi="Times" w:cs="Times New Roman" w:hint="eastAsia"/>
          <w:b/>
          <w:sz w:val="24"/>
          <w:szCs w:val="24"/>
        </w:rPr>
        <w:t>第七章</w:t>
      </w:r>
      <w:r>
        <w:rPr>
          <w:rFonts w:ascii="Times" w:eastAsia="黑体" w:hAnsi="Times" w:cs="Times New Roman" w:hint="eastAsia"/>
          <w:b/>
          <w:sz w:val="24"/>
          <w:szCs w:val="24"/>
        </w:rPr>
        <w:t xml:space="preserve"> </w:t>
      </w:r>
      <w:r>
        <w:rPr>
          <w:rFonts w:ascii="Times" w:eastAsia="黑体" w:hAnsi="Times" w:cs="Times New Roman" w:hint="eastAsia"/>
          <w:b/>
          <w:sz w:val="24"/>
          <w:szCs w:val="24"/>
        </w:rPr>
        <w:t>近代中国与奥林匹克运动</w:t>
      </w:r>
    </w:p>
    <w:p w14:paraId="04C16AE1" w14:textId="77777777" w:rsidR="00A914F7" w:rsidRDefault="003920CA">
      <w:pPr>
        <w:spacing w:line="360" w:lineRule="auto"/>
        <w:rPr>
          <w:rFonts w:ascii="Times" w:eastAsia="黑体" w:hAnsi="Times" w:cs="Times New Roman"/>
          <w:b/>
          <w:sz w:val="24"/>
          <w:szCs w:val="24"/>
        </w:rPr>
      </w:pPr>
      <w:r>
        <w:rPr>
          <w:rFonts w:ascii="Times" w:eastAsia="黑体" w:hAnsi="Times" w:cs="Times New Roman"/>
          <w:b/>
          <w:sz w:val="24"/>
          <w:szCs w:val="24"/>
        </w:rPr>
        <w:t>1.</w:t>
      </w:r>
      <w:r>
        <w:rPr>
          <w:rFonts w:ascii="Times" w:eastAsia="黑体" w:hAnsi="Times" w:cs="Times New Roman" w:hint="eastAsia"/>
          <w:b/>
          <w:sz w:val="24"/>
          <w:szCs w:val="24"/>
        </w:rPr>
        <w:t>教学目标</w:t>
      </w:r>
    </w:p>
    <w:p w14:paraId="0B2DEB45"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）掌握我国奥林匹克运动早期发展的特点。</w:t>
      </w:r>
    </w:p>
    <w:p w14:paraId="7BA76C03"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）比较奥林匹克文化与中国传统文化的异同。</w:t>
      </w:r>
    </w:p>
    <w:p w14:paraId="60E7A6E6" w14:textId="77777777" w:rsidR="00A914F7" w:rsidRDefault="003920CA">
      <w:pPr>
        <w:spacing w:line="360" w:lineRule="auto"/>
        <w:rPr>
          <w:rFonts w:ascii="Times" w:eastAsia="黑体" w:hAnsi="Times" w:cs="Times New Roman"/>
          <w:b/>
          <w:sz w:val="24"/>
          <w:szCs w:val="24"/>
        </w:rPr>
      </w:pPr>
      <w:r>
        <w:rPr>
          <w:rFonts w:ascii="Times" w:eastAsia="黑体" w:hAnsi="Times" w:cs="Times New Roman" w:hint="eastAsia"/>
          <w:b/>
          <w:sz w:val="24"/>
          <w:szCs w:val="24"/>
        </w:rPr>
        <w:t>2.</w:t>
      </w:r>
      <w:r>
        <w:rPr>
          <w:rFonts w:ascii="Times" w:eastAsia="黑体" w:hAnsi="Times" w:cs="Times New Roman" w:hint="eastAsia"/>
          <w:b/>
          <w:sz w:val="24"/>
          <w:szCs w:val="24"/>
        </w:rPr>
        <w:t>教学重难点</w:t>
      </w:r>
    </w:p>
    <w:p w14:paraId="31FAB07B"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w:t>
      </w:r>
      <w:r>
        <w:rPr>
          <w:rFonts w:ascii="Times" w:eastAsia="宋体" w:hAnsi="Times" w:cs="Times New Roman" w:hint="eastAsia"/>
          <w:sz w:val="24"/>
          <w:szCs w:val="24"/>
        </w:rPr>
        <w:t>20</w:t>
      </w:r>
      <w:r>
        <w:rPr>
          <w:rFonts w:ascii="Times" w:eastAsia="宋体" w:hAnsi="Times" w:cs="Times New Roman" w:hint="eastAsia"/>
          <w:sz w:val="24"/>
          <w:szCs w:val="24"/>
        </w:rPr>
        <w:t>世纪前期中国奥林匹克运动的发展状况：模仿、学习和转变。</w:t>
      </w:r>
    </w:p>
    <w:p w14:paraId="795119E0"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）中西体育观念冲突：奥林匹克运动与中国传统体育的冲突。</w:t>
      </w:r>
    </w:p>
    <w:p w14:paraId="375A933F"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3</w:t>
      </w:r>
      <w:r>
        <w:rPr>
          <w:rFonts w:ascii="Times" w:eastAsia="宋体" w:hAnsi="Times" w:cs="Times New Roman" w:hint="eastAsia"/>
          <w:sz w:val="24"/>
          <w:szCs w:val="24"/>
        </w:rPr>
        <w:t>）奥运模式对中国传统体育的改造。</w:t>
      </w:r>
    </w:p>
    <w:p w14:paraId="28CFAEE1" w14:textId="77777777" w:rsidR="00A914F7" w:rsidRDefault="003920CA">
      <w:pPr>
        <w:spacing w:line="360" w:lineRule="auto"/>
        <w:rPr>
          <w:rFonts w:ascii="Times" w:eastAsia="黑体" w:hAnsi="Times" w:cs="Times New Roman"/>
          <w:b/>
          <w:sz w:val="24"/>
          <w:szCs w:val="24"/>
        </w:rPr>
      </w:pPr>
      <w:r>
        <w:rPr>
          <w:rFonts w:ascii="Times" w:eastAsia="黑体" w:hAnsi="Times" w:cs="Times New Roman"/>
          <w:b/>
          <w:sz w:val="24"/>
          <w:szCs w:val="24"/>
        </w:rPr>
        <w:t>3.</w:t>
      </w:r>
      <w:r>
        <w:rPr>
          <w:rFonts w:ascii="Times" w:eastAsia="黑体" w:hAnsi="Times" w:cs="Times New Roman" w:hint="eastAsia"/>
          <w:b/>
          <w:sz w:val="24"/>
          <w:szCs w:val="24"/>
        </w:rPr>
        <w:t>教学内容</w:t>
      </w:r>
    </w:p>
    <w:p w14:paraId="4274C328"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一、奥林匹克运动在中国的早期传播和影响</w:t>
      </w:r>
    </w:p>
    <w:p w14:paraId="146FB212"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二、奥林匹克运动在中国的制度建设</w:t>
      </w:r>
    </w:p>
    <w:p w14:paraId="1C0F1C88"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三、奥林匹克运动对近代中国政治经济的影响</w:t>
      </w:r>
    </w:p>
    <w:p w14:paraId="0AC64588"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四、奥林匹克运动对中国教育文化的影响</w:t>
      </w:r>
    </w:p>
    <w:p w14:paraId="736627C1"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五、奥林匹克运动对中国传统体育发展的影响</w:t>
      </w:r>
    </w:p>
    <w:p w14:paraId="310FFD8B" w14:textId="77777777" w:rsidR="00A914F7" w:rsidRDefault="003920CA">
      <w:pPr>
        <w:spacing w:line="360" w:lineRule="auto"/>
        <w:rPr>
          <w:rFonts w:ascii="Times" w:eastAsia="黑体" w:hAnsi="Times" w:cs="Times New Roman"/>
          <w:b/>
          <w:sz w:val="24"/>
          <w:szCs w:val="24"/>
        </w:rPr>
      </w:pPr>
      <w:r>
        <w:rPr>
          <w:rFonts w:ascii="Times" w:eastAsia="黑体" w:hAnsi="Times" w:cs="Times New Roman"/>
          <w:b/>
          <w:sz w:val="24"/>
          <w:szCs w:val="24"/>
        </w:rPr>
        <w:t>4.</w:t>
      </w:r>
      <w:r>
        <w:rPr>
          <w:rFonts w:ascii="Times" w:eastAsia="黑体" w:hAnsi="Times" w:cs="Times New Roman" w:hint="eastAsia"/>
          <w:b/>
          <w:sz w:val="24"/>
          <w:szCs w:val="24"/>
        </w:rPr>
        <w:t>教学方法</w:t>
      </w:r>
      <w:r>
        <w:rPr>
          <w:rFonts w:ascii="Times" w:eastAsia="黑体" w:hAnsi="Times" w:cs="Times New Roman" w:hint="eastAsia"/>
          <w:b/>
          <w:sz w:val="24"/>
          <w:szCs w:val="24"/>
        </w:rPr>
        <w:t xml:space="preserve"> </w:t>
      </w:r>
    </w:p>
    <w:p w14:paraId="4D7E7CA9"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）讲授法</w:t>
      </w: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w:t>
      </w:r>
      <w:r>
        <w:rPr>
          <w:rFonts w:ascii="Times" w:eastAsia="宋体" w:hAnsi="Times" w:cs="Times New Roman" w:hint="eastAsia"/>
          <w:sz w:val="24"/>
          <w:szCs w:val="24"/>
        </w:rPr>
        <w:t>奥林匹克运动在中国的早期传播；</w:t>
      </w:r>
      <w:r>
        <w:rPr>
          <w:rFonts w:ascii="Times" w:eastAsia="宋体" w:hAnsi="Times" w:cs="Times New Roman" w:hint="eastAsia"/>
          <w:sz w:val="24"/>
          <w:szCs w:val="24"/>
        </w:rPr>
        <w:t>2</w:t>
      </w:r>
      <w:r>
        <w:rPr>
          <w:rFonts w:ascii="Times" w:eastAsia="宋体" w:hAnsi="Times" w:cs="Times New Roman" w:hint="eastAsia"/>
          <w:sz w:val="24"/>
          <w:szCs w:val="24"/>
        </w:rPr>
        <w:t>、</w:t>
      </w:r>
      <w:r>
        <w:rPr>
          <w:rFonts w:ascii="Times" w:eastAsia="宋体" w:hAnsi="Times" w:cs="Times New Roman" w:hint="eastAsia"/>
          <w:sz w:val="24"/>
          <w:szCs w:val="24"/>
        </w:rPr>
        <w:t>中国传统体育与西方体</w:t>
      </w:r>
      <w:r>
        <w:rPr>
          <w:rFonts w:ascii="Times" w:eastAsia="宋体" w:hAnsi="Times" w:cs="Times New Roman" w:hint="eastAsia"/>
          <w:sz w:val="24"/>
          <w:szCs w:val="24"/>
        </w:rPr>
        <w:lastRenderedPageBreak/>
        <w:t>育的冲突与交融。</w:t>
      </w:r>
    </w:p>
    <w:p w14:paraId="08813DF5"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）研讨法：</w:t>
      </w:r>
      <w:r>
        <w:rPr>
          <w:rFonts w:ascii="Times" w:eastAsia="宋体" w:hAnsi="Times" w:cs="Times New Roman" w:hint="eastAsia"/>
          <w:sz w:val="24"/>
          <w:szCs w:val="24"/>
        </w:rPr>
        <w:t>1</w:t>
      </w:r>
      <w:r>
        <w:rPr>
          <w:rFonts w:ascii="Times" w:eastAsia="宋体" w:hAnsi="Times" w:cs="Times New Roman" w:hint="eastAsia"/>
          <w:sz w:val="24"/>
          <w:szCs w:val="24"/>
        </w:rPr>
        <w:t>、奥林匹克运动给近代中国体育带来的影响。</w:t>
      </w:r>
    </w:p>
    <w:p w14:paraId="61329C52" w14:textId="77777777" w:rsidR="00A914F7" w:rsidRDefault="003920CA">
      <w:pPr>
        <w:spacing w:line="360" w:lineRule="auto"/>
        <w:rPr>
          <w:rFonts w:ascii="Times" w:eastAsia="黑体" w:hAnsi="Times" w:cs="Times New Roman"/>
          <w:b/>
          <w:sz w:val="24"/>
          <w:szCs w:val="24"/>
        </w:rPr>
      </w:pPr>
      <w:r>
        <w:rPr>
          <w:rFonts w:ascii="Times" w:eastAsia="黑体" w:hAnsi="Times" w:cs="Times New Roman"/>
          <w:b/>
          <w:sz w:val="24"/>
          <w:szCs w:val="24"/>
        </w:rPr>
        <w:t>5.</w:t>
      </w:r>
      <w:r>
        <w:rPr>
          <w:rFonts w:ascii="Times" w:eastAsia="黑体" w:hAnsi="Times" w:cs="Times New Roman" w:hint="eastAsia"/>
          <w:b/>
          <w:sz w:val="24"/>
          <w:szCs w:val="24"/>
        </w:rPr>
        <w:t>教学评价</w:t>
      </w:r>
    </w:p>
    <w:p w14:paraId="6DA3D818"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）思考：奥林匹克运动在中国的早期传播途径？</w:t>
      </w:r>
    </w:p>
    <w:p w14:paraId="41A5F68C"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）讨论：奥林匹克运动对中国近代化发展产生了哪些促进作用？</w:t>
      </w:r>
    </w:p>
    <w:p w14:paraId="16F02D02" w14:textId="77777777" w:rsidR="00A914F7" w:rsidRDefault="00A914F7">
      <w:pPr>
        <w:spacing w:line="360" w:lineRule="exact"/>
        <w:rPr>
          <w:rFonts w:hAnsi="宋体"/>
          <w:szCs w:val="21"/>
        </w:rPr>
      </w:pPr>
    </w:p>
    <w:p w14:paraId="16FB5888" w14:textId="77777777" w:rsidR="00A914F7" w:rsidRDefault="003920CA">
      <w:pPr>
        <w:spacing w:line="360" w:lineRule="auto"/>
        <w:jc w:val="center"/>
        <w:rPr>
          <w:rFonts w:ascii="Times" w:eastAsia="黑体" w:hAnsi="Times" w:cs="Times New Roman"/>
          <w:b/>
          <w:sz w:val="24"/>
          <w:szCs w:val="24"/>
        </w:rPr>
      </w:pPr>
      <w:r>
        <w:rPr>
          <w:rFonts w:ascii="Times" w:eastAsia="黑体" w:hAnsi="Times" w:cs="Times New Roman" w:hint="eastAsia"/>
          <w:b/>
          <w:sz w:val="24"/>
          <w:szCs w:val="24"/>
        </w:rPr>
        <w:t>第八章</w:t>
      </w:r>
      <w:r>
        <w:rPr>
          <w:rFonts w:ascii="Times" w:eastAsia="黑体" w:hAnsi="Times" w:cs="Times New Roman" w:hint="eastAsia"/>
          <w:b/>
          <w:sz w:val="24"/>
          <w:szCs w:val="24"/>
        </w:rPr>
        <w:t xml:space="preserve"> </w:t>
      </w:r>
      <w:r>
        <w:rPr>
          <w:rFonts w:ascii="Times" w:eastAsia="黑体" w:hAnsi="Times" w:cs="Times New Roman" w:hint="eastAsia"/>
          <w:b/>
          <w:sz w:val="24"/>
          <w:szCs w:val="24"/>
        </w:rPr>
        <w:t>当代中国与奥林匹克运动</w:t>
      </w:r>
    </w:p>
    <w:p w14:paraId="438012BA" w14:textId="77777777" w:rsidR="00A914F7" w:rsidRDefault="003920CA">
      <w:pPr>
        <w:spacing w:line="360" w:lineRule="auto"/>
        <w:rPr>
          <w:rFonts w:ascii="Times" w:eastAsia="黑体" w:hAnsi="Times" w:cs="Times New Roman"/>
          <w:b/>
          <w:sz w:val="24"/>
          <w:szCs w:val="24"/>
        </w:rPr>
      </w:pPr>
      <w:r>
        <w:rPr>
          <w:rFonts w:ascii="Times" w:eastAsia="黑体" w:hAnsi="Times" w:cs="Times New Roman"/>
          <w:b/>
          <w:sz w:val="24"/>
          <w:szCs w:val="24"/>
        </w:rPr>
        <w:t>1.</w:t>
      </w:r>
      <w:r>
        <w:rPr>
          <w:rFonts w:ascii="Times" w:eastAsia="黑体" w:hAnsi="Times" w:cs="Times New Roman" w:hint="eastAsia"/>
          <w:b/>
          <w:sz w:val="24"/>
          <w:szCs w:val="24"/>
        </w:rPr>
        <w:t>教学目标</w:t>
      </w:r>
    </w:p>
    <w:p w14:paraId="235B41B0"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）了解我国的两次申奥过程、我国与国际奥委会的关系及背景。</w:t>
      </w:r>
    </w:p>
    <w:p w14:paraId="7EF3C7CA"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）掌握</w:t>
      </w:r>
      <w:r>
        <w:rPr>
          <w:rFonts w:ascii="Times" w:eastAsia="宋体" w:hAnsi="Times" w:cs="Times New Roman" w:hint="eastAsia"/>
          <w:sz w:val="24"/>
          <w:szCs w:val="24"/>
        </w:rPr>
        <w:t>2008</w:t>
      </w:r>
      <w:r>
        <w:rPr>
          <w:rFonts w:ascii="Times" w:eastAsia="宋体" w:hAnsi="Times" w:cs="Times New Roman" w:hint="eastAsia"/>
          <w:sz w:val="24"/>
          <w:szCs w:val="24"/>
        </w:rPr>
        <w:t>年奥运会的发展历程及历史影响。</w:t>
      </w:r>
    </w:p>
    <w:p w14:paraId="69447BD4" w14:textId="77777777" w:rsidR="00A914F7" w:rsidRDefault="003920CA">
      <w:pPr>
        <w:spacing w:line="360" w:lineRule="auto"/>
        <w:rPr>
          <w:rFonts w:ascii="Times" w:eastAsia="黑体" w:hAnsi="Times" w:cs="Times New Roman"/>
          <w:b/>
          <w:sz w:val="24"/>
          <w:szCs w:val="24"/>
        </w:rPr>
      </w:pPr>
      <w:r>
        <w:rPr>
          <w:rFonts w:ascii="Times" w:eastAsia="黑体" w:hAnsi="Times" w:cs="Times New Roman" w:hint="eastAsia"/>
          <w:b/>
          <w:sz w:val="24"/>
          <w:szCs w:val="24"/>
        </w:rPr>
        <w:t>2.</w:t>
      </w:r>
      <w:r>
        <w:rPr>
          <w:rFonts w:ascii="Times" w:eastAsia="黑体" w:hAnsi="Times" w:cs="Times New Roman" w:hint="eastAsia"/>
          <w:b/>
          <w:sz w:val="24"/>
          <w:szCs w:val="24"/>
        </w:rPr>
        <w:t>教学重难点</w:t>
      </w:r>
    </w:p>
    <w:p w14:paraId="034F6024"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）新中国成立以后我国奥林匹克运动的发展状况。</w:t>
      </w:r>
    </w:p>
    <w:p w14:paraId="1727FCAE"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）中国奥委会与国际奥委会关系的中断与恢复过程。</w:t>
      </w:r>
    </w:p>
    <w:p w14:paraId="74154A25" w14:textId="77777777" w:rsidR="00A914F7" w:rsidRDefault="003920CA">
      <w:pPr>
        <w:spacing w:line="360" w:lineRule="auto"/>
        <w:rPr>
          <w:rFonts w:ascii="Times" w:eastAsia="黑体" w:hAnsi="Times" w:cs="Times New Roman"/>
          <w:b/>
          <w:sz w:val="24"/>
          <w:szCs w:val="24"/>
        </w:rPr>
      </w:pPr>
      <w:r>
        <w:rPr>
          <w:rFonts w:ascii="Times" w:eastAsia="黑体" w:hAnsi="Times" w:cs="Times New Roman"/>
          <w:b/>
          <w:sz w:val="24"/>
          <w:szCs w:val="24"/>
        </w:rPr>
        <w:t>3.</w:t>
      </w:r>
      <w:r>
        <w:rPr>
          <w:rFonts w:ascii="Times" w:eastAsia="黑体" w:hAnsi="Times" w:cs="Times New Roman" w:hint="eastAsia"/>
          <w:b/>
          <w:sz w:val="24"/>
          <w:szCs w:val="24"/>
        </w:rPr>
        <w:t>教学内容</w:t>
      </w:r>
    </w:p>
    <w:p w14:paraId="6FCA615A"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一、与国际奥委会的关系问题</w:t>
      </w:r>
    </w:p>
    <w:p w14:paraId="4205B9E6"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二、重返奥林匹克大家庭</w:t>
      </w:r>
    </w:p>
    <w:p w14:paraId="70B97E4C"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三、奥运会上的中国军团</w:t>
      </w:r>
    </w:p>
    <w:p w14:paraId="172F3055"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四、北京申奥历程</w:t>
      </w:r>
    </w:p>
    <w:p w14:paraId="085DF723"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五、“无与伦比”的北京奥运会</w:t>
      </w:r>
    </w:p>
    <w:p w14:paraId="17DEAD6B"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六、后北京奥运时代中国体育的发展</w:t>
      </w:r>
    </w:p>
    <w:p w14:paraId="54AFA215" w14:textId="77777777" w:rsidR="00A914F7" w:rsidRDefault="003920CA">
      <w:pPr>
        <w:spacing w:line="360" w:lineRule="auto"/>
        <w:rPr>
          <w:rFonts w:ascii="Times" w:eastAsia="黑体" w:hAnsi="Times" w:cs="Times New Roman"/>
          <w:b/>
          <w:sz w:val="24"/>
          <w:szCs w:val="24"/>
        </w:rPr>
      </w:pPr>
      <w:r>
        <w:rPr>
          <w:rFonts w:ascii="Times" w:eastAsia="黑体" w:hAnsi="Times" w:cs="Times New Roman"/>
          <w:b/>
          <w:sz w:val="24"/>
          <w:szCs w:val="24"/>
        </w:rPr>
        <w:t>4.</w:t>
      </w:r>
      <w:r>
        <w:rPr>
          <w:rFonts w:ascii="Times" w:eastAsia="黑体" w:hAnsi="Times" w:cs="Times New Roman" w:hint="eastAsia"/>
          <w:b/>
          <w:sz w:val="24"/>
          <w:szCs w:val="24"/>
        </w:rPr>
        <w:t>教学方法</w:t>
      </w:r>
      <w:r>
        <w:rPr>
          <w:rFonts w:ascii="Times" w:eastAsia="黑体" w:hAnsi="Times" w:cs="Times New Roman" w:hint="eastAsia"/>
          <w:b/>
          <w:sz w:val="24"/>
          <w:szCs w:val="24"/>
        </w:rPr>
        <w:t xml:space="preserve"> </w:t>
      </w:r>
    </w:p>
    <w:p w14:paraId="70E9F304"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）讲授法</w:t>
      </w: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w:t>
      </w:r>
      <w:r>
        <w:rPr>
          <w:rFonts w:ascii="Times" w:eastAsia="宋体" w:hAnsi="Times" w:cs="Times New Roman" w:hint="eastAsia"/>
          <w:sz w:val="24"/>
          <w:szCs w:val="24"/>
        </w:rPr>
        <w:t>奥林匹克运动在当代中国的传播与发展；</w:t>
      </w:r>
      <w:r>
        <w:rPr>
          <w:rFonts w:ascii="Times" w:eastAsia="宋体" w:hAnsi="Times" w:cs="Times New Roman" w:hint="eastAsia"/>
          <w:sz w:val="24"/>
          <w:szCs w:val="24"/>
        </w:rPr>
        <w:t>2</w:t>
      </w:r>
      <w:r>
        <w:rPr>
          <w:rFonts w:ascii="Times" w:eastAsia="宋体" w:hAnsi="Times" w:cs="Times New Roman" w:hint="eastAsia"/>
          <w:sz w:val="24"/>
          <w:szCs w:val="24"/>
        </w:rPr>
        <w:t>、中国与国际奥委会的关系演变。</w:t>
      </w:r>
    </w:p>
    <w:p w14:paraId="5A1CD62A"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）研讨法：</w:t>
      </w:r>
      <w:r>
        <w:rPr>
          <w:rFonts w:ascii="Times" w:eastAsia="宋体" w:hAnsi="Times" w:cs="Times New Roman" w:hint="eastAsia"/>
          <w:sz w:val="24"/>
          <w:szCs w:val="24"/>
        </w:rPr>
        <w:t>1</w:t>
      </w:r>
      <w:r>
        <w:rPr>
          <w:rFonts w:ascii="Times" w:eastAsia="宋体" w:hAnsi="Times" w:cs="Times New Roman" w:hint="eastAsia"/>
          <w:sz w:val="24"/>
          <w:szCs w:val="24"/>
        </w:rPr>
        <w:t>、</w:t>
      </w:r>
      <w:r>
        <w:rPr>
          <w:rFonts w:ascii="Times" w:eastAsia="宋体" w:hAnsi="Times" w:cs="Times New Roman" w:hint="eastAsia"/>
          <w:sz w:val="24"/>
          <w:szCs w:val="24"/>
        </w:rPr>
        <w:t>2008</w:t>
      </w:r>
      <w:r>
        <w:rPr>
          <w:rFonts w:ascii="Times" w:eastAsia="宋体" w:hAnsi="Times" w:cs="Times New Roman" w:hint="eastAsia"/>
          <w:sz w:val="24"/>
          <w:szCs w:val="24"/>
        </w:rPr>
        <w:t>年</w:t>
      </w:r>
      <w:r>
        <w:rPr>
          <w:rFonts w:ascii="Times" w:eastAsia="宋体" w:hAnsi="Times" w:cs="Times New Roman" w:hint="eastAsia"/>
          <w:sz w:val="24"/>
          <w:szCs w:val="24"/>
        </w:rPr>
        <w:t>北京奥运会的申办与举办对当代中国的影响。</w:t>
      </w:r>
    </w:p>
    <w:p w14:paraId="1F50F0E3" w14:textId="77777777" w:rsidR="00A914F7" w:rsidRDefault="003920CA">
      <w:pPr>
        <w:spacing w:line="360" w:lineRule="auto"/>
        <w:rPr>
          <w:rFonts w:ascii="Times" w:eastAsia="黑体" w:hAnsi="Times" w:cs="Times New Roman"/>
          <w:b/>
          <w:sz w:val="24"/>
          <w:szCs w:val="24"/>
        </w:rPr>
      </w:pPr>
      <w:r>
        <w:rPr>
          <w:rFonts w:ascii="Times" w:eastAsia="黑体" w:hAnsi="Times" w:cs="Times New Roman"/>
          <w:b/>
          <w:sz w:val="24"/>
          <w:szCs w:val="24"/>
        </w:rPr>
        <w:t>5.</w:t>
      </w:r>
      <w:r>
        <w:rPr>
          <w:rFonts w:ascii="Times" w:eastAsia="黑体" w:hAnsi="Times" w:cs="Times New Roman" w:hint="eastAsia"/>
          <w:b/>
          <w:sz w:val="24"/>
          <w:szCs w:val="24"/>
        </w:rPr>
        <w:t>教学评价</w:t>
      </w:r>
    </w:p>
    <w:p w14:paraId="7F35EFF4"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1</w:t>
      </w:r>
      <w:r>
        <w:rPr>
          <w:rFonts w:ascii="Times" w:eastAsia="宋体" w:hAnsi="Times" w:cs="Times New Roman" w:hint="eastAsia"/>
          <w:sz w:val="24"/>
          <w:szCs w:val="24"/>
        </w:rPr>
        <w:t>）思考：中国申办奥运会的历史原因、国际环境、社会条件？</w:t>
      </w:r>
    </w:p>
    <w:p w14:paraId="53436C62" w14:textId="77777777" w:rsidR="00A914F7" w:rsidRDefault="003920CA">
      <w:pPr>
        <w:spacing w:line="360" w:lineRule="auto"/>
        <w:rPr>
          <w:rFonts w:ascii="Times" w:eastAsia="宋体" w:hAnsi="Times" w:cs="Times New Roman"/>
          <w:sz w:val="24"/>
          <w:szCs w:val="24"/>
        </w:rPr>
      </w:pPr>
      <w:r>
        <w:rPr>
          <w:rFonts w:ascii="Times" w:eastAsia="宋体" w:hAnsi="Times" w:cs="Times New Roman" w:hint="eastAsia"/>
          <w:sz w:val="24"/>
          <w:szCs w:val="24"/>
        </w:rPr>
        <w:t>（</w:t>
      </w:r>
      <w:r>
        <w:rPr>
          <w:rFonts w:ascii="Times" w:eastAsia="宋体" w:hAnsi="Times" w:cs="Times New Roman" w:hint="eastAsia"/>
          <w:sz w:val="24"/>
          <w:szCs w:val="24"/>
        </w:rPr>
        <w:t>2</w:t>
      </w:r>
      <w:r>
        <w:rPr>
          <w:rFonts w:ascii="Times" w:eastAsia="宋体" w:hAnsi="Times" w:cs="Times New Roman" w:hint="eastAsia"/>
          <w:sz w:val="24"/>
          <w:szCs w:val="24"/>
        </w:rPr>
        <w:t>）讨论：成功举办</w:t>
      </w:r>
      <w:r>
        <w:rPr>
          <w:rFonts w:ascii="Times" w:eastAsia="宋体" w:hAnsi="Times" w:cs="Times New Roman" w:hint="eastAsia"/>
          <w:sz w:val="24"/>
          <w:szCs w:val="24"/>
        </w:rPr>
        <w:t>2008</w:t>
      </w:r>
      <w:r>
        <w:rPr>
          <w:rFonts w:ascii="Times" w:eastAsia="宋体" w:hAnsi="Times" w:cs="Times New Roman" w:hint="eastAsia"/>
          <w:sz w:val="24"/>
          <w:szCs w:val="24"/>
        </w:rPr>
        <w:t>北京奥运会对中国社会和体育发展的影响？</w:t>
      </w:r>
    </w:p>
    <w:p w14:paraId="5CA1D879" w14:textId="77777777" w:rsidR="00A914F7" w:rsidRDefault="00A914F7">
      <w:pPr>
        <w:spacing w:line="360" w:lineRule="auto"/>
        <w:rPr>
          <w:rFonts w:ascii="Times" w:eastAsia="宋体" w:hAnsi="Times" w:cs="Times New Roman"/>
          <w:sz w:val="24"/>
          <w:szCs w:val="24"/>
        </w:rPr>
      </w:pPr>
    </w:p>
    <w:p w14:paraId="47FA70E0" w14:textId="77777777" w:rsidR="00A914F7" w:rsidRDefault="003920CA">
      <w:pPr>
        <w:widowControl/>
        <w:spacing w:beforeLines="50" w:before="156" w:afterLines="50" w:after="156"/>
        <w:ind w:firstLineChars="200" w:firstLine="562"/>
        <w:jc w:val="left"/>
      </w:pPr>
      <w:r>
        <w:rPr>
          <w:rFonts w:ascii="黑体" w:eastAsia="黑体" w:hAnsi="黑体" w:hint="eastAsia"/>
          <w:b/>
          <w:sz w:val="28"/>
          <w:szCs w:val="28"/>
        </w:rPr>
        <w:t>四、学时分配</w:t>
      </w:r>
    </w:p>
    <w:p w14:paraId="6DC90FD3" w14:textId="77777777" w:rsidR="00A914F7" w:rsidRDefault="003920CA">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lastRenderedPageBreak/>
        <w:t>表</w:t>
      </w:r>
      <w:r>
        <w:rPr>
          <w:rFonts w:ascii="宋体" w:eastAsia="宋体" w:hAnsi="宋体" w:hint="eastAsia"/>
          <w:b/>
        </w:rPr>
        <w:t>2</w:t>
      </w:r>
      <w:r>
        <w:rPr>
          <w:rFonts w:ascii="宋体" w:eastAsia="宋体" w:hAnsi="宋体" w:hint="eastAsia"/>
          <w:b/>
        </w:rPr>
        <w:t>：各章节的具体内容和学时分配表</w:t>
      </w:r>
    </w:p>
    <w:tbl>
      <w:tblPr>
        <w:tblStyle w:val="ab"/>
        <w:tblW w:w="0" w:type="auto"/>
        <w:jc w:val="center"/>
        <w:tblLook w:val="04A0" w:firstRow="1" w:lastRow="0" w:firstColumn="1" w:lastColumn="0" w:noHBand="0" w:noVBand="1"/>
      </w:tblPr>
      <w:tblGrid>
        <w:gridCol w:w="2679"/>
        <w:gridCol w:w="3275"/>
        <w:gridCol w:w="2342"/>
      </w:tblGrid>
      <w:tr w:rsidR="00A914F7" w14:paraId="42E39B4B" w14:textId="77777777">
        <w:trPr>
          <w:trHeight w:val="340"/>
          <w:jc w:val="center"/>
        </w:trPr>
        <w:tc>
          <w:tcPr>
            <w:tcW w:w="2679" w:type="dxa"/>
            <w:vAlign w:val="center"/>
          </w:tcPr>
          <w:p w14:paraId="5570F24F" w14:textId="77777777" w:rsidR="00A914F7" w:rsidRDefault="003920CA">
            <w:pPr>
              <w:widowControl/>
              <w:spacing w:beforeLines="50" w:before="156" w:afterLines="50" w:after="156"/>
              <w:jc w:val="center"/>
              <w:rPr>
                <w:rFonts w:ascii="宋体" w:eastAsia="宋体" w:hAnsi="宋体"/>
                <w:b/>
                <w:bCs/>
                <w:sz w:val="24"/>
                <w:szCs w:val="24"/>
              </w:rPr>
            </w:pPr>
            <w:r>
              <w:rPr>
                <w:rFonts w:ascii="宋体" w:eastAsia="宋体" w:hAnsi="宋体" w:hint="eastAsia"/>
                <w:b/>
                <w:bCs/>
                <w:sz w:val="24"/>
                <w:szCs w:val="24"/>
              </w:rPr>
              <w:t>章节</w:t>
            </w:r>
          </w:p>
        </w:tc>
        <w:tc>
          <w:tcPr>
            <w:tcW w:w="3275" w:type="dxa"/>
            <w:vAlign w:val="center"/>
          </w:tcPr>
          <w:p w14:paraId="690CA6D3" w14:textId="77777777" w:rsidR="00A914F7" w:rsidRDefault="003920CA">
            <w:pPr>
              <w:widowControl/>
              <w:spacing w:beforeLines="50" w:before="156" w:afterLines="50" w:after="156"/>
              <w:jc w:val="center"/>
              <w:rPr>
                <w:rFonts w:ascii="宋体" w:eastAsia="宋体" w:hAnsi="宋体"/>
                <w:b/>
                <w:bCs/>
                <w:sz w:val="24"/>
                <w:szCs w:val="24"/>
              </w:rPr>
            </w:pPr>
            <w:r>
              <w:rPr>
                <w:rFonts w:ascii="宋体" w:eastAsia="宋体" w:hAnsi="宋体" w:hint="eastAsia"/>
                <w:b/>
                <w:bCs/>
                <w:sz w:val="24"/>
                <w:szCs w:val="24"/>
              </w:rPr>
              <w:t>章节内容</w:t>
            </w:r>
          </w:p>
        </w:tc>
        <w:tc>
          <w:tcPr>
            <w:tcW w:w="2342" w:type="dxa"/>
            <w:vAlign w:val="center"/>
          </w:tcPr>
          <w:p w14:paraId="2568DC99" w14:textId="77777777" w:rsidR="00A914F7" w:rsidRDefault="003920CA">
            <w:pPr>
              <w:widowControl/>
              <w:spacing w:beforeLines="50" w:before="156" w:afterLines="50" w:after="156"/>
              <w:jc w:val="center"/>
              <w:rPr>
                <w:rFonts w:ascii="宋体" w:eastAsia="宋体" w:hAnsi="宋体"/>
                <w:b/>
                <w:bCs/>
                <w:sz w:val="24"/>
                <w:szCs w:val="24"/>
              </w:rPr>
            </w:pPr>
            <w:r>
              <w:rPr>
                <w:rFonts w:ascii="宋体" w:eastAsia="宋体" w:hAnsi="宋体" w:hint="eastAsia"/>
                <w:b/>
                <w:bCs/>
                <w:sz w:val="24"/>
                <w:szCs w:val="24"/>
              </w:rPr>
              <w:t>学时分配</w:t>
            </w:r>
          </w:p>
        </w:tc>
      </w:tr>
      <w:tr w:rsidR="00A914F7" w14:paraId="469B590E" w14:textId="77777777">
        <w:trPr>
          <w:trHeight w:val="340"/>
          <w:jc w:val="center"/>
        </w:trPr>
        <w:tc>
          <w:tcPr>
            <w:tcW w:w="2679" w:type="dxa"/>
            <w:vAlign w:val="center"/>
          </w:tcPr>
          <w:p w14:paraId="30C9718D" w14:textId="77777777" w:rsidR="00A914F7" w:rsidRDefault="003920CA">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第一章</w:t>
            </w:r>
          </w:p>
        </w:tc>
        <w:tc>
          <w:tcPr>
            <w:tcW w:w="3275" w:type="dxa"/>
            <w:vAlign w:val="center"/>
          </w:tcPr>
          <w:p w14:paraId="3B15F7E1" w14:textId="77777777" w:rsidR="00A914F7" w:rsidRDefault="003920CA">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现代奥林匹克运动形成的历史背景</w:t>
            </w:r>
          </w:p>
        </w:tc>
        <w:tc>
          <w:tcPr>
            <w:tcW w:w="2342" w:type="dxa"/>
            <w:vAlign w:val="center"/>
          </w:tcPr>
          <w:p w14:paraId="54D33B6B" w14:textId="77777777" w:rsidR="00A914F7" w:rsidRDefault="003920CA">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6</w:t>
            </w:r>
          </w:p>
        </w:tc>
      </w:tr>
      <w:tr w:rsidR="00A914F7" w14:paraId="6E54B071" w14:textId="77777777">
        <w:trPr>
          <w:trHeight w:val="340"/>
          <w:jc w:val="center"/>
        </w:trPr>
        <w:tc>
          <w:tcPr>
            <w:tcW w:w="2679" w:type="dxa"/>
            <w:vAlign w:val="center"/>
          </w:tcPr>
          <w:p w14:paraId="50B4381D" w14:textId="77777777" w:rsidR="00A914F7" w:rsidRDefault="003920CA">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第二章</w:t>
            </w:r>
          </w:p>
        </w:tc>
        <w:tc>
          <w:tcPr>
            <w:tcW w:w="3275" w:type="dxa"/>
            <w:vAlign w:val="center"/>
          </w:tcPr>
          <w:p w14:paraId="2CD99C0F" w14:textId="77777777" w:rsidR="00A914F7" w:rsidRDefault="003920CA">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现代奥林匹克运动的发展</w:t>
            </w:r>
          </w:p>
        </w:tc>
        <w:tc>
          <w:tcPr>
            <w:tcW w:w="2342" w:type="dxa"/>
            <w:vAlign w:val="center"/>
          </w:tcPr>
          <w:p w14:paraId="3344B807" w14:textId="77777777" w:rsidR="00A914F7" w:rsidRDefault="003920CA">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6</w:t>
            </w:r>
          </w:p>
        </w:tc>
      </w:tr>
      <w:tr w:rsidR="00A914F7" w14:paraId="2880B013" w14:textId="77777777">
        <w:trPr>
          <w:trHeight w:val="340"/>
          <w:jc w:val="center"/>
        </w:trPr>
        <w:tc>
          <w:tcPr>
            <w:tcW w:w="2679" w:type="dxa"/>
            <w:vAlign w:val="center"/>
          </w:tcPr>
          <w:p w14:paraId="4201DF54" w14:textId="77777777" w:rsidR="00A914F7" w:rsidRDefault="003920CA">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第三章</w:t>
            </w:r>
          </w:p>
        </w:tc>
        <w:tc>
          <w:tcPr>
            <w:tcW w:w="3275" w:type="dxa"/>
            <w:vAlign w:val="center"/>
          </w:tcPr>
          <w:p w14:paraId="5CE17228" w14:textId="77777777" w:rsidR="00A914F7" w:rsidRDefault="003920CA">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奥林匹克运动主体构成</w:t>
            </w:r>
          </w:p>
        </w:tc>
        <w:tc>
          <w:tcPr>
            <w:tcW w:w="2342" w:type="dxa"/>
            <w:vAlign w:val="center"/>
          </w:tcPr>
          <w:p w14:paraId="4FE53DCD" w14:textId="77777777" w:rsidR="00A914F7" w:rsidRDefault="003920CA">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12</w:t>
            </w:r>
          </w:p>
        </w:tc>
      </w:tr>
      <w:tr w:rsidR="00A914F7" w14:paraId="2C8F1988" w14:textId="77777777">
        <w:trPr>
          <w:trHeight w:val="340"/>
          <w:jc w:val="center"/>
        </w:trPr>
        <w:tc>
          <w:tcPr>
            <w:tcW w:w="2679" w:type="dxa"/>
            <w:vAlign w:val="center"/>
          </w:tcPr>
          <w:p w14:paraId="6BEF9122" w14:textId="77777777" w:rsidR="00A914F7" w:rsidRDefault="003920CA">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第四章</w:t>
            </w:r>
          </w:p>
        </w:tc>
        <w:tc>
          <w:tcPr>
            <w:tcW w:w="3275" w:type="dxa"/>
            <w:vAlign w:val="center"/>
          </w:tcPr>
          <w:p w14:paraId="609FA316" w14:textId="77777777" w:rsidR="00A914F7" w:rsidRDefault="003920CA">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奥运会对主办国的影响</w:t>
            </w:r>
          </w:p>
        </w:tc>
        <w:tc>
          <w:tcPr>
            <w:tcW w:w="2342" w:type="dxa"/>
            <w:vAlign w:val="center"/>
          </w:tcPr>
          <w:p w14:paraId="674065D2" w14:textId="77777777" w:rsidR="00A914F7" w:rsidRDefault="003920CA">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2</w:t>
            </w:r>
          </w:p>
        </w:tc>
      </w:tr>
      <w:tr w:rsidR="00A914F7" w14:paraId="55D3AEF8" w14:textId="77777777">
        <w:trPr>
          <w:trHeight w:val="340"/>
          <w:jc w:val="center"/>
        </w:trPr>
        <w:tc>
          <w:tcPr>
            <w:tcW w:w="2679" w:type="dxa"/>
            <w:vAlign w:val="center"/>
          </w:tcPr>
          <w:p w14:paraId="08D353FF" w14:textId="77777777" w:rsidR="00A914F7" w:rsidRDefault="003920CA">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第五章</w:t>
            </w:r>
          </w:p>
        </w:tc>
        <w:tc>
          <w:tcPr>
            <w:tcW w:w="3275" w:type="dxa"/>
            <w:vAlign w:val="center"/>
          </w:tcPr>
          <w:p w14:paraId="2E4A0C18" w14:textId="77777777" w:rsidR="00A914F7" w:rsidRDefault="003920CA">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奥林匹克运动与体育全球化</w:t>
            </w:r>
          </w:p>
        </w:tc>
        <w:tc>
          <w:tcPr>
            <w:tcW w:w="2342" w:type="dxa"/>
            <w:vAlign w:val="center"/>
          </w:tcPr>
          <w:p w14:paraId="69BEBFDF" w14:textId="77777777" w:rsidR="00A914F7" w:rsidRDefault="003920CA">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2</w:t>
            </w:r>
          </w:p>
        </w:tc>
      </w:tr>
      <w:tr w:rsidR="00A914F7" w14:paraId="2898F9BB" w14:textId="77777777">
        <w:trPr>
          <w:trHeight w:val="340"/>
          <w:jc w:val="center"/>
        </w:trPr>
        <w:tc>
          <w:tcPr>
            <w:tcW w:w="2679" w:type="dxa"/>
            <w:vAlign w:val="center"/>
          </w:tcPr>
          <w:p w14:paraId="34EC3B95" w14:textId="77777777" w:rsidR="00A914F7" w:rsidRDefault="003920CA">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第六章</w:t>
            </w:r>
          </w:p>
        </w:tc>
        <w:tc>
          <w:tcPr>
            <w:tcW w:w="3275" w:type="dxa"/>
            <w:vAlign w:val="center"/>
          </w:tcPr>
          <w:p w14:paraId="65B694A6" w14:textId="77777777" w:rsidR="00A914F7" w:rsidRDefault="003920CA">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奥林匹克运动与国际政治和经济</w:t>
            </w:r>
          </w:p>
        </w:tc>
        <w:tc>
          <w:tcPr>
            <w:tcW w:w="2342" w:type="dxa"/>
            <w:vAlign w:val="center"/>
          </w:tcPr>
          <w:p w14:paraId="2871961F" w14:textId="77777777" w:rsidR="00A914F7" w:rsidRDefault="003920CA">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2</w:t>
            </w:r>
          </w:p>
        </w:tc>
      </w:tr>
      <w:tr w:rsidR="00A914F7" w14:paraId="490A8B52" w14:textId="77777777">
        <w:trPr>
          <w:trHeight w:val="340"/>
          <w:jc w:val="center"/>
        </w:trPr>
        <w:tc>
          <w:tcPr>
            <w:tcW w:w="2679" w:type="dxa"/>
            <w:vAlign w:val="center"/>
          </w:tcPr>
          <w:p w14:paraId="0FB145F1" w14:textId="77777777" w:rsidR="00A914F7" w:rsidRDefault="003920CA">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第</w:t>
            </w:r>
            <w:r>
              <w:rPr>
                <w:rFonts w:ascii="宋体" w:eastAsia="宋体" w:hAnsi="宋体" w:hint="eastAsia"/>
                <w:sz w:val="24"/>
                <w:szCs w:val="24"/>
              </w:rPr>
              <w:t>七</w:t>
            </w:r>
            <w:r>
              <w:rPr>
                <w:rFonts w:ascii="宋体" w:eastAsia="宋体" w:hAnsi="宋体" w:hint="eastAsia"/>
                <w:sz w:val="24"/>
                <w:szCs w:val="24"/>
              </w:rPr>
              <w:t>章</w:t>
            </w:r>
          </w:p>
        </w:tc>
        <w:tc>
          <w:tcPr>
            <w:tcW w:w="3275" w:type="dxa"/>
            <w:vAlign w:val="center"/>
          </w:tcPr>
          <w:p w14:paraId="1ED4DB36" w14:textId="77777777" w:rsidR="00A914F7" w:rsidRDefault="003920CA">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近代中国与奥林匹克运动</w:t>
            </w:r>
          </w:p>
        </w:tc>
        <w:tc>
          <w:tcPr>
            <w:tcW w:w="2342" w:type="dxa"/>
            <w:vAlign w:val="center"/>
          </w:tcPr>
          <w:p w14:paraId="66EA63FB" w14:textId="77777777" w:rsidR="00A914F7" w:rsidRDefault="003920CA">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2</w:t>
            </w:r>
          </w:p>
        </w:tc>
      </w:tr>
      <w:tr w:rsidR="00A914F7" w14:paraId="67857CDF" w14:textId="77777777">
        <w:trPr>
          <w:trHeight w:val="340"/>
          <w:jc w:val="center"/>
        </w:trPr>
        <w:tc>
          <w:tcPr>
            <w:tcW w:w="2679" w:type="dxa"/>
            <w:vAlign w:val="center"/>
          </w:tcPr>
          <w:p w14:paraId="348F9B49" w14:textId="77777777" w:rsidR="00A914F7" w:rsidRDefault="003920CA">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第八章</w:t>
            </w:r>
          </w:p>
        </w:tc>
        <w:tc>
          <w:tcPr>
            <w:tcW w:w="3275" w:type="dxa"/>
            <w:vAlign w:val="center"/>
          </w:tcPr>
          <w:p w14:paraId="044518D7" w14:textId="77777777" w:rsidR="00A914F7" w:rsidRDefault="003920CA">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当代中国与奥林匹克运动</w:t>
            </w:r>
          </w:p>
        </w:tc>
        <w:tc>
          <w:tcPr>
            <w:tcW w:w="2342" w:type="dxa"/>
            <w:vAlign w:val="center"/>
          </w:tcPr>
          <w:p w14:paraId="69D690FF" w14:textId="77777777" w:rsidR="00A914F7" w:rsidRDefault="003920CA">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2</w:t>
            </w:r>
          </w:p>
        </w:tc>
      </w:tr>
      <w:tr w:rsidR="00A914F7" w14:paraId="2DB02AD5" w14:textId="77777777">
        <w:trPr>
          <w:trHeight w:val="340"/>
          <w:jc w:val="center"/>
        </w:trPr>
        <w:tc>
          <w:tcPr>
            <w:tcW w:w="5954" w:type="dxa"/>
            <w:gridSpan w:val="2"/>
            <w:vAlign w:val="center"/>
          </w:tcPr>
          <w:p w14:paraId="071468FB" w14:textId="77777777" w:rsidR="00A914F7" w:rsidRDefault="003920CA">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机动</w:t>
            </w:r>
          </w:p>
        </w:tc>
        <w:tc>
          <w:tcPr>
            <w:tcW w:w="2342" w:type="dxa"/>
            <w:vAlign w:val="center"/>
          </w:tcPr>
          <w:p w14:paraId="350C233A" w14:textId="77777777" w:rsidR="00A914F7" w:rsidRDefault="003920CA">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2</w:t>
            </w:r>
          </w:p>
        </w:tc>
      </w:tr>
      <w:tr w:rsidR="00A914F7" w14:paraId="35570EB3" w14:textId="77777777">
        <w:trPr>
          <w:trHeight w:val="340"/>
          <w:jc w:val="center"/>
        </w:trPr>
        <w:tc>
          <w:tcPr>
            <w:tcW w:w="5954" w:type="dxa"/>
            <w:gridSpan w:val="2"/>
            <w:vAlign w:val="center"/>
          </w:tcPr>
          <w:p w14:paraId="5A680126" w14:textId="77777777" w:rsidR="00A914F7" w:rsidRDefault="003920CA">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总计</w:t>
            </w:r>
          </w:p>
        </w:tc>
        <w:tc>
          <w:tcPr>
            <w:tcW w:w="2342" w:type="dxa"/>
            <w:vAlign w:val="center"/>
          </w:tcPr>
          <w:p w14:paraId="6300EB7D" w14:textId="77777777" w:rsidR="00A914F7" w:rsidRDefault="003920CA">
            <w:pPr>
              <w:widowControl/>
              <w:spacing w:beforeLines="50" w:before="156" w:afterLines="50" w:after="156"/>
              <w:jc w:val="center"/>
              <w:rPr>
                <w:rFonts w:ascii="宋体" w:eastAsia="宋体" w:hAnsi="宋体"/>
                <w:sz w:val="24"/>
                <w:szCs w:val="24"/>
              </w:rPr>
            </w:pPr>
            <w:r>
              <w:rPr>
                <w:rFonts w:ascii="宋体" w:eastAsia="宋体" w:hAnsi="宋体" w:hint="eastAsia"/>
                <w:sz w:val="24"/>
                <w:szCs w:val="24"/>
              </w:rPr>
              <w:t>36</w:t>
            </w:r>
          </w:p>
        </w:tc>
      </w:tr>
    </w:tbl>
    <w:p w14:paraId="67DBBF45" w14:textId="77777777" w:rsidR="00A914F7" w:rsidRDefault="003920CA">
      <w:pPr>
        <w:widowControl/>
        <w:adjustRightInd w:val="0"/>
        <w:snapToGrid w:val="0"/>
        <w:spacing w:beforeLines="50" w:before="156" w:afterLines="50" w:after="156"/>
        <w:ind w:firstLineChars="200" w:firstLine="562"/>
        <w:jc w:val="left"/>
      </w:pPr>
      <w:r>
        <w:rPr>
          <w:rFonts w:ascii="黑体" w:eastAsia="黑体" w:hAnsi="黑体" w:hint="eastAsia"/>
          <w:b/>
          <w:sz w:val="28"/>
          <w:szCs w:val="28"/>
        </w:rPr>
        <w:t>五、教学进度</w:t>
      </w:r>
    </w:p>
    <w:p w14:paraId="74459686" w14:textId="77777777" w:rsidR="00A914F7" w:rsidRDefault="003920CA">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3</w:t>
      </w:r>
      <w:r>
        <w:rPr>
          <w:rFonts w:ascii="宋体" w:eastAsia="宋体" w:hAnsi="宋体" w:hint="eastAsia"/>
          <w:b/>
        </w:rPr>
        <w:t>：教学进度表</w:t>
      </w:r>
    </w:p>
    <w:tbl>
      <w:tblPr>
        <w:tblpPr w:leftFromText="180" w:rightFromText="180" w:vertAnchor="text" w:horzAnchor="page" w:tblpXSpec="center" w:tblpY="459"/>
        <w:tblOverlap w:val="never"/>
        <w:tblW w:w="10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
        <w:gridCol w:w="813"/>
        <w:gridCol w:w="1363"/>
        <w:gridCol w:w="3494"/>
        <w:gridCol w:w="496"/>
        <w:gridCol w:w="3486"/>
        <w:gridCol w:w="515"/>
      </w:tblGrid>
      <w:tr w:rsidR="00A914F7" w14:paraId="160B9448" w14:textId="77777777">
        <w:trPr>
          <w:trHeight w:val="419"/>
          <w:jc w:val="center"/>
        </w:trPr>
        <w:tc>
          <w:tcPr>
            <w:tcW w:w="404" w:type="dxa"/>
            <w:shd w:val="clear" w:color="auto" w:fill="auto"/>
            <w:vAlign w:val="center"/>
          </w:tcPr>
          <w:p w14:paraId="2CAC986E" w14:textId="77777777" w:rsidR="00A914F7" w:rsidRDefault="003920CA">
            <w:pPr>
              <w:spacing w:line="360" w:lineRule="exact"/>
              <w:jc w:val="center"/>
              <w:rPr>
                <w:rFonts w:ascii="宋体" w:eastAsia="宋体" w:hAnsi="宋体" w:cs="宋体"/>
                <w:b/>
                <w:bCs/>
                <w:szCs w:val="21"/>
              </w:rPr>
            </w:pPr>
            <w:r>
              <w:rPr>
                <w:rFonts w:ascii="宋体" w:eastAsia="宋体" w:hAnsi="宋体" w:cs="宋体" w:hint="eastAsia"/>
                <w:b/>
                <w:bCs/>
                <w:szCs w:val="21"/>
              </w:rPr>
              <w:t>周次</w:t>
            </w:r>
          </w:p>
        </w:tc>
        <w:tc>
          <w:tcPr>
            <w:tcW w:w="813" w:type="dxa"/>
            <w:shd w:val="clear" w:color="auto" w:fill="auto"/>
            <w:vAlign w:val="center"/>
          </w:tcPr>
          <w:p w14:paraId="74607046" w14:textId="77777777" w:rsidR="00A914F7" w:rsidRDefault="003920CA">
            <w:pPr>
              <w:spacing w:line="360" w:lineRule="exact"/>
              <w:jc w:val="center"/>
              <w:rPr>
                <w:rFonts w:ascii="宋体" w:eastAsia="宋体" w:hAnsi="宋体" w:cs="宋体"/>
                <w:b/>
                <w:bCs/>
                <w:szCs w:val="21"/>
              </w:rPr>
            </w:pPr>
            <w:r>
              <w:rPr>
                <w:rFonts w:ascii="宋体" w:eastAsia="宋体" w:hAnsi="宋体" w:cs="宋体" w:hint="eastAsia"/>
                <w:b/>
                <w:bCs/>
                <w:szCs w:val="21"/>
              </w:rPr>
              <w:t>日期</w:t>
            </w:r>
          </w:p>
        </w:tc>
        <w:tc>
          <w:tcPr>
            <w:tcW w:w="1363" w:type="dxa"/>
            <w:shd w:val="clear" w:color="auto" w:fill="auto"/>
            <w:vAlign w:val="center"/>
          </w:tcPr>
          <w:p w14:paraId="32C0361A" w14:textId="77777777" w:rsidR="00A914F7" w:rsidRDefault="003920CA">
            <w:pPr>
              <w:spacing w:line="360" w:lineRule="exact"/>
              <w:jc w:val="center"/>
              <w:rPr>
                <w:rFonts w:ascii="宋体" w:eastAsia="宋体" w:hAnsi="宋体" w:cs="宋体"/>
                <w:b/>
                <w:bCs/>
                <w:szCs w:val="21"/>
              </w:rPr>
            </w:pPr>
            <w:r>
              <w:rPr>
                <w:rFonts w:ascii="宋体" w:eastAsia="宋体" w:hAnsi="宋体" w:cs="宋体" w:hint="eastAsia"/>
                <w:b/>
                <w:bCs/>
                <w:szCs w:val="21"/>
              </w:rPr>
              <w:t>章节名称</w:t>
            </w:r>
          </w:p>
        </w:tc>
        <w:tc>
          <w:tcPr>
            <w:tcW w:w="3494" w:type="dxa"/>
            <w:shd w:val="clear" w:color="auto" w:fill="auto"/>
            <w:vAlign w:val="center"/>
          </w:tcPr>
          <w:p w14:paraId="12E842EA" w14:textId="77777777" w:rsidR="00A914F7" w:rsidRDefault="003920CA">
            <w:pPr>
              <w:spacing w:line="360" w:lineRule="exact"/>
              <w:jc w:val="center"/>
              <w:rPr>
                <w:rFonts w:ascii="宋体" w:eastAsia="宋体" w:hAnsi="宋体" w:cs="宋体"/>
                <w:b/>
                <w:bCs/>
                <w:szCs w:val="21"/>
              </w:rPr>
            </w:pPr>
            <w:r>
              <w:rPr>
                <w:rFonts w:ascii="宋体" w:eastAsia="宋体" w:hAnsi="宋体" w:cs="宋体" w:hint="eastAsia"/>
                <w:b/>
                <w:bCs/>
                <w:szCs w:val="21"/>
              </w:rPr>
              <w:t>内容</w:t>
            </w:r>
            <w:r>
              <w:rPr>
                <w:rFonts w:ascii="宋体" w:eastAsia="宋体" w:hAnsi="宋体" w:cs="宋体" w:hint="eastAsia"/>
                <w:b/>
                <w:bCs/>
                <w:szCs w:val="21"/>
              </w:rPr>
              <w:t>提要</w:t>
            </w:r>
          </w:p>
        </w:tc>
        <w:tc>
          <w:tcPr>
            <w:tcW w:w="496" w:type="dxa"/>
            <w:shd w:val="clear" w:color="auto" w:fill="auto"/>
            <w:vAlign w:val="center"/>
          </w:tcPr>
          <w:p w14:paraId="735BB8B6" w14:textId="77777777" w:rsidR="00A914F7" w:rsidRDefault="003920CA">
            <w:pPr>
              <w:spacing w:line="360" w:lineRule="exact"/>
              <w:jc w:val="center"/>
              <w:rPr>
                <w:rFonts w:ascii="宋体" w:eastAsia="宋体" w:hAnsi="宋体" w:cs="宋体"/>
                <w:b/>
                <w:bCs/>
                <w:szCs w:val="21"/>
              </w:rPr>
            </w:pPr>
            <w:r>
              <w:rPr>
                <w:rFonts w:ascii="宋体" w:eastAsia="宋体" w:hAnsi="宋体" w:cs="宋体" w:hint="eastAsia"/>
                <w:b/>
                <w:bCs/>
                <w:szCs w:val="21"/>
              </w:rPr>
              <w:t>授课时数</w:t>
            </w:r>
          </w:p>
        </w:tc>
        <w:tc>
          <w:tcPr>
            <w:tcW w:w="3486" w:type="dxa"/>
            <w:shd w:val="clear" w:color="auto" w:fill="auto"/>
            <w:vAlign w:val="center"/>
          </w:tcPr>
          <w:p w14:paraId="20CA16AE" w14:textId="77777777" w:rsidR="00A914F7" w:rsidRDefault="003920CA">
            <w:pPr>
              <w:spacing w:line="360" w:lineRule="exact"/>
              <w:jc w:val="center"/>
              <w:rPr>
                <w:rFonts w:ascii="宋体" w:eastAsia="宋体" w:hAnsi="宋体" w:cs="宋体"/>
                <w:b/>
                <w:bCs/>
                <w:szCs w:val="21"/>
              </w:rPr>
            </w:pPr>
            <w:r>
              <w:rPr>
                <w:rFonts w:ascii="宋体" w:eastAsia="宋体" w:hAnsi="宋体" w:cs="宋体" w:hint="eastAsia"/>
                <w:b/>
                <w:bCs/>
                <w:szCs w:val="21"/>
              </w:rPr>
              <w:t>作业及</w:t>
            </w:r>
            <w:r>
              <w:rPr>
                <w:rFonts w:ascii="宋体" w:eastAsia="宋体" w:hAnsi="宋体" w:cs="宋体" w:hint="eastAsia"/>
                <w:b/>
                <w:bCs/>
                <w:szCs w:val="21"/>
              </w:rPr>
              <w:t>要求</w:t>
            </w:r>
          </w:p>
        </w:tc>
        <w:tc>
          <w:tcPr>
            <w:tcW w:w="515" w:type="dxa"/>
            <w:shd w:val="clear" w:color="auto" w:fill="auto"/>
            <w:vAlign w:val="center"/>
          </w:tcPr>
          <w:p w14:paraId="03D4CEBB" w14:textId="77777777" w:rsidR="00A914F7" w:rsidRDefault="003920CA">
            <w:pPr>
              <w:spacing w:line="360" w:lineRule="exact"/>
              <w:jc w:val="center"/>
              <w:rPr>
                <w:rFonts w:ascii="宋体" w:eastAsia="宋体" w:hAnsi="宋体" w:cs="宋体"/>
                <w:b/>
                <w:bCs/>
                <w:szCs w:val="21"/>
              </w:rPr>
            </w:pPr>
            <w:r>
              <w:rPr>
                <w:rFonts w:ascii="宋体" w:eastAsia="宋体" w:hAnsi="宋体" w:cs="宋体" w:hint="eastAsia"/>
                <w:b/>
                <w:bCs/>
                <w:szCs w:val="21"/>
              </w:rPr>
              <w:t>备注</w:t>
            </w:r>
          </w:p>
        </w:tc>
      </w:tr>
      <w:tr w:rsidR="00A914F7" w14:paraId="619B9169" w14:textId="77777777">
        <w:trPr>
          <w:trHeight w:val="1931"/>
          <w:jc w:val="center"/>
        </w:trPr>
        <w:tc>
          <w:tcPr>
            <w:tcW w:w="404" w:type="dxa"/>
            <w:vAlign w:val="center"/>
          </w:tcPr>
          <w:p w14:paraId="55445869" w14:textId="77777777" w:rsidR="00A914F7" w:rsidRDefault="00A914F7">
            <w:pPr>
              <w:spacing w:line="360" w:lineRule="exact"/>
              <w:jc w:val="center"/>
              <w:rPr>
                <w:rFonts w:ascii="宋体" w:eastAsia="宋体" w:hAnsi="宋体" w:cs="宋体"/>
                <w:szCs w:val="21"/>
              </w:rPr>
            </w:pPr>
          </w:p>
          <w:p w14:paraId="3A008E36" w14:textId="77777777" w:rsidR="00A914F7" w:rsidRDefault="003920CA">
            <w:pPr>
              <w:spacing w:line="360" w:lineRule="exact"/>
              <w:jc w:val="center"/>
              <w:rPr>
                <w:rFonts w:ascii="宋体" w:eastAsia="宋体" w:hAnsi="宋体" w:cs="宋体"/>
                <w:szCs w:val="21"/>
              </w:rPr>
            </w:pPr>
            <w:r>
              <w:rPr>
                <w:rFonts w:ascii="宋体" w:eastAsia="宋体" w:hAnsi="宋体" w:cs="宋体" w:hint="eastAsia"/>
                <w:szCs w:val="21"/>
              </w:rPr>
              <w:t>1</w:t>
            </w:r>
          </w:p>
          <w:p w14:paraId="425C6DD5" w14:textId="77777777" w:rsidR="00A914F7" w:rsidRDefault="00A914F7">
            <w:pPr>
              <w:spacing w:line="360" w:lineRule="exact"/>
              <w:jc w:val="center"/>
              <w:rPr>
                <w:rFonts w:ascii="宋体" w:eastAsia="宋体" w:hAnsi="宋体" w:cs="宋体"/>
                <w:szCs w:val="21"/>
              </w:rPr>
            </w:pPr>
          </w:p>
        </w:tc>
        <w:tc>
          <w:tcPr>
            <w:tcW w:w="813" w:type="dxa"/>
            <w:vAlign w:val="center"/>
          </w:tcPr>
          <w:p w14:paraId="6EEE5167" w14:textId="77777777" w:rsidR="00A914F7" w:rsidRDefault="00A914F7">
            <w:pPr>
              <w:spacing w:line="360" w:lineRule="exact"/>
              <w:jc w:val="center"/>
              <w:rPr>
                <w:rFonts w:ascii="宋体" w:eastAsia="宋体" w:hAnsi="宋体" w:cs="宋体"/>
                <w:szCs w:val="21"/>
              </w:rPr>
            </w:pPr>
          </w:p>
        </w:tc>
        <w:tc>
          <w:tcPr>
            <w:tcW w:w="1363" w:type="dxa"/>
            <w:vAlign w:val="center"/>
          </w:tcPr>
          <w:p w14:paraId="47B5D221" w14:textId="77777777" w:rsidR="00A914F7" w:rsidRDefault="003920CA">
            <w:pPr>
              <w:widowControl/>
              <w:spacing w:beforeLines="50" w:before="156" w:afterLines="50" w:after="156"/>
              <w:jc w:val="left"/>
              <w:rPr>
                <w:rFonts w:ascii="宋体" w:eastAsia="宋体" w:hAnsi="宋体" w:cs="宋体"/>
                <w:szCs w:val="21"/>
              </w:rPr>
            </w:pPr>
            <w:r>
              <w:rPr>
                <w:rFonts w:ascii="宋体" w:eastAsia="宋体" w:hAnsi="宋体" w:cs="宋体" w:hint="eastAsia"/>
                <w:szCs w:val="21"/>
              </w:rPr>
              <w:t>第一章</w:t>
            </w:r>
            <w:r>
              <w:rPr>
                <w:rFonts w:ascii="宋体" w:eastAsia="宋体" w:hAnsi="宋体" w:cs="宋体" w:hint="eastAsia"/>
                <w:szCs w:val="21"/>
              </w:rPr>
              <w:t xml:space="preserve"> </w:t>
            </w:r>
            <w:r>
              <w:rPr>
                <w:rFonts w:ascii="宋体" w:eastAsia="宋体" w:hAnsi="宋体" w:cs="宋体" w:hint="eastAsia"/>
                <w:szCs w:val="21"/>
              </w:rPr>
              <w:t>现代奥林匹克运动形成的历史背景</w:t>
            </w:r>
          </w:p>
        </w:tc>
        <w:tc>
          <w:tcPr>
            <w:tcW w:w="3494" w:type="dxa"/>
            <w:vAlign w:val="center"/>
          </w:tcPr>
          <w:p w14:paraId="254B239E"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古希腊的奥林匹克祭典及其历史遗产</w:t>
            </w:r>
          </w:p>
          <w:p w14:paraId="4EA21FE4"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一、古代奥运会的由来</w:t>
            </w:r>
            <w:r>
              <w:rPr>
                <w:rFonts w:ascii="宋体" w:eastAsia="宋体" w:hAnsi="宋体" w:cs="宋体" w:hint="eastAsia"/>
                <w:szCs w:val="21"/>
              </w:rPr>
              <w:t xml:space="preserve"> </w:t>
            </w:r>
          </w:p>
          <w:p w14:paraId="3CAE5036"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二、古代奥运会的盛况</w:t>
            </w:r>
            <w:r>
              <w:rPr>
                <w:rFonts w:ascii="宋体" w:eastAsia="宋体" w:hAnsi="宋体" w:cs="宋体" w:hint="eastAsia"/>
                <w:szCs w:val="21"/>
              </w:rPr>
              <w:t xml:space="preserve"> </w:t>
            </w:r>
          </w:p>
          <w:p w14:paraId="0647EE0E"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三、古代奥运会的衰亡</w:t>
            </w:r>
            <w:r>
              <w:rPr>
                <w:rFonts w:ascii="宋体" w:eastAsia="宋体" w:hAnsi="宋体" w:cs="宋体" w:hint="eastAsia"/>
                <w:szCs w:val="21"/>
              </w:rPr>
              <w:t xml:space="preserve"> </w:t>
            </w:r>
          </w:p>
          <w:p w14:paraId="108438AD"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四、古代奥运会的历史遗产</w:t>
            </w:r>
            <w:r>
              <w:rPr>
                <w:rFonts w:ascii="宋体" w:eastAsia="宋体" w:hAnsi="宋体" w:cs="宋体" w:hint="eastAsia"/>
                <w:szCs w:val="21"/>
              </w:rPr>
              <w:t xml:space="preserve"> </w:t>
            </w:r>
          </w:p>
          <w:p w14:paraId="3B7EF10E"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复兴奥林匹克与现代体育的</w:t>
            </w:r>
            <w:r>
              <w:rPr>
                <w:rFonts w:ascii="宋体" w:eastAsia="宋体" w:hAnsi="宋体" w:cs="宋体" w:hint="eastAsia"/>
                <w:szCs w:val="21"/>
              </w:rPr>
              <w:lastRenderedPageBreak/>
              <w:t>兴起</w:t>
            </w:r>
          </w:p>
          <w:p w14:paraId="0FF2865F"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一、三大思想文化运动引发奥运梦想</w:t>
            </w:r>
            <w:r>
              <w:rPr>
                <w:rFonts w:ascii="宋体" w:eastAsia="宋体" w:hAnsi="宋体" w:cs="宋体" w:hint="eastAsia"/>
                <w:szCs w:val="21"/>
              </w:rPr>
              <w:t xml:space="preserve"> </w:t>
            </w:r>
          </w:p>
          <w:p w14:paraId="6619ADA5"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二、考古研究发现燃起奥运希望之火</w:t>
            </w:r>
            <w:r>
              <w:rPr>
                <w:rFonts w:ascii="宋体" w:eastAsia="宋体" w:hAnsi="宋体" w:cs="宋体" w:hint="eastAsia"/>
                <w:szCs w:val="21"/>
              </w:rPr>
              <w:t xml:space="preserve"> </w:t>
            </w:r>
          </w:p>
          <w:p w14:paraId="0227898F"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三、早期的奥运会尝试拓宽奥运视野</w:t>
            </w:r>
            <w:r>
              <w:rPr>
                <w:rFonts w:ascii="宋体" w:eastAsia="宋体" w:hAnsi="宋体" w:cs="宋体" w:hint="eastAsia"/>
                <w:szCs w:val="21"/>
              </w:rPr>
              <w:t xml:space="preserve"> </w:t>
            </w:r>
          </w:p>
          <w:p w14:paraId="41D4D4AB"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四、奥林匹克之父顾拜旦实现梦想</w:t>
            </w:r>
          </w:p>
        </w:tc>
        <w:tc>
          <w:tcPr>
            <w:tcW w:w="496" w:type="dxa"/>
            <w:vAlign w:val="center"/>
          </w:tcPr>
          <w:p w14:paraId="1CEF73ED" w14:textId="77777777" w:rsidR="00A914F7" w:rsidRDefault="003920CA">
            <w:pPr>
              <w:spacing w:line="360" w:lineRule="exact"/>
              <w:jc w:val="center"/>
              <w:rPr>
                <w:rFonts w:ascii="宋体" w:eastAsia="宋体" w:hAnsi="宋体" w:cs="宋体"/>
                <w:szCs w:val="21"/>
              </w:rPr>
            </w:pPr>
            <w:r>
              <w:rPr>
                <w:rFonts w:ascii="宋体" w:eastAsia="宋体" w:hAnsi="宋体" w:cs="宋体" w:hint="eastAsia"/>
                <w:szCs w:val="21"/>
              </w:rPr>
              <w:lastRenderedPageBreak/>
              <w:t>6</w:t>
            </w:r>
          </w:p>
        </w:tc>
        <w:tc>
          <w:tcPr>
            <w:tcW w:w="3486" w:type="dxa"/>
            <w:vAlign w:val="center"/>
          </w:tcPr>
          <w:p w14:paraId="293F0060" w14:textId="77777777" w:rsidR="00A914F7" w:rsidRDefault="003920CA">
            <w:pPr>
              <w:spacing w:line="360" w:lineRule="exact"/>
              <w:rPr>
                <w:rFonts w:ascii="宋体" w:eastAsia="宋体" w:hAnsi="宋体" w:cs="宋体"/>
                <w:szCs w:val="21"/>
              </w:rPr>
            </w:pPr>
            <w:r>
              <w:rPr>
                <w:rFonts w:ascii="宋体" w:eastAsia="宋体" w:hAnsi="宋体" w:cs="宋体" w:hint="eastAsia"/>
                <w:b/>
                <w:bCs/>
                <w:szCs w:val="21"/>
              </w:rPr>
              <w:t>作业</w:t>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古代奥运会诞生的原因？</w:t>
            </w:r>
            <w:r>
              <w:rPr>
                <w:rFonts w:ascii="宋体" w:eastAsia="宋体" w:hAnsi="宋体" w:cs="宋体" w:hint="eastAsia"/>
                <w:szCs w:val="21"/>
              </w:rPr>
              <w:t>2.</w:t>
            </w:r>
            <w:r>
              <w:rPr>
                <w:rFonts w:ascii="宋体" w:eastAsia="宋体" w:hAnsi="宋体" w:cs="宋体" w:hint="eastAsia"/>
                <w:szCs w:val="21"/>
              </w:rPr>
              <w:t>古代奥运会的历史遗产。</w:t>
            </w:r>
            <w:r>
              <w:rPr>
                <w:rFonts w:ascii="宋体" w:eastAsia="宋体" w:hAnsi="宋体" w:cs="宋体" w:hint="eastAsia"/>
                <w:szCs w:val="21"/>
              </w:rPr>
              <w:t>3.</w:t>
            </w:r>
            <w:r>
              <w:rPr>
                <w:rFonts w:ascii="宋体" w:eastAsia="宋体" w:hAnsi="宋体" w:cs="宋体" w:hint="eastAsia"/>
                <w:szCs w:val="21"/>
              </w:rPr>
              <w:t>现代奥运会复兴需要哪些条件？</w:t>
            </w:r>
          </w:p>
          <w:p w14:paraId="70FE1BF8" w14:textId="77777777" w:rsidR="00A914F7" w:rsidRDefault="003920CA">
            <w:pPr>
              <w:spacing w:line="360" w:lineRule="exact"/>
              <w:rPr>
                <w:rFonts w:ascii="宋体" w:eastAsia="宋体" w:hAnsi="宋体" w:cs="宋体"/>
                <w:szCs w:val="21"/>
              </w:rPr>
            </w:pPr>
            <w:r>
              <w:rPr>
                <w:rFonts w:ascii="宋体" w:eastAsia="宋体" w:hAnsi="宋体" w:cs="宋体" w:hint="eastAsia"/>
                <w:b/>
                <w:bCs/>
                <w:szCs w:val="21"/>
              </w:rPr>
              <w:t>要求</w:t>
            </w:r>
            <w:r>
              <w:rPr>
                <w:rFonts w:ascii="宋体" w:eastAsia="宋体" w:hAnsi="宋体" w:cs="宋体" w:hint="eastAsia"/>
                <w:szCs w:val="21"/>
              </w:rPr>
              <w:t>：掌握奥林匹克的几个重要概念。了解古代奥林匹克竞技赛会的产生、发展与衰亡的过程与原因</w:t>
            </w:r>
            <w:r>
              <w:rPr>
                <w:rFonts w:ascii="宋体" w:eastAsia="宋体" w:hAnsi="宋体" w:cs="宋体" w:hint="eastAsia"/>
                <w:szCs w:val="21"/>
              </w:rPr>
              <w:t>。</w:t>
            </w:r>
            <w:r>
              <w:rPr>
                <w:rFonts w:ascii="宋体" w:eastAsia="宋体" w:hAnsi="宋体" w:cs="宋体" w:hint="eastAsia"/>
                <w:szCs w:val="21"/>
              </w:rPr>
              <w:t>知晓现代奥林匹克运动复兴的原因与条</w:t>
            </w:r>
            <w:r>
              <w:rPr>
                <w:rFonts w:ascii="宋体" w:eastAsia="宋体" w:hAnsi="宋体" w:cs="宋体" w:hint="eastAsia"/>
                <w:szCs w:val="21"/>
              </w:rPr>
              <w:lastRenderedPageBreak/>
              <w:t>件。</w:t>
            </w:r>
          </w:p>
        </w:tc>
        <w:tc>
          <w:tcPr>
            <w:tcW w:w="515" w:type="dxa"/>
            <w:vAlign w:val="center"/>
          </w:tcPr>
          <w:p w14:paraId="5F83E2AB" w14:textId="77777777" w:rsidR="00A914F7" w:rsidRDefault="00A914F7">
            <w:pPr>
              <w:spacing w:line="360" w:lineRule="exact"/>
              <w:jc w:val="center"/>
              <w:rPr>
                <w:rFonts w:ascii="宋体" w:eastAsia="宋体" w:hAnsi="宋体" w:cs="宋体"/>
                <w:szCs w:val="21"/>
              </w:rPr>
            </w:pPr>
          </w:p>
        </w:tc>
      </w:tr>
      <w:tr w:rsidR="00A914F7" w14:paraId="6AA65740" w14:textId="77777777">
        <w:trPr>
          <w:trHeight w:val="1986"/>
          <w:jc w:val="center"/>
        </w:trPr>
        <w:tc>
          <w:tcPr>
            <w:tcW w:w="404" w:type="dxa"/>
            <w:vAlign w:val="center"/>
          </w:tcPr>
          <w:p w14:paraId="28265A70" w14:textId="77777777" w:rsidR="00A914F7" w:rsidRDefault="00A914F7">
            <w:pPr>
              <w:spacing w:line="360" w:lineRule="exact"/>
              <w:jc w:val="center"/>
              <w:rPr>
                <w:rFonts w:ascii="宋体" w:eastAsia="宋体" w:hAnsi="宋体" w:cs="宋体"/>
                <w:szCs w:val="21"/>
              </w:rPr>
            </w:pPr>
          </w:p>
          <w:p w14:paraId="626846BD" w14:textId="77777777" w:rsidR="00A914F7" w:rsidRDefault="003920CA">
            <w:pPr>
              <w:spacing w:line="360" w:lineRule="exact"/>
              <w:jc w:val="center"/>
              <w:rPr>
                <w:rFonts w:ascii="宋体" w:eastAsia="宋体" w:hAnsi="宋体" w:cs="宋体"/>
                <w:szCs w:val="21"/>
              </w:rPr>
            </w:pPr>
            <w:r>
              <w:rPr>
                <w:rFonts w:ascii="宋体" w:eastAsia="宋体" w:hAnsi="宋体" w:cs="宋体" w:hint="eastAsia"/>
                <w:szCs w:val="21"/>
              </w:rPr>
              <w:t>2</w:t>
            </w:r>
          </w:p>
          <w:p w14:paraId="556EA883" w14:textId="77777777" w:rsidR="00A914F7" w:rsidRDefault="00A914F7">
            <w:pPr>
              <w:spacing w:line="360" w:lineRule="exact"/>
              <w:jc w:val="center"/>
              <w:rPr>
                <w:rFonts w:ascii="宋体" w:eastAsia="宋体" w:hAnsi="宋体" w:cs="宋体"/>
                <w:szCs w:val="21"/>
              </w:rPr>
            </w:pPr>
          </w:p>
        </w:tc>
        <w:tc>
          <w:tcPr>
            <w:tcW w:w="813" w:type="dxa"/>
            <w:vAlign w:val="center"/>
          </w:tcPr>
          <w:p w14:paraId="114379FE" w14:textId="77777777" w:rsidR="00A914F7" w:rsidRDefault="00A914F7">
            <w:pPr>
              <w:spacing w:line="360" w:lineRule="exact"/>
              <w:jc w:val="center"/>
              <w:rPr>
                <w:rFonts w:ascii="宋体" w:eastAsia="宋体" w:hAnsi="宋体" w:cs="宋体"/>
                <w:szCs w:val="21"/>
              </w:rPr>
            </w:pPr>
          </w:p>
        </w:tc>
        <w:tc>
          <w:tcPr>
            <w:tcW w:w="1363" w:type="dxa"/>
            <w:vAlign w:val="center"/>
          </w:tcPr>
          <w:p w14:paraId="64ABB4ED"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第二章</w:t>
            </w:r>
            <w:r>
              <w:rPr>
                <w:rFonts w:ascii="宋体" w:eastAsia="宋体" w:hAnsi="宋体" w:cs="宋体" w:hint="eastAsia"/>
                <w:szCs w:val="21"/>
              </w:rPr>
              <w:t xml:space="preserve"> </w:t>
            </w:r>
            <w:r>
              <w:rPr>
                <w:rFonts w:ascii="宋体" w:eastAsia="宋体" w:hAnsi="宋体" w:cs="宋体" w:hint="eastAsia"/>
                <w:szCs w:val="21"/>
              </w:rPr>
              <w:t>现代奥林匹克运动的发展</w:t>
            </w:r>
          </w:p>
        </w:tc>
        <w:tc>
          <w:tcPr>
            <w:tcW w:w="3494" w:type="dxa"/>
            <w:vAlign w:val="center"/>
          </w:tcPr>
          <w:p w14:paraId="2A48D605"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奥林匹克运动的早期探索（</w:t>
            </w:r>
            <w:r>
              <w:rPr>
                <w:rFonts w:ascii="宋体" w:eastAsia="宋体" w:hAnsi="宋体" w:cs="宋体" w:hint="eastAsia"/>
                <w:szCs w:val="21"/>
              </w:rPr>
              <w:t>1894-1914</w:t>
            </w:r>
            <w:r>
              <w:rPr>
                <w:rFonts w:ascii="宋体" w:eastAsia="宋体" w:hAnsi="宋体" w:cs="宋体" w:hint="eastAsia"/>
                <w:szCs w:val="21"/>
              </w:rPr>
              <w:t>年）</w:t>
            </w:r>
          </w:p>
          <w:p w14:paraId="47474333"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一、组织雏形探索</w:t>
            </w:r>
          </w:p>
          <w:p w14:paraId="13E9DD03"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二、思想理论的探索</w:t>
            </w:r>
          </w:p>
          <w:p w14:paraId="0DD07BA2"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三、奥运比赛模式探索</w:t>
            </w:r>
          </w:p>
          <w:p w14:paraId="1223AA87"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两次世界大战之间奥林匹克运动的艰难前行（</w:t>
            </w:r>
            <w:r>
              <w:rPr>
                <w:rFonts w:ascii="宋体" w:eastAsia="宋体" w:hAnsi="宋体" w:cs="宋体" w:hint="eastAsia"/>
                <w:szCs w:val="21"/>
              </w:rPr>
              <w:t>1914-1945</w:t>
            </w:r>
            <w:r>
              <w:rPr>
                <w:rFonts w:ascii="宋体" w:eastAsia="宋体" w:hAnsi="宋体" w:cs="宋体" w:hint="eastAsia"/>
                <w:szCs w:val="21"/>
              </w:rPr>
              <w:t>年）</w:t>
            </w:r>
          </w:p>
          <w:p w14:paraId="7D51CB1D"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一、奥林匹克组织体系基本形成</w:t>
            </w:r>
          </w:p>
          <w:p w14:paraId="45EA2214"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二、奥林匹克思想内容更为丰富</w:t>
            </w:r>
          </w:p>
          <w:p w14:paraId="422A2D8F"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三、奥运会模式相对稳定</w:t>
            </w:r>
          </w:p>
          <w:p w14:paraId="6722AE0C"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第三节</w:t>
            </w:r>
            <w:r>
              <w:rPr>
                <w:rFonts w:ascii="宋体" w:eastAsia="宋体" w:hAnsi="宋体" w:cs="宋体" w:hint="eastAsia"/>
                <w:szCs w:val="21"/>
              </w:rPr>
              <w:t xml:space="preserve"> </w:t>
            </w:r>
            <w:r>
              <w:rPr>
                <w:rFonts w:ascii="宋体" w:eastAsia="宋体" w:hAnsi="宋体" w:cs="宋体" w:hint="eastAsia"/>
                <w:szCs w:val="21"/>
              </w:rPr>
              <w:t>冷战时期奥林匹克运动的扩展性发展（</w:t>
            </w:r>
            <w:r>
              <w:rPr>
                <w:rFonts w:ascii="宋体" w:eastAsia="宋体" w:hAnsi="宋体" w:cs="宋体" w:hint="eastAsia"/>
                <w:szCs w:val="21"/>
              </w:rPr>
              <w:t>1945-1980</w:t>
            </w:r>
            <w:r>
              <w:rPr>
                <w:rFonts w:ascii="宋体" w:eastAsia="宋体" w:hAnsi="宋体" w:cs="宋体" w:hint="eastAsia"/>
                <w:szCs w:val="21"/>
              </w:rPr>
              <w:t>年）</w:t>
            </w:r>
          </w:p>
          <w:p w14:paraId="387C002A"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一、奥林匹克组织更具普遍性</w:t>
            </w:r>
          </w:p>
          <w:p w14:paraId="081F2420"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二、奥林匹克竞技更具广泛性</w:t>
            </w:r>
          </w:p>
          <w:p w14:paraId="2DB9A370"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三、奥林匹克文化更具多样性</w:t>
            </w:r>
          </w:p>
          <w:p w14:paraId="45BFC1ED"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四、奥林匹克科技更具时代性</w:t>
            </w:r>
          </w:p>
          <w:p w14:paraId="687F6A73"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第四节</w:t>
            </w:r>
            <w:r>
              <w:rPr>
                <w:rFonts w:ascii="宋体" w:eastAsia="宋体" w:hAnsi="宋体" w:cs="宋体" w:hint="eastAsia"/>
                <w:szCs w:val="21"/>
              </w:rPr>
              <w:t xml:space="preserve"> </w:t>
            </w:r>
            <w:r>
              <w:rPr>
                <w:rFonts w:ascii="宋体" w:eastAsia="宋体" w:hAnsi="宋体" w:cs="宋体" w:hint="eastAsia"/>
                <w:szCs w:val="21"/>
              </w:rPr>
              <w:t>奥林匹克运动的危机与改革（</w:t>
            </w:r>
            <w:r>
              <w:rPr>
                <w:rFonts w:ascii="宋体" w:eastAsia="宋体" w:hAnsi="宋体" w:cs="宋体" w:hint="eastAsia"/>
                <w:szCs w:val="21"/>
              </w:rPr>
              <w:t>1980-</w:t>
            </w:r>
            <w:r>
              <w:rPr>
                <w:rFonts w:ascii="宋体" w:eastAsia="宋体" w:hAnsi="宋体" w:cs="宋体" w:hint="eastAsia"/>
                <w:szCs w:val="21"/>
              </w:rPr>
              <w:t>至今）</w:t>
            </w:r>
          </w:p>
          <w:p w14:paraId="7B23B74F"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一、政治危机与改革</w:t>
            </w:r>
          </w:p>
          <w:p w14:paraId="243C435E"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二、经济危机与改革</w:t>
            </w:r>
          </w:p>
          <w:p w14:paraId="36F135C1"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三、组织机构危机与改革</w:t>
            </w:r>
          </w:p>
          <w:p w14:paraId="5EA80753"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四、业余主义危机与改革</w:t>
            </w:r>
          </w:p>
          <w:p w14:paraId="6F2DEFAA"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五、兴奋剂问题及其应对措施</w:t>
            </w:r>
          </w:p>
        </w:tc>
        <w:tc>
          <w:tcPr>
            <w:tcW w:w="496" w:type="dxa"/>
            <w:vAlign w:val="center"/>
          </w:tcPr>
          <w:p w14:paraId="505037E8" w14:textId="77777777" w:rsidR="00A914F7" w:rsidRDefault="003920CA">
            <w:pPr>
              <w:spacing w:line="360" w:lineRule="exact"/>
              <w:jc w:val="center"/>
              <w:rPr>
                <w:rFonts w:ascii="宋体" w:eastAsia="宋体" w:hAnsi="宋体" w:cs="宋体"/>
                <w:szCs w:val="21"/>
              </w:rPr>
            </w:pPr>
            <w:r>
              <w:rPr>
                <w:rFonts w:ascii="宋体" w:eastAsia="宋体" w:hAnsi="宋体" w:cs="宋体" w:hint="eastAsia"/>
                <w:szCs w:val="21"/>
              </w:rPr>
              <w:t>6</w:t>
            </w:r>
          </w:p>
        </w:tc>
        <w:tc>
          <w:tcPr>
            <w:tcW w:w="3486" w:type="dxa"/>
            <w:vAlign w:val="center"/>
          </w:tcPr>
          <w:p w14:paraId="307D8F88" w14:textId="77777777" w:rsidR="00A914F7" w:rsidRDefault="003920CA">
            <w:pPr>
              <w:spacing w:line="360" w:lineRule="exact"/>
              <w:rPr>
                <w:rFonts w:ascii="宋体" w:eastAsia="宋体" w:hAnsi="宋体" w:cs="宋体"/>
                <w:szCs w:val="21"/>
              </w:rPr>
            </w:pPr>
            <w:r>
              <w:rPr>
                <w:rFonts w:ascii="宋体" w:eastAsia="宋体" w:hAnsi="宋体" w:cs="宋体" w:hint="eastAsia"/>
                <w:b/>
                <w:bCs/>
                <w:szCs w:val="21"/>
              </w:rPr>
              <w:t>作业</w:t>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现代奥运会的早期发展的表现？</w:t>
            </w:r>
            <w:r>
              <w:rPr>
                <w:rFonts w:ascii="宋体" w:eastAsia="宋体" w:hAnsi="宋体" w:cs="宋体" w:hint="eastAsia"/>
                <w:szCs w:val="21"/>
              </w:rPr>
              <w:t>2.</w:t>
            </w:r>
            <w:r>
              <w:rPr>
                <w:rFonts w:ascii="宋体" w:eastAsia="宋体" w:hAnsi="宋体" w:cs="宋体" w:hint="eastAsia"/>
                <w:szCs w:val="21"/>
              </w:rPr>
              <w:t>现代奥林匹克的改革主要表现在哪些方面？</w:t>
            </w:r>
            <w:r>
              <w:rPr>
                <w:rFonts w:ascii="宋体" w:eastAsia="宋体" w:hAnsi="宋体" w:cs="宋体" w:hint="eastAsia"/>
                <w:szCs w:val="21"/>
              </w:rPr>
              <w:t>3.</w:t>
            </w:r>
            <w:r>
              <w:rPr>
                <w:rFonts w:ascii="宋体" w:eastAsia="宋体" w:hAnsi="宋体" w:cs="宋体" w:hint="eastAsia"/>
                <w:szCs w:val="21"/>
              </w:rPr>
              <w:t>以苏联为首的社会主义阵营对奥运会的认识、贡献？</w:t>
            </w:r>
            <w:r>
              <w:rPr>
                <w:rFonts w:ascii="宋体" w:eastAsia="宋体" w:hAnsi="宋体" w:cs="宋体" w:hint="eastAsia"/>
                <w:szCs w:val="21"/>
              </w:rPr>
              <w:t>4.</w:t>
            </w:r>
            <w:r>
              <w:rPr>
                <w:rFonts w:ascii="宋体" w:eastAsia="宋体" w:hAnsi="宋体" w:cs="宋体" w:hint="eastAsia"/>
                <w:szCs w:val="21"/>
              </w:rPr>
              <w:t>经济与现代奥林匹克运动的关系？</w:t>
            </w:r>
          </w:p>
          <w:p w14:paraId="5BF81C7C" w14:textId="77777777" w:rsidR="00A914F7" w:rsidRDefault="003920CA">
            <w:pPr>
              <w:spacing w:line="360" w:lineRule="exact"/>
              <w:rPr>
                <w:rFonts w:ascii="宋体" w:eastAsia="宋体" w:hAnsi="宋体" w:cs="宋体"/>
                <w:szCs w:val="21"/>
              </w:rPr>
            </w:pPr>
            <w:r>
              <w:rPr>
                <w:rFonts w:ascii="宋体" w:eastAsia="宋体" w:hAnsi="宋体" w:cs="宋体" w:hint="eastAsia"/>
                <w:b/>
                <w:bCs/>
                <w:szCs w:val="21"/>
              </w:rPr>
              <w:t>要求</w:t>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掌握现代奥林匹克运动发展的几个主要时期及其主要特点。</w:t>
            </w:r>
            <w:r>
              <w:rPr>
                <w:rFonts w:ascii="宋体" w:eastAsia="宋体" w:hAnsi="宋体" w:cs="宋体" w:hint="eastAsia"/>
                <w:szCs w:val="21"/>
              </w:rPr>
              <w:t>2.</w:t>
            </w:r>
            <w:r>
              <w:rPr>
                <w:rFonts w:ascii="宋体" w:eastAsia="宋体" w:hAnsi="宋体" w:cs="宋体" w:hint="eastAsia"/>
                <w:szCs w:val="21"/>
              </w:rPr>
              <w:t>了解奥林匹克运动发展、改革的原因与动力</w:t>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知晓与现代奥林匹克运动发展关系紧密的</w:t>
            </w:r>
            <w:r>
              <w:rPr>
                <w:rFonts w:ascii="宋体" w:eastAsia="宋体" w:hAnsi="宋体" w:cs="宋体" w:hint="eastAsia"/>
                <w:szCs w:val="21"/>
              </w:rPr>
              <w:t>人物。</w:t>
            </w:r>
          </w:p>
        </w:tc>
        <w:tc>
          <w:tcPr>
            <w:tcW w:w="515" w:type="dxa"/>
            <w:vAlign w:val="center"/>
          </w:tcPr>
          <w:p w14:paraId="5869B735" w14:textId="77777777" w:rsidR="00A914F7" w:rsidRDefault="00A914F7">
            <w:pPr>
              <w:spacing w:line="360" w:lineRule="exact"/>
              <w:jc w:val="center"/>
              <w:rPr>
                <w:rFonts w:ascii="宋体" w:eastAsia="宋体" w:hAnsi="宋体" w:cs="宋体"/>
                <w:szCs w:val="21"/>
              </w:rPr>
            </w:pPr>
          </w:p>
        </w:tc>
      </w:tr>
      <w:tr w:rsidR="00A914F7" w14:paraId="25A6A8E4" w14:textId="77777777">
        <w:trPr>
          <w:trHeight w:val="1012"/>
          <w:jc w:val="center"/>
        </w:trPr>
        <w:tc>
          <w:tcPr>
            <w:tcW w:w="404" w:type="dxa"/>
            <w:vAlign w:val="center"/>
          </w:tcPr>
          <w:p w14:paraId="0A6E1AC7" w14:textId="77777777" w:rsidR="00A914F7" w:rsidRDefault="00A914F7">
            <w:pPr>
              <w:spacing w:line="360" w:lineRule="exact"/>
              <w:jc w:val="center"/>
              <w:rPr>
                <w:rFonts w:ascii="宋体" w:eastAsia="宋体" w:hAnsi="宋体" w:cs="宋体"/>
                <w:szCs w:val="21"/>
              </w:rPr>
            </w:pPr>
          </w:p>
          <w:p w14:paraId="3D0606AE" w14:textId="77777777" w:rsidR="00A914F7" w:rsidRDefault="003920CA">
            <w:pPr>
              <w:spacing w:line="360" w:lineRule="exact"/>
              <w:jc w:val="center"/>
              <w:rPr>
                <w:rFonts w:ascii="宋体" w:eastAsia="宋体" w:hAnsi="宋体" w:cs="宋体"/>
                <w:szCs w:val="21"/>
              </w:rPr>
            </w:pPr>
            <w:r>
              <w:rPr>
                <w:rFonts w:ascii="宋体" w:eastAsia="宋体" w:hAnsi="宋体" w:cs="宋体" w:hint="eastAsia"/>
                <w:szCs w:val="21"/>
              </w:rPr>
              <w:t>3</w:t>
            </w:r>
          </w:p>
          <w:p w14:paraId="2B3B1881" w14:textId="77777777" w:rsidR="00A914F7" w:rsidRDefault="00A914F7">
            <w:pPr>
              <w:spacing w:line="360" w:lineRule="exact"/>
              <w:jc w:val="center"/>
              <w:rPr>
                <w:rFonts w:ascii="宋体" w:eastAsia="宋体" w:hAnsi="宋体" w:cs="宋体"/>
                <w:szCs w:val="21"/>
              </w:rPr>
            </w:pPr>
          </w:p>
        </w:tc>
        <w:tc>
          <w:tcPr>
            <w:tcW w:w="813" w:type="dxa"/>
            <w:vAlign w:val="center"/>
          </w:tcPr>
          <w:p w14:paraId="1527D7CB" w14:textId="77777777" w:rsidR="00A914F7" w:rsidRDefault="00A914F7">
            <w:pPr>
              <w:spacing w:line="360" w:lineRule="exact"/>
              <w:jc w:val="center"/>
              <w:rPr>
                <w:rFonts w:ascii="宋体" w:eastAsia="宋体" w:hAnsi="宋体" w:cs="宋体"/>
                <w:szCs w:val="21"/>
              </w:rPr>
            </w:pPr>
          </w:p>
        </w:tc>
        <w:tc>
          <w:tcPr>
            <w:tcW w:w="1363" w:type="dxa"/>
            <w:vAlign w:val="center"/>
          </w:tcPr>
          <w:p w14:paraId="348E52CD"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第三</w:t>
            </w:r>
            <w:r>
              <w:rPr>
                <w:rFonts w:ascii="宋体" w:eastAsia="宋体" w:hAnsi="宋体" w:cs="宋体" w:hint="eastAsia"/>
                <w:szCs w:val="21"/>
              </w:rPr>
              <w:t>章</w:t>
            </w:r>
            <w:r>
              <w:rPr>
                <w:rFonts w:ascii="宋体" w:eastAsia="宋体" w:hAnsi="宋体" w:cs="宋体" w:hint="eastAsia"/>
                <w:szCs w:val="21"/>
              </w:rPr>
              <w:t xml:space="preserve"> </w:t>
            </w:r>
            <w:r>
              <w:rPr>
                <w:rFonts w:ascii="宋体" w:eastAsia="宋体" w:hAnsi="宋体" w:cs="宋体" w:hint="eastAsia"/>
                <w:szCs w:val="21"/>
              </w:rPr>
              <w:t>奥林匹克运动主体构成</w:t>
            </w:r>
          </w:p>
        </w:tc>
        <w:tc>
          <w:tcPr>
            <w:tcW w:w="3494" w:type="dxa"/>
            <w:vAlign w:val="center"/>
          </w:tcPr>
          <w:p w14:paraId="530B43F6"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奥林匹克思想</w:t>
            </w:r>
          </w:p>
          <w:p w14:paraId="723B04C3"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一、奥林匹克宪章</w:t>
            </w:r>
          </w:p>
          <w:p w14:paraId="5D32A938"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二、奥林匹克主义</w:t>
            </w:r>
          </w:p>
          <w:p w14:paraId="7B92B743"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三、奥林匹克宗旨</w:t>
            </w:r>
          </w:p>
          <w:p w14:paraId="468D7116"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四、奥林匹克精神</w:t>
            </w:r>
            <w:r>
              <w:rPr>
                <w:rFonts w:ascii="宋体" w:eastAsia="宋体" w:hAnsi="宋体" w:cs="宋体" w:hint="eastAsia"/>
                <w:szCs w:val="21"/>
              </w:rPr>
              <w:t xml:space="preserve"> </w:t>
            </w:r>
          </w:p>
          <w:p w14:paraId="3B383AA0"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五、奥林匹克格言</w:t>
            </w:r>
          </w:p>
          <w:p w14:paraId="772DD999"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奥林匹克组织</w:t>
            </w:r>
          </w:p>
          <w:p w14:paraId="3501BBBE"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一、奥林匹克三大支柱</w:t>
            </w:r>
          </w:p>
          <w:p w14:paraId="1E8C36ED"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二、国际奥委会</w:t>
            </w:r>
            <w:r>
              <w:rPr>
                <w:rFonts w:ascii="宋体" w:eastAsia="宋体" w:hAnsi="宋体" w:cs="宋体" w:hint="eastAsia"/>
                <w:szCs w:val="21"/>
              </w:rPr>
              <w:t xml:space="preserve"> </w:t>
            </w:r>
          </w:p>
          <w:p w14:paraId="0423DFD8"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三、下设重要机构</w:t>
            </w:r>
            <w:r>
              <w:rPr>
                <w:rFonts w:ascii="宋体" w:eastAsia="宋体" w:hAnsi="宋体" w:cs="宋体" w:hint="eastAsia"/>
                <w:szCs w:val="21"/>
              </w:rPr>
              <w:t xml:space="preserve"> </w:t>
            </w:r>
          </w:p>
          <w:p w14:paraId="6F4F085B"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lastRenderedPageBreak/>
              <w:t>四、国际奥委会主要人员构成</w:t>
            </w:r>
            <w:r>
              <w:rPr>
                <w:rFonts w:ascii="宋体" w:eastAsia="宋体" w:hAnsi="宋体" w:cs="宋体" w:hint="eastAsia"/>
                <w:szCs w:val="21"/>
              </w:rPr>
              <w:t xml:space="preserve"> </w:t>
            </w:r>
          </w:p>
          <w:p w14:paraId="46006F50"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第三节</w:t>
            </w:r>
            <w:r>
              <w:rPr>
                <w:rFonts w:ascii="宋体" w:eastAsia="宋体" w:hAnsi="宋体" w:cs="宋体" w:hint="eastAsia"/>
                <w:szCs w:val="21"/>
              </w:rPr>
              <w:t xml:space="preserve"> </w:t>
            </w:r>
            <w:r>
              <w:rPr>
                <w:rFonts w:ascii="宋体" w:eastAsia="宋体" w:hAnsi="宋体" w:cs="宋体" w:hint="eastAsia"/>
                <w:szCs w:val="21"/>
              </w:rPr>
              <w:t>奥林匹克竞赛活动</w:t>
            </w:r>
          </w:p>
          <w:p w14:paraId="19BB2B67"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一、奥运会</w:t>
            </w:r>
            <w:r>
              <w:rPr>
                <w:rFonts w:ascii="宋体" w:eastAsia="宋体" w:hAnsi="宋体" w:cs="宋体" w:hint="eastAsia"/>
                <w:szCs w:val="21"/>
              </w:rPr>
              <w:t xml:space="preserve"> </w:t>
            </w:r>
          </w:p>
          <w:p w14:paraId="3C7CD201"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二、残奥会</w:t>
            </w:r>
            <w:r>
              <w:rPr>
                <w:rFonts w:ascii="宋体" w:eastAsia="宋体" w:hAnsi="宋体" w:cs="宋体" w:hint="eastAsia"/>
                <w:szCs w:val="21"/>
              </w:rPr>
              <w:t xml:space="preserve"> </w:t>
            </w:r>
          </w:p>
          <w:p w14:paraId="1B914410"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三、特奥会</w:t>
            </w:r>
            <w:r>
              <w:rPr>
                <w:rFonts w:ascii="宋体" w:eastAsia="宋体" w:hAnsi="宋体" w:cs="宋体" w:hint="eastAsia"/>
                <w:szCs w:val="21"/>
              </w:rPr>
              <w:t xml:space="preserve"> </w:t>
            </w:r>
          </w:p>
          <w:p w14:paraId="2EECC92B"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四、世界运动会</w:t>
            </w:r>
          </w:p>
          <w:p w14:paraId="4CEE48AB"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第四节</w:t>
            </w:r>
            <w:r>
              <w:rPr>
                <w:rFonts w:ascii="宋体" w:eastAsia="宋体" w:hAnsi="宋体" w:cs="宋体" w:hint="eastAsia"/>
                <w:szCs w:val="21"/>
              </w:rPr>
              <w:t xml:space="preserve"> </w:t>
            </w:r>
            <w:r>
              <w:rPr>
                <w:rFonts w:ascii="宋体" w:eastAsia="宋体" w:hAnsi="宋体" w:cs="宋体" w:hint="eastAsia"/>
                <w:szCs w:val="21"/>
              </w:rPr>
              <w:t>奥林匹克文化活动</w:t>
            </w:r>
          </w:p>
          <w:p w14:paraId="6C669DFD"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一、奥林匹克仪式</w:t>
            </w:r>
          </w:p>
          <w:p w14:paraId="37C7D2E5"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二、奥林匹克图形</w:t>
            </w:r>
          </w:p>
          <w:p w14:paraId="07F268E5"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三、奥林匹克音乐与邮票</w:t>
            </w:r>
          </w:p>
          <w:p w14:paraId="79AEDA87"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四、奥林匹克教育</w:t>
            </w:r>
          </w:p>
          <w:p w14:paraId="440255DE"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五、奥林匹克其他文化活动</w:t>
            </w:r>
          </w:p>
        </w:tc>
        <w:tc>
          <w:tcPr>
            <w:tcW w:w="496" w:type="dxa"/>
            <w:vAlign w:val="center"/>
          </w:tcPr>
          <w:p w14:paraId="28A503FC" w14:textId="77777777" w:rsidR="00A914F7" w:rsidRDefault="003920CA">
            <w:pPr>
              <w:spacing w:line="360" w:lineRule="exact"/>
              <w:jc w:val="center"/>
              <w:rPr>
                <w:rFonts w:ascii="宋体" w:eastAsia="宋体" w:hAnsi="宋体" w:cs="宋体"/>
                <w:szCs w:val="21"/>
              </w:rPr>
            </w:pPr>
            <w:r>
              <w:rPr>
                <w:rFonts w:ascii="宋体" w:eastAsia="宋体" w:hAnsi="宋体" w:cs="宋体" w:hint="eastAsia"/>
                <w:szCs w:val="21"/>
              </w:rPr>
              <w:lastRenderedPageBreak/>
              <w:t>12</w:t>
            </w:r>
          </w:p>
        </w:tc>
        <w:tc>
          <w:tcPr>
            <w:tcW w:w="3486" w:type="dxa"/>
            <w:vAlign w:val="center"/>
          </w:tcPr>
          <w:p w14:paraId="5D96A852" w14:textId="77777777" w:rsidR="00A914F7" w:rsidRDefault="003920CA">
            <w:pPr>
              <w:spacing w:line="360" w:lineRule="exact"/>
              <w:rPr>
                <w:rFonts w:ascii="宋体" w:eastAsia="宋体" w:hAnsi="宋体" w:cs="宋体"/>
                <w:szCs w:val="21"/>
              </w:rPr>
            </w:pPr>
            <w:r>
              <w:rPr>
                <w:rFonts w:ascii="宋体" w:eastAsia="宋体" w:hAnsi="宋体" w:cs="宋体" w:hint="eastAsia"/>
                <w:b/>
                <w:bCs/>
                <w:szCs w:val="21"/>
              </w:rPr>
              <w:t>作业</w:t>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奥林匹克精神有哪些原则？</w:t>
            </w:r>
            <w:r>
              <w:rPr>
                <w:rFonts w:ascii="宋体" w:eastAsia="宋体" w:hAnsi="宋体" w:cs="宋体" w:hint="eastAsia"/>
                <w:szCs w:val="21"/>
              </w:rPr>
              <w:t>2.</w:t>
            </w:r>
            <w:r>
              <w:rPr>
                <w:rFonts w:ascii="宋体" w:eastAsia="宋体" w:hAnsi="宋体" w:cs="宋体" w:hint="eastAsia"/>
                <w:szCs w:val="21"/>
              </w:rPr>
              <w:t>奥林匹克竞赛活动有哪些？</w:t>
            </w:r>
            <w:r>
              <w:rPr>
                <w:rFonts w:ascii="宋体" w:eastAsia="宋体" w:hAnsi="宋体" w:cs="宋体" w:hint="eastAsia"/>
                <w:szCs w:val="21"/>
              </w:rPr>
              <w:t>3.</w:t>
            </w:r>
            <w:r>
              <w:rPr>
                <w:rFonts w:ascii="宋体" w:eastAsia="宋体" w:hAnsi="宋体" w:cs="宋体" w:hint="eastAsia"/>
                <w:szCs w:val="21"/>
              </w:rPr>
              <w:t>国际奥委会主席的职责和使命？</w:t>
            </w:r>
            <w:r>
              <w:rPr>
                <w:rFonts w:ascii="宋体" w:eastAsia="宋体" w:hAnsi="宋体" w:cs="宋体" w:hint="eastAsia"/>
                <w:szCs w:val="21"/>
              </w:rPr>
              <w:t>4.</w:t>
            </w:r>
            <w:r>
              <w:rPr>
                <w:rFonts w:ascii="宋体" w:eastAsia="宋体" w:hAnsi="宋体" w:cs="宋体" w:hint="eastAsia"/>
                <w:szCs w:val="21"/>
              </w:rPr>
              <w:t>奥运会仪式对于奥林匹克运动有何意义？</w:t>
            </w:r>
          </w:p>
          <w:p w14:paraId="77C44074" w14:textId="77777777" w:rsidR="00A914F7" w:rsidRDefault="003920CA">
            <w:pPr>
              <w:spacing w:line="360" w:lineRule="exact"/>
              <w:rPr>
                <w:rFonts w:ascii="宋体" w:eastAsia="宋体" w:hAnsi="宋体" w:cs="宋体"/>
                <w:szCs w:val="21"/>
              </w:rPr>
            </w:pPr>
            <w:r>
              <w:rPr>
                <w:rFonts w:ascii="宋体" w:eastAsia="宋体" w:hAnsi="宋体" w:cs="宋体" w:hint="eastAsia"/>
                <w:b/>
                <w:bCs/>
                <w:szCs w:val="21"/>
              </w:rPr>
              <w:t>要求</w:t>
            </w:r>
            <w:r>
              <w:rPr>
                <w:rFonts w:ascii="宋体" w:eastAsia="宋体" w:hAnsi="宋体" w:cs="宋体" w:hint="eastAsia"/>
                <w:szCs w:val="21"/>
              </w:rPr>
              <w:t>：掌握奥林匹克的主要思想和主要组织形式。了解奥林匹克运动的竞赛内容体系，奥林匹克运动会的组织程序和一般运作方法。了解奥林匹克运动的文化内容，掌握奥林匹克文化</w:t>
            </w:r>
            <w:r>
              <w:rPr>
                <w:rFonts w:ascii="宋体" w:eastAsia="宋体" w:hAnsi="宋体" w:cs="宋体" w:hint="eastAsia"/>
                <w:szCs w:val="21"/>
              </w:rPr>
              <w:lastRenderedPageBreak/>
              <w:t>的符号特点及其作用。</w:t>
            </w:r>
          </w:p>
        </w:tc>
        <w:tc>
          <w:tcPr>
            <w:tcW w:w="515" w:type="dxa"/>
            <w:vAlign w:val="center"/>
          </w:tcPr>
          <w:p w14:paraId="3EE9AD35" w14:textId="77777777" w:rsidR="00A914F7" w:rsidRDefault="00A914F7">
            <w:pPr>
              <w:spacing w:line="360" w:lineRule="exact"/>
              <w:jc w:val="center"/>
              <w:rPr>
                <w:rFonts w:ascii="宋体" w:eastAsia="宋体" w:hAnsi="宋体" w:cs="宋体"/>
                <w:szCs w:val="21"/>
              </w:rPr>
            </w:pPr>
          </w:p>
        </w:tc>
      </w:tr>
      <w:tr w:rsidR="00A914F7" w14:paraId="5AAC393B" w14:textId="77777777">
        <w:trPr>
          <w:trHeight w:val="848"/>
          <w:jc w:val="center"/>
        </w:trPr>
        <w:tc>
          <w:tcPr>
            <w:tcW w:w="404" w:type="dxa"/>
            <w:vAlign w:val="center"/>
          </w:tcPr>
          <w:p w14:paraId="05A9F61E" w14:textId="77777777" w:rsidR="00A914F7" w:rsidRDefault="003920CA">
            <w:pPr>
              <w:spacing w:line="360" w:lineRule="exact"/>
              <w:jc w:val="center"/>
              <w:rPr>
                <w:rFonts w:ascii="宋体" w:eastAsia="宋体" w:hAnsi="宋体" w:cs="宋体"/>
                <w:szCs w:val="21"/>
              </w:rPr>
            </w:pPr>
            <w:r>
              <w:rPr>
                <w:rFonts w:ascii="宋体" w:eastAsia="宋体" w:hAnsi="宋体" w:cs="宋体" w:hint="eastAsia"/>
                <w:szCs w:val="21"/>
              </w:rPr>
              <w:t>4</w:t>
            </w:r>
          </w:p>
        </w:tc>
        <w:tc>
          <w:tcPr>
            <w:tcW w:w="813" w:type="dxa"/>
            <w:vAlign w:val="center"/>
          </w:tcPr>
          <w:p w14:paraId="645394B8" w14:textId="77777777" w:rsidR="00A914F7" w:rsidRDefault="00A914F7">
            <w:pPr>
              <w:spacing w:line="360" w:lineRule="exact"/>
              <w:jc w:val="center"/>
              <w:rPr>
                <w:rFonts w:ascii="宋体" w:eastAsia="宋体" w:hAnsi="宋体" w:cs="宋体"/>
                <w:szCs w:val="21"/>
              </w:rPr>
            </w:pPr>
          </w:p>
        </w:tc>
        <w:tc>
          <w:tcPr>
            <w:tcW w:w="1363" w:type="dxa"/>
            <w:vAlign w:val="center"/>
          </w:tcPr>
          <w:p w14:paraId="757D3D0B"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第四章</w:t>
            </w:r>
            <w:r>
              <w:rPr>
                <w:rFonts w:ascii="宋体" w:eastAsia="宋体" w:hAnsi="宋体" w:cs="宋体" w:hint="eastAsia"/>
                <w:szCs w:val="21"/>
              </w:rPr>
              <w:t xml:space="preserve"> </w:t>
            </w:r>
            <w:r>
              <w:rPr>
                <w:rFonts w:ascii="宋体" w:eastAsia="宋体" w:hAnsi="宋体" w:cs="宋体" w:hint="eastAsia"/>
                <w:szCs w:val="21"/>
              </w:rPr>
              <w:t>奥运会对主办国的影响</w:t>
            </w:r>
          </w:p>
        </w:tc>
        <w:tc>
          <w:tcPr>
            <w:tcW w:w="3494" w:type="dxa"/>
            <w:vAlign w:val="center"/>
          </w:tcPr>
          <w:p w14:paraId="609BC5E8"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一、奥运会对主办国体育的影响</w:t>
            </w:r>
          </w:p>
          <w:p w14:paraId="5304394F"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二、“奥运经济”对主办国经济的影响</w:t>
            </w:r>
          </w:p>
          <w:p w14:paraId="64177858"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三、奥运会对主办国环境的影响</w:t>
            </w:r>
          </w:p>
          <w:p w14:paraId="7370B057"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四、奥运会对主办国政治和社会的影响</w:t>
            </w:r>
          </w:p>
        </w:tc>
        <w:tc>
          <w:tcPr>
            <w:tcW w:w="496" w:type="dxa"/>
            <w:vAlign w:val="center"/>
          </w:tcPr>
          <w:p w14:paraId="4529FAC8" w14:textId="77777777" w:rsidR="00A914F7" w:rsidRDefault="003920CA">
            <w:pPr>
              <w:spacing w:line="360" w:lineRule="exact"/>
              <w:jc w:val="center"/>
              <w:rPr>
                <w:rFonts w:ascii="宋体" w:eastAsia="宋体" w:hAnsi="宋体" w:cs="宋体"/>
                <w:szCs w:val="21"/>
              </w:rPr>
            </w:pPr>
            <w:r>
              <w:rPr>
                <w:rFonts w:ascii="宋体" w:eastAsia="宋体" w:hAnsi="宋体" w:cs="宋体" w:hint="eastAsia"/>
                <w:szCs w:val="21"/>
              </w:rPr>
              <w:t>2</w:t>
            </w:r>
          </w:p>
        </w:tc>
        <w:tc>
          <w:tcPr>
            <w:tcW w:w="3486" w:type="dxa"/>
            <w:vAlign w:val="center"/>
          </w:tcPr>
          <w:p w14:paraId="7686AA30" w14:textId="77777777" w:rsidR="00A914F7" w:rsidRDefault="003920CA">
            <w:pPr>
              <w:spacing w:line="360" w:lineRule="exact"/>
              <w:rPr>
                <w:rFonts w:ascii="宋体" w:eastAsia="宋体" w:hAnsi="宋体" w:cs="宋体"/>
                <w:szCs w:val="21"/>
              </w:rPr>
            </w:pPr>
            <w:r>
              <w:rPr>
                <w:rFonts w:ascii="宋体" w:eastAsia="宋体" w:hAnsi="宋体" w:cs="宋体" w:hint="eastAsia"/>
                <w:b/>
                <w:bCs/>
                <w:szCs w:val="21"/>
              </w:rPr>
              <w:t>作业</w:t>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奥运会对主办国有哪些积极影响？</w:t>
            </w:r>
            <w:r>
              <w:rPr>
                <w:rFonts w:ascii="宋体" w:eastAsia="宋体" w:hAnsi="宋体" w:cs="宋体" w:hint="eastAsia"/>
                <w:szCs w:val="21"/>
              </w:rPr>
              <w:t>2.</w:t>
            </w:r>
            <w:r>
              <w:rPr>
                <w:rFonts w:ascii="宋体" w:eastAsia="宋体" w:hAnsi="宋体" w:cs="宋体" w:hint="eastAsia"/>
                <w:szCs w:val="21"/>
              </w:rPr>
              <w:t>奥运会对举办国经济的影响？</w:t>
            </w:r>
          </w:p>
          <w:p w14:paraId="273BE3FB" w14:textId="77777777" w:rsidR="00A914F7" w:rsidRDefault="003920CA">
            <w:pPr>
              <w:spacing w:line="360" w:lineRule="exact"/>
              <w:rPr>
                <w:rFonts w:ascii="宋体" w:eastAsia="宋体" w:hAnsi="宋体" w:cs="宋体"/>
                <w:szCs w:val="21"/>
              </w:rPr>
            </w:pPr>
            <w:r>
              <w:rPr>
                <w:rFonts w:ascii="宋体" w:eastAsia="宋体" w:hAnsi="宋体" w:cs="宋体" w:hint="eastAsia"/>
                <w:b/>
                <w:bCs/>
                <w:szCs w:val="21"/>
              </w:rPr>
              <w:t>要求</w:t>
            </w:r>
            <w:r>
              <w:rPr>
                <w:rFonts w:ascii="宋体" w:eastAsia="宋体" w:hAnsi="宋体" w:cs="宋体" w:hint="eastAsia"/>
                <w:szCs w:val="21"/>
              </w:rPr>
              <w:t>：了解奥林匹克运动在当代社会的作用。掌握奥林匹克运动与社会政治、经济、文化的关系。</w:t>
            </w:r>
          </w:p>
        </w:tc>
        <w:tc>
          <w:tcPr>
            <w:tcW w:w="515" w:type="dxa"/>
            <w:vAlign w:val="center"/>
          </w:tcPr>
          <w:p w14:paraId="3FA5E76E" w14:textId="77777777" w:rsidR="00A914F7" w:rsidRDefault="00A914F7">
            <w:pPr>
              <w:spacing w:line="360" w:lineRule="exact"/>
              <w:jc w:val="center"/>
              <w:rPr>
                <w:rFonts w:ascii="宋体" w:eastAsia="宋体" w:hAnsi="宋体" w:cs="宋体"/>
                <w:szCs w:val="21"/>
              </w:rPr>
            </w:pPr>
          </w:p>
        </w:tc>
      </w:tr>
      <w:tr w:rsidR="00A914F7" w14:paraId="67AF8E8A" w14:textId="77777777">
        <w:trPr>
          <w:trHeight w:val="1407"/>
          <w:jc w:val="center"/>
        </w:trPr>
        <w:tc>
          <w:tcPr>
            <w:tcW w:w="404" w:type="dxa"/>
            <w:vAlign w:val="center"/>
          </w:tcPr>
          <w:p w14:paraId="1C1C7735" w14:textId="77777777" w:rsidR="00A914F7" w:rsidRDefault="00A914F7">
            <w:pPr>
              <w:spacing w:line="360" w:lineRule="exact"/>
              <w:jc w:val="center"/>
              <w:rPr>
                <w:rFonts w:ascii="宋体" w:eastAsia="宋体" w:hAnsi="宋体" w:cs="宋体"/>
                <w:szCs w:val="21"/>
              </w:rPr>
            </w:pPr>
          </w:p>
          <w:p w14:paraId="0B15FFE1" w14:textId="77777777" w:rsidR="00A914F7" w:rsidRDefault="003920CA">
            <w:pPr>
              <w:spacing w:line="360" w:lineRule="exact"/>
              <w:jc w:val="center"/>
              <w:rPr>
                <w:rFonts w:ascii="宋体" w:eastAsia="宋体" w:hAnsi="宋体" w:cs="宋体"/>
                <w:szCs w:val="21"/>
              </w:rPr>
            </w:pPr>
            <w:r>
              <w:rPr>
                <w:rFonts w:ascii="宋体" w:eastAsia="宋体" w:hAnsi="宋体" w:cs="宋体" w:hint="eastAsia"/>
                <w:szCs w:val="21"/>
              </w:rPr>
              <w:t>5</w:t>
            </w:r>
          </w:p>
        </w:tc>
        <w:tc>
          <w:tcPr>
            <w:tcW w:w="813" w:type="dxa"/>
            <w:vAlign w:val="center"/>
          </w:tcPr>
          <w:p w14:paraId="6606031F" w14:textId="77777777" w:rsidR="00A914F7" w:rsidRDefault="00A914F7">
            <w:pPr>
              <w:spacing w:line="360" w:lineRule="exact"/>
              <w:jc w:val="center"/>
              <w:rPr>
                <w:rFonts w:ascii="宋体" w:eastAsia="宋体" w:hAnsi="宋体" w:cs="宋体"/>
                <w:szCs w:val="21"/>
              </w:rPr>
            </w:pPr>
          </w:p>
        </w:tc>
        <w:tc>
          <w:tcPr>
            <w:tcW w:w="1363" w:type="dxa"/>
            <w:vAlign w:val="center"/>
          </w:tcPr>
          <w:p w14:paraId="0FB2B8CC"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第五章</w:t>
            </w:r>
            <w:r>
              <w:rPr>
                <w:rFonts w:ascii="宋体" w:eastAsia="宋体" w:hAnsi="宋体" w:cs="宋体" w:hint="eastAsia"/>
                <w:szCs w:val="21"/>
              </w:rPr>
              <w:t xml:space="preserve"> </w:t>
            </w:r>
            <w:r>
              <w:rPr>
                <w:rFonts w:ascii="宋体" w:eastAsia="宋体" w:hAnsi="宋体" w:cs="宋体" w:hint="eastAsia"/>
                <w:szCs w:val="21"/>
              </w:rPr>
              <w:t>奥林匹克运动与体育全球化</w:t>
            </w:r>
          </w:p>
        </w:tc>
        <w:tc>
          <w:tcPr>
            <w:tcW w:w="3494" w:type="dxa"/>
            <w:vAlign w:val="center"/>
          </w:tcPr>
          <w:p w14:paraId="5668193D"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一、奥林匹克运动与体育全球化趋势</w:t>
            </w:r>
          </w:p>
          <w:p w14:paraId="729D1CAA"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二、奥林匹克运动的发展与民族传统体育的命运</w:t>
            </w:r>
          </w:p>
          <w:p w14:paraId="106187FE"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三、奥林匹克运动与人权</w:t>
            </w:r>
          </w:p>
        </w:tc>
        <w:tc>
          <w:tcPr>
            <w:tcW w:w="496" w:type="dxa"/>
            <w:vAlign w:val="center"/>
          </w:tcPr>
          <w:p w14:paraId="08AAD3D9" w14:textId="77777777" w:rsidR="00A914F7" w:rsidRDefault="003920CA">
            <w:pPr>
              <w:spacing w:line="360" w:lineRule="exact"/>
              <w:jc w:val="center"/>
              <w:rPr>
                <w:rFonts w:ascii="宋体" w:eastAsia="宋体" w:hAnsi="宋体" w:cs="宋体"/>
                <w:szCs w:val="21"/>
              </w:rPr>
            </w:pPr>
            <w:r>
              <w:rPr>
                <w:rFonts w:ascii="宋体" w:eastAsia="宋体" w:hAnsi="宋体" w:cs="宋体" w:hint="eastAsia"/>
                <w:szCs w:val="21"/>
              </w:rPr>
              <w:t>2</w:t>
            </w:r>
          </w:p>
        </w:tc>
        <w:tc>
          <w:tcPr>
            <w:tcW w:w="3486" w:type="dxa"/>
            <w:vAlign w:val="center"/>
          </w:tcPr>
          <w:p w14:paraId="1C8DE4A1" w14:textId="77777777" w:rsidR="00A914F7" w:rsidRDefault="003920CA">
            <w:pPr>
              <w:spacing w:line="360" w:lineRule="exact"/>
              <w:rPr>
                <w:rFonts w:ascii="宋体" w:eastAsia="宋体" w:hAnsi="宋体" w:cs="宋体"/>
                <w:szCs w:val="21"/>
              </w:rPr>
            </w:pPr>
            <w:r>
              <w:rPr>
                <w:rFonts w:ascii="宋体" w:eastAsia="宋体" w:hAnsi="宋体" w:cs="宋体" w:hint="eastAsia"/>
                <w:b/>
                <w:bCs/>
                <w:szCs w:val="21"/>
              </w:rPr>
              <w:t>作业</w:t>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奥林匹克运动与体育全球化的互动关系？</w:t>
            </w:r>
            <w:r>
              <w:rPr>
                <w:rFonts w:ascii="宋体" w:eastAsia="宋体" w:hAnsi="宋体" w:cs="宋体" w:hint="eastAsia"/>
                <w:szCs w:val="21"/>
              </w:rPr>
              <w:t>2.</w:t>
            </w:r>
            <w:r>
              <w:rPr>
                <w:rFonts w:ascii="宋体" w:eastAsia="宋体" w:hAnsi="宋体" w:cs="宋体" w:hint="eastAsia"/>
                <w:szCs w:val="21"/>
              </w:rPr>
              <w:t>奥林匹克运动对现代社会和谐发展的贡献？</w:t>
            </w:r>
          </w:p>
          <w:p w14:paraId="0A88C231" w14:textId="77777777" w:rsidR="00A914F7" w:rsidRDefault="003920CA">
            <w:pPr>
              <w:spacing w:line="360" w:lineRule="exact"/>
              <w:rPr>
                <w:rFonts w:ascii="宋体" w:eastAsia="宋体" w:hAnsi="宋体" w:cs="宋体"/>
                <w:szCs w:val="21"/>
              </w:rPr>
            </w:pPr>
            <w:r>
              <w:rPr>
                <w:rFonts w:ascii="宋体" w:eastAsia="宋体" w:hAnsi="宋体" w:cs="宋体" w:hint="eastAsia"/>
                <w:b/>
                <w:bCs/>
                <w:szCs w:val="21"/>
              </w:rPr>
              <w:t>要求</w:t>
            </w:r>
            <w:r>
              <w:rPr>
                <w:rFonts w:ascii="宋体" w:eastAsia="宋体" w:hAnsi="宋体" w:cs="宋体" w:hint="eastAsia"/>
                <w:szCs w:val="21"/>
              </w:rPr>
              <w:t>：了解体育全球化是必然趋势。体育全球化对各国传统体育的影响。</w:t>
            </w:r>
          </w:p>
        </w:tc>
        <w:tc>
          <w:tcPr>
            <w:tcW w:w="515" w:type="dxa"/>
            <w:vAlign w:val="center"/>
          </w:tcPr>
          <w:p w14:paraId="3B8E9324" w14:textId="77777777" w:rsidR="00A914F7" w:rsidRDefault="00A914F7">
            <w:pPr>
              <w:spacing w:line="360" w:lineRule="exact"/>
              <w:jc w:val="center"/>
              <w:rPr>
                <w:rFonts w:ascii="宋体" w:eastAsia="宋体" w:hAnsi="宋体" w:cs="宋体"/>
                <w:szCs w:val="21"/>
              </w:rPr>
            </w:pPr>
          </w:p>
        </w:tc>
      </w:tr>
      <w:tr w:rsidR="00A914F7" w14:paraId="3077910F" w14:textId="77777777">
        <w:trPr>
          <w:trHeight w:val="511"/>
          <w:jc w:val="center"/>
        </w:trPr>
        <w:tc>
          <w:tcPr>
            <w:tcW w:w="404" w:type="dxa"/>
            <w:vAlign w:val="center"/>
          </w:tcPr>
          <w:p w14:paraId="54FC2264" w14:textId="77777777" w:rsidR="00A914F7" w:rsidRDefault="003920CA">
            <w:pPr>
              <w:spacing w:line="360" w:lineRule="exact"/>
              <w:jc w:val="center"/>
              <w:rPr>
                <w:rFonts w:ascii="宋体" w:eastAsia="宋体" w:hAnsi="宋体" w:cs="宋体"/>
                <w:szCs w:val="21"/>
              </w:rPr>
            </w:pPr>
            <w:r>
              <w:rPr>
                <w:rFonts w:ascii="宋体" w:eastAsia="宋体" w:hAnsi="宋体" w:cs="宋体" w:hint="eastAsia"/>
                <w:szCs w:val="21"/>
              </w:rPr>
              <w:t>6</w:t>
            </w:r>
          </w:p>
        </w:tc>
        <w:tc>
          <w:tcPr>
            <w:tcW w:w="813" w:type="dxa"/>
            <w:vAlign w:val="center"/>
          </w:tcPr>
          <w:p w14:paraId="67C0437F" w14:textId="77777777" w:rsidR="00A914F7" w:rsidRDefault="00A914F7">
            <w:pPr>
              <w:spacing w:line="360" w:lineRule="exact"/>
              <w:jc w:val="center"/>
              <w:rPr>
                <w:rFonts w:ascii="宋体" w:eastAsia="宋体" w:hAnsi="宋体" w:cs="宋体"/>
                <w:szCs w:val="21"/>
              </w:rPr>
            </w:pPr>
          </w:p>
        </w:tc>
        <w:tc>
          <w:tcPr>
            <w:tcW w:w="1363" w:type="dxa"/>
            <w:vAlign w:val="center"/>
          </w:tcPr>
          <w:p w14:paraId="55EA51ED"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第六章</w:t>
            </w:r>
            <w:r>
              <w:rPr>
                <w:rFonts w:ascii="宋体" w:eastAsia="宋体" w:hAnsi="宋体" w:cs="宋体" w:hint="eastAsia"/>
                <w:szCs w:val="21"/>
              </w:rPr>
              <w:t xml:space="preserve"> </w:t>
            </w:r>
            <w:r>
              <w:rPr>
                <w:rFonts w:ascii="宋体" w:eastAsia="宋体" w:hAnsi="宋体" w:cs="宋体" w:hint="eastAsia"/>
                <w:szCs w:val="21"/>
              </w:rPr>
              <w:t>奥林匹克运动与国际政治和经济</w:t>
            </w:r>
          </w:p>
        </w:tc>
        <w:tc>
          <w:tcPr>
            <w:tcW w:w="3494" w:type="dxa"/>
            <w:vAlign w:val="center"/>
          </w:tcPr>
          <w:p w14:paraId="1955D56E"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一、奥林匹克运动与国际政治</w:t>
            </w:r>
          </w:p>
          <w:p w14:paraId="0CE998C2"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二、奥林匹克运动与社会经济</w:t>
            </w:r>
          </w:p>
          <w:p w14:paraId="7895FC00"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三、奥林匹克运动与现代科学技术</w:t>
            </w:r>
          </w:p>
        </w:tc>
        <w:tc>
          <w:tcPr>
            <w:tcW w:w="496" w:type="dxa"/>
            <w:vAlign w:val="center"/>
          </w:tcPr>
          <w:p w14:paraId="2CF18EAD" w14:textId="77777777" w:rsidR="00A914F7" w:rsidRDefault="003920CA">
            <w:pPr>
              <w:spacing w:line="360" w:lineRule="exact"/>
              <w:jc w:val="center"/>
              <w:rPr>
                <w:rFonts w:ascii="宋体" w:eastAsia="宋体" w:hAnsi="宋体" w:cs="宋体"/>
                <w:szCs w:val="21"/>
              </w:rPr>
            </w:pPr>
            <w:r>
              <w:rPr>
                <w:rFonts w:ascii="宋体" w:eastAsia="宋体" w:hAnsi="宋体" w:cs="宋体" w:hint="eastAsia"/>
                <w:szCs w:val="21"/>
              </w:rPr>
              <w:t>2</w:t>
            </w:r>
          </w:p>
        </w:tc>
        <w:tc>
          <w:tcPr>
            <w:tcW w:w="3486" w:type="dxa"/>
            <w:vAlign w:val="center"/>
          </w:tcPr>
          <w:p w14:paraId="49FB544B" w14:textId="77777777" w:rsidR="00A914F7" w:rsidRDefault="003920CA">
            <w:pPr>
              <w:spacing w:line="360" w:lineRule="exact"/>
              <w:rPr>
                <w:rFonts w:ascii="宋体" w:eastAsia="宋体" w:hAnsi="宋体" w:cs="宋体"/>
                <w:szCs w:val="21"/>
              </w:rPr>
            </w:pPr>
            <w:r>
              <w:rPr>
                <w:rFonts w:ascii="宋体" w:eastAsia="宋体" w:hAnsi="宋体" w:cs="宋体" w:hint="eastAsia"/>
                <w:b/>
                <w:bCs/>
                <w:szCs w:val="21"/>
              </w:rPr>
              <w:t>作业</w:t>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奥林匹克运动与国际政治的互动关系？</w:t>
            </w:r>
            <w:r>
              <w:rPr>
                <w:rFonts w:ascii="宋体" w:eastAsia="宋体" w:hAnsi="宋体" w:cs="宋体" w:hint="eastAsia"/>
                <w:szCs w:val="21"/>
              </w:rPr>
              <w:t>2.</w:t>
            </w:r>
            <w:r>
              <w:rPr>
                <w:rFonts w:ascii="宋体" w:eastAsia="宋体" w:hAnsi="宋体" w:cs="宋体" w:hint="eastAsia"/>
                <w:szCs w:val="21"/>
              </w:rPr>
              <w:t>奥林匹克运动中的科技元素？</w:t>
            </w:r>
          </w:p>
          <w:p w14:paraId="49DDAC18" w14:textId="77777777" w:rsidR="00A914F7" w:rsidRDefault="003920CA">
            <w:pPr>
              <w:spacing w:line="360" w:lineRule="exact"/>
              <w:rPr>
                <w:rFonts w:ascii="宋体" w:eastAsia="宋体" w:hAnsi="宋体" w:cs="宋体"/>
                <w:szCs w:val="21"/>
              </w:rPr>
            </w:pPr>
            <w:r>
              <w:rPr>
                <w:rFonts w:ascii="宋体" w:eastAsia="宋体" w:hAnsi="宋体" w:cs="宋体" w:hint="eastAsia"/>
                <w:b/>
                <w:bCs/>
                <w:szCs w:val="21"/>
              </w:rPr>
              <w:t>要求</w:t>
            </w:r>
            <w:r>
              <w:rPr>
                <w:rFonts w:ascii="宋体" w:eastAsia="宋体" w:hAnsi="宋体" w:cs="宋体" w:hint="eastAsia"/>
                <w:szCs w:val="21"/>
              </w:rPr>
              <w:t>：掌握奥林匹克运动与国际政治、经济、科技的互动关系。</w:t>
            </w:r>
          </w:p>
          <w:p w14:paraId="581FEF4E"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了解奥林匹克运动的社会化发展进程。</w:t>
            </w:r>
          </w:p>
        </w:tc>
        <w:tc>
          <w:tcPr>
            <w:tcW w:w="515" w:type="dxa"/>
            <w:vAlign w:val="center"/>
          </w:tcPr>
          <w:p w14:paraId="5C2C7454" w14:textId="77777777" w:rsidR="00A914F7" w:rsidRDefault="00A914F7">
            <w:pPr>
              <w:spacing w:line="360" w:lineRule="exact"/>
              <w:jc w:val="center"/>
              <w:rPr>
                <w:rFonts w:ascii="宋体" w:eastAsia="宋体" w:hAnsi="宋体" w:cs="宋体"/>
                <w:szCs w:val="21"/>
              </w:rPr>
            </w:pPr>
          </w:p>
        </w:tc>
      </w:tr>
      <w:tr w:rsidR="00A914F7" w14:paraId="06906A06" w14:textId="77777777">
        <w:trPr>
          <w:trHeight w:val="511"/>
          <w:jc w:val="center"/>
        </w:trPr>
        <w:tc>
          <w:tcPr>
            <w:tcW w:w="404" w:type="dxa"/>
            <w:vAlign w:val="center"/>
          </w:tcPr>
          <w:p w14:paraId="7604BE6B" w14:textId="77777777" w:rsidR="00A914F7" w:rsidRDefault="00A914F7">
            <w:pPr>
              <w:spacing w:line="360" w:lineRule="exact"/>
              <w:jc w:val="center"/>
              <w:rPr>
                <w:rFonts w:ascii="宋体" w:eastAsia="宋体" w:hAnsi="宋体" w:cs="宋体"/>
                <w:szCs w:val="21"/>
              </w:rPr>
            </w:pPr>
          </w:p>
          <w:p w14:paraId="2F0A0423" w14:textId="77777777" w:rsidR="00A914F7" w:rsidRDefault="003920CA">
            <w:pPr>
              <w:spacing w:line="360" w:lineRule="exact"/>
              <w:jc w:val="center"/>
              <w:rPr>
                <w:rFonts w:ascii="宋体" w:eastAsia="宋体" w:hAnsi="宋体" w:cs="宋体"/>
                <w:szCs w:val="21"/>
              </w:rPr>
            </w:pPr>
            <w:r>
              <w:rPr>
                <w:rFonts w:ascii="宋体" w:eastAsia="宋体" w:hAnsi="宋体" w:cs="宋体" w:hint="eastAsia"/>
                <w:szCs w:val="21"/>
              </w:rPr>
              <w:t>7</w:t>
            </w:r>
          </w:p>
          <w:p w14:paraId="2E4D7088" w14:textId="77777777" w:rsidR="00A914F7" w:rsidRDefault="00A914F7">
            <w:pPr>
              <w:spacing w:line="360" w:lineRule="exact"/>
              <w:jc w:val="center"/>
              <w:rPr>
                <w:rFonts w:ascii="宋体" w:eastAsia="宋体" w:hAnsi="宋体" w:cs="宋体"/>
                <w:szCs w:val="21"/>
              </w:rPr>
            </w:pPr>
          </w:p>
        </w:tc>
        <w:tc>
          <w:tcPr>
            <w:tcW w:w="813" w:type="dxa"/>
            <w:vAlign w:val="center"/>
          </w:tcPr>
          <w:p w14:paraId="6BE2E5A0" w14:textId="77777777" w:rsidR="00A914F7" w:rsidRDefault="00A914F7">
            <w:pPr>
              <w:spacing w:line="360" w:lineRule="exact"/>
              <w:jc w:val="center"/>
              <w:rPr>
                <w:rFonts w:ascii="宋体" w:eastAsia="宋体" w:hAnsi="宋体" w:cs="宋体"/>
                <w:szCs w:val="21"/>
              </w:rPr>
            </w:pPr>
          </w:p>
        </w:tc>
        <w:tc>
          <w:tcPr>
            <w:tcW w:w="1363" w:type="dxa"/>
            <w:vAlign w:val="center"/>
          </w:tcPr>
          <w:p w14:paraId="7A900B41"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第七章</w:t>
            </w:r>
            <w:r>
              <w:rPr>
                <w:rFonts w:ascii="宋体" w:eastAsia="宋体" w:hAnsi="宋体" w:cs="宋体" w:hint="eastAsia"/>
                <w:szCs w:val="21"/>
              </w:rPr>
              <w:t xml:space="preserve"> </w:t>
            </w:r>
            <w:r>
              <w:rPr>
                <w:rFonts w:ascii="宋体" w:eastAsia="宋体" w:hAnsi="宋体" w:cs="宋体" w:hint="eastAsia"/>
                <w:szCs w:val="21"/>
              </w:rPr>
              <w:t>近代中国与奥林匹克运动</w:t>
            </w:r>
          </w:p>
        </w:tc>
        <w:tc>
          <w:tcPr>
            <w:tcW w:w="3494" w:type="dxa"/>
            <w:vAlign w:val="center"/>
          </w:tcPr>
          <w:p w14:paraId="030CBE9E"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一、奥林匹克运动在中国的早期传播和影响</w:t>
            </w:r>
          </w:p>
          <w:p w14:paraId="1AF96C92"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二、奥林匹克运动在中国的制度建设</w:t>
            </w:r>
          </w:p>
          <w:p w14:paraId="6DC6E738"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三、奥林匹克运动对近代中国政治经济的影响</w:t>
            </w:r>
          </w:p>
          <w:p w14:paraId="02A13972"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四、奥林匹克运动对中国教育文化的影响</w:t>
            </w:r>
          </w:p>
          <w:p w14:paraId="7E2585AE"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五、奥林匹克运动对中国传统体育发</w:t>
            </w:r>
            <w:r>
              <w:rPr>
                <w:rFonts w:ascii="宋体" w:eastAsia="宋体" w:hAnsi="宋体" w:cs="宋体" w:hint="eastAsia"/>
                <w:szCs w:val="21"/>
              </w:rPr>
              <w:lastRenderedPageBreak/>
              <w:t>展的影响</w:t>
            </w:r>
          </w:p>
        </w:tc>
        <w:tc>
          <w:tcPr>
            <w:tcW w:w="496" w:type="dxa"/>
            <w:vAlign w:val="center"/>
          </w:tcPr>
          <w:p w14:paraId="0086580E" w14:textId="77777777" w:rsidR="00A914F7" w:rsidRDefault="003920CA">
            <w:pPr>
              <w:spacing w:line="360" w:lineRule="exact"/>
              <w:jc w:val="center"/>
              <w:rPr>
                <w:rFonts w:ascii="宋体" w:eastAsia="宋体" w:hAnsi="宋体" w:cs="宋体"/>
                <w:szCs w:val="21"/>
              </w:rPr>
            </w:pPr>
            <w:r>
              <w:rPr>
                <w:rFonts w:ascii="宋体" w:eastAsia="宋体" w:hAnsi="宋体" w:cs="宋体" w:hint="eastAsia"/>
                <w:szCs w:val="21"/>
              </w:rPr>
              <w:lastRenderedPageBreak/>
              <w:t>2</w:t>
            </w:r>
          </w:p>
        </w:tc>
        <w:tc>
          <w:tcPr>
            <w:tcW w:w="3486" w:type="dxa"/>
            <w:vAlign w:val="center"/>
          </w:tcPr>
          <w:p w14:paraId="3CECD499" w14:textId="77777777" w:rsidR="00A914F7" w:rsidRDefault="003920CA">
            <w:pPr>
              <w:spacing w:line="360" w:lineRule="exact"/>
              <w:rPr>
                <w:rFonts w:ascii="宋体" w:eastAsia="宋体" w:hAnsi="宋体" w:cs="宋体"/>
                <w:szCs w:val="21"/>
              </w:rPr>
            </w:pPr>
            <w:r>
              <w:rPr>
                <w:rFonts w:ascii="宋体" w:eastAsia="宋体" w:hAnsi="宋体" w:cs="宋体" w:hint="eastAsia"/>
                <w:b/>
                <w:bCs/>
                <w:szCs w:val="21"/>
              </w:rPr>
              <w:t>作业</w:t>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奥林匹克运动在中国的早期传播途径？</w:t>
            </w:r>
            <w:r>
              <w:rPr>
                <w:rFonts w:ascii="宋体" w:eastAsia="宋体" w:hAnsi="宋体" w:cs="宋体" w:hint="eastAsia"/>
                <w:szCs w:val="21"/>
              </w:rPr>
              <w:t>2.</w:t>
            </w:r>
            <w:r>
              <w:rPr>
                <w:rFonts w:ascii="宋体" w:eastAsia="宋体" w:hAnsi="宋体" w:cs="宋体" w:hint="eastAsia"/>
                <w:szCs w:val="21"/>
              </w:rPr>
              <w:t>奥林匹克运动对中国近代化发展产生了哪些促进作用？</w:t>
            </w:r>
          </w:p>
          <w:p w14:paraId="64A4BE4F" w14:textId="77777777" w:rsidR="00A914F7" w:rsidRDefault="003920CA">
            <w:pPr>
              <w:spacing w:line="360" w:lineRule="exact"/>
              <w:rPr>
                <w:rFonts w:ascii="宋体" w:eastAsia="宋体" w:hAnsi="宋体" w:cs="宋体"/>
                <w:szCs w:val="21"/>
              </w:rPr>
            </w:pPr>
            <w:r>
              <w:rPr>
                <w:rFonts w:ascii="宋体" w:eastAsia="宋体" w:hAnsi="宋体" w:cs="宋体" w:hint="eastAsia"/>
                <w:b/>
                <w:bCs/>
                <w:szCs w:val="21"/>
              </w:rPr>
              <w:t>要求</w:t>
            </w:r>
            <w:r>
              <w:rPr>
                <w:rFonts w:ascii="宋体" w:eastAsia="宋体" w:hAnsi="宋体" w:cs="宋体" w:hint="eastAsia"/>
                <w:szCs w:val="21"/>
              </w:rPr>
              <w:t>：掌握我国奥林匹克运动早期发展的特点。比较奥林匹克文化与中国传统文化的异同。</w:t>
            </w:r>
          </w:p>
        </w:tc>
        <w:tc>
          <w:tcPr>
            <w:tcW w:w="515" w:type="dxa"/>
            <w:vAlign w:val="center"/>
          </w:tcPr>
          <w:p w14:paraId="1F25C201" w14:textId="77777777" w:rsidR="00A914F7" w:rsidRDefault="00A914F7">
            <w:pPr>
              <w:spacing w:line="360" w:lineRule="exact"/>
              <w:jc w:val="center"/>
              <w:rPr>
                <w:rFonts w:ascii="宋体" w:eastAsia="宋体" w:hAnsi="宋体" w:cs="宋体"/>
                <w:szCs w:val="21"/>
              </w:rPr>
            </w:pPr>
          </w:p>
        </w:tc>
      </w:tr>
      <w:tr w:rsidR="00A914F7" w14:paraId="54FBDA5D" w14:textId="77777777">
        <w:trPr>
          <w:trHeight w:val="1168"/>
          <w:jc w:val="center"/>
        </w:trPr>
        <w:tc>
          <w:tcPr>
            <w:tcW w:w="404" w:type="dxa"/>
            <w:vAlign w:val="center"/>
          </w:tcPr>
          <w:p w14:paraId="6D400A7F" w14:textId="77777777" w:rsidR="00A914F7" w:rsidRDefault="003920CA">
            <w:pPr>
              <w:spacing w:line="360" w:lineRule="exact"/>
              <w:jc w:val="center"/>
              <w:rPr>
                <w:rFonts w:ascii="宋体" w:eastAsia="宋体" w:hAnsi="宋体" w:cs="宋体"/>
                <w:szCs w:val="21"/>
              </w:rPr>
            </w:pPr>
            <w:r>
              <w:rPr>
                <w:rFonts w:ascii="宋体" w:eastAsia="宋体" w:hAnsi="宋体" w:cs="宋体" w:hint="eastAsia"/>
                <w:szCs w:val="21"/>
              </w:rPr>
              <w:t>8</w:t>
            </w:r>
          </w:p>
        </w:tc>
        <w:tc>
          <w:tcPr>
            <w:tcW w:w="813" w:type="dxa"/>
            <w:vAlign w:val="center"/>
          </w:tcPr>
          <w:p w14:paraId="4CDF8B51" w14:textId="77777777" w:rsidR="00A914F7" w:rsidRDefault="00A914F7">
            <w:pPr>
              <w:spacing w:line="360" w:lineRule="exact"/>
              <w:jc w:val="center"/>
              <w:rPr>
                <w:rFonts w:ascii="宋体" w:eastAsia="宋体" w:hAnsi="宋体" w:cs="宋体"/>
                <w:szCs w:val="21"/>
              </w:rPr>
            </w:pPr>
          </w:p>
        </w:tc>
        <w:tc>
          <w:tcPr>
            <w:tcW w:w="1363" w:type="dxa"/>
            <w:vAlign w:val="center"/>
          </w:tcPr>
          <w:p w14:paraId="36F092E5"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第八章</w:t>
            </w:r>
            <w:r>
              <w:rPr>
                <w:rFonts w:ascii="宋体" w:eastAsia="宋体" w:hAnsi="宋体" w:cs="宋体" w:hint="eastAsia"/>
                <w:szCs w:val="21"/>
              </w:rPr>
              <w:t xml:space="preserve"> </w:t>
            </w:r>
            <w:r>
              <w:rPr>
                <w:rFonts w:ascii="宋体" w:eastAsia="宋体" w:hAnsi="宋体" w:cs="宋体" w:hint="eastAsia"/>
                <w:szCs w:val="21"/>
              </w:rPr>
              <w:t>当代中国与奥林匹克运动</w:t>
            </w:r>
          </w:p>
        </w:tc>
        <w:tc>
          <w:tcPr>
            <w:tcW w:w="3494" w:type="dxa"/>
            <w:vAlign w:val="center"/>
          </w:tcPr>
          <w:p w14:paraId="46402752"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一、与国际奥委会的关系问题</w:t>
            </w:r>
          </w:p>
          <w:p w14:paraId="26313D3F"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二、重返奥林匹克大家庭</w:t>
            </w:r>
          </w:p>
          <w:p w14:paraId="4A07662A"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三、奥运会上的中国军团</w:t>
            </w:r>
          </w:p>
          <w:p w14:paraId="18E72FA7"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四、北京申奥历程</w:t>
            </w:r>
          </w:p>
          <w:p w14:paraId="781BDDB3"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五、“无与伦比”的北京奥运会</w:t>
            </w:r>
          </w:p>
          <w:p w14:paraId="60151988" w14:textId="77777777" w:rsidR="00A914F7" w:rsidRDefault="003920CA">
            <w:pPr>
              <w:spacing w:line="360" w:lineRule="exact"/>
              <w:rPr>
                <w:rFonts w:ascii="宋体" w:eastAsia="宋体" w:hAnsi="宋体" w:cs="宋体"/>
                <w:szCs w:val="21"/>
              </w:rPr>
            </w:pPr>
            <w:r>
              <w:rPr>
                <w:rFonts w:ascii="宋体" w:eastAsia="宋体" w:hAnsi="宋体" w:cs="宋体" w:hint="eastAsia"/>
                <w:szCs w:val="21"/>
              </w:rPr>
              <w:t>六、后北京奥运时代中国体育的发展</w:t>
            </w:r>
          </w:p>
        </w:tc>
        <w:tc>
          <w:tcPr>
            <w:tcW w:w="496" w:type="dxa"/>
            <w:vAlign w:val="center"/>
          </w:tcPr>
          <w:p w14:paraId="248159D7" w14:textId="77777777" w:rsidR="00A914F7" w:rsidRDefault="003920CA">
            <w:pPr>
              <w:spacing w:line="360" w:lineRule="exact"/>
              <w:jc w:val="center"/>
              <w:rPr>
                <w:rFonts w:ascii="宋体" w:eastAsia="宋体" w:hAnsi="宋体" w:cs="宋体"/>
                <w:szCs w:val="21"/>
              </w:rPr>
            </w:pPr>
            <w:r>
              <w:rPr>
                <w:rFonts w:ascii="宋体" w:eastAsia="宋体" w:hAnsi="宋体" w:cs="宋体" w:hint="eastAsia"/>
                <w:szCs w:val="21"/>
              </w:rPr>
              <w:t>2</w:t>
            </w:r>
          </w:p>
        </w:tc>
        <w:tc>
          <w:tcPr>
            <w:tcW w:w="3486" w:type="dxa"/>
            <w:vAlign w:val="center"/>
          </w:tcPr>
          <w:p w14:paraId="11604202" w14:textId="77777777" w:rsidR="00A914F7" w:rsidRDefault="003920CA">
            <w:pPr>
              <w:spacing w:line="360" w:lineRule="exact"/>
              <w:rPr>
                <w:rFonts w:ascii="宋体" w:eastAsia="宋体" w:hAnsi="宋体" w:cs="宋体"/>
                <w:szCs w:val="21"/>
              </w:rPr>
            </w:pPr>
            <w:r>
              <w:rPr>
                <w:rFonts w:ascii="宋体" w:eastAsia="宋体" w:hAnsi="宋体" w:cs="宋体" w:hint="eastAsia"/>
                <w:b/>
                <w:bCs/>
                <w:szCs w:val="21"/>
              </w:rPr>
              <w:t>作业</w:t>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中国申办奥运会的历史原因、国际环境、社会条件？</w:t>
            </w:r>
            <w:r>
              <w:rPr>
                <w:rFonts w:ascii="宋体" w:eastAsia="宋体" w:hAnsi="宋体" w:cs="宋体" w:hint="eastAsia"/>
                <w:szCs w:val="21"/>
              </w:rPr>
              <w:t>2.</w:t>
            </w:r>
            <w:r>
              <w:rPr>
                <w:rFonts w:ascii="宋体" w:eastAsia="宋体" w:hAnsi="宋体" w:cs="宋体" w:hint="eastAsia"/>
                <w:szCs w:val="21"/>
              </w:rPr>
              <w:t>成功举办</w:t>
            </w:r>
            <w:r>
              <w:rPr>
                <w:rFonts w:ascii="宋体" w:eastAsia="宋体" w:hAnsi="宋体" w:cs="宋体" w:hint="eastAsia"/>
                <w:szCs w:val="21"/>
              </w:rPr>
              <w:t>2008</w:t>
            </w:r>
            <w:r>
              <w:rPr>
                <w:rFonts w:ascii="宋体" w:eastAsia="宋体" w:hAnsi="宋体" w:cs="宋体" w:hint="eastAsia"/>
                <w:szCs w:val="21"/>
              </w:rPr>
              <w:t>北京奥运会对中国社会和体育发展的影响？</w:t>
            </w:r>
          </w:p>
          <w:p w14:paraId="34D10358" w14:textId="77777777" w:rsidR="00A914F7" w:rsidRDefault="003920CA">
            <w:pPr>
              <w:spacing w:line="360" w:lineRule="exact"/>
              <w:rPr>
                <w:rFonts w:ascii="宋体" w:eastAsia="宋体" w:hAnsi="宋体" w:cs="宋体"/>
                <w:szCs w:val="21"/>
              </w:rPr>
            </w:pPr>
            <w:r>
              <w:rPr>
                <w:rFonts w:ascii="宋体" w:eastAsia="宋体" w:hAnsi="宋体" w:cs="宋体" w:hint="eastAsia"/>
                <w:b/>
                <w:bCs/>
                <w:szCs w:val="21"/>
              </w:rPr>
              <w:t>要求</w:t>
            </w:r>
            <w:r>
              <w:rPr>
                <w:rFonts w:ascii="宋体" w:eastAsia="宋体" w:hAnsi="宋体" w:cs="宋体" w:hint="eastAsia"/>
                <w:szCs w:val="21"/>
              </w:rPr>
              <w:t>：了解我国的两次申奥过程、我国与国际奥委会的关系及背景。掌握</w:t>
            </w:r>
            <w:r>
              <w:rPr>
                <w:rFonts w:ascii="宋体" w:eastAsia="宋体" w:hAnsi="宋体" w:cs="宋体" w:hint="eastAsia"/>
                <w:szCs w:val="21"/>
              </w:rPr>
              <w:t>2008</w:t>
            </w:r>
            <w:r>
              <w:rPr>
                <w:rFonts w:ascii="宋体" w:eastAsia="宋体" w:hAnsi="宋体" w:cs="宋体" w:hint="eastAsia"/>
                <w:szCs w:val="21"/>
              </w:rPr>
              <w:t>年奥运会的发展历程及历史影响。</w:t>
            </w:r>
          </w:p>
        </w:tc>
        <w:tc>
          <w:tcPr>
            <w:tcW w:w="515" w:type="dxa"/>
            <w:vAlign w:val="center"/>
          </w:tcPr>
          <w:p w14:paraId="517A1EC9" w14:textId="77777777" w:rsidR="00A914F7" w:rsidRDefault="00A914F7">
            <w:pPr>
              <w:spacing w:line="360" w:lineRule="exact"/>
              <w:jc w:val="center"/>
              <w:rPr>
                <w:rFonts w:ascii="宋体" w:eastAsia="宋体" w:hAnsi="宋体" w:cs="宋体"/>
                <w:szCs w:val="21"/>
              </w:rPr>
            </w:pPr>
          </w:p>
        </w:tc>
      </w:tr>
    </w:tbl>
    <w:p w14:paraId="5CF4F75A" w14:textId="77777777" w:rsidR="00A914F7" w:rsidRDefault="00A914F7">
      <w:pPr>
        <w:widowControl/>
        <w:spacing w:beforeLines="50" w:before="156" w:afterLines="50" w:after="156"/>
        <w:jc w:val="center"/>
        <w:rPr>
          <w:rFonts w:ascii="宋体" w:eastAsia="宋体" w:hAnsi="宋体"/>
          <w:szCs w:val="21"/>
        </w:rPr>
      </w:pPr>
    </w:p>
    <w:p w14:paraId="3CC2222B" w14:textId="77777777" w:rsidR="00A914F7" w:rsidRDefault="003920CA">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7EA5A9BA" w14:textId="77777777" w:rsidR="00A914F7" w:rsidRDefault="003920CA">
      <w:pPr>
        <w:numPr>
          <w:ilvl w:val="0"/>
          <w:numId w:val="2"/>
        </w:numPr>
        <w:spacing w:line="360" w:lineRule="auto"/>
        <w:rPr>
          <w:rFonts w:ascii="Times" w:eastAsia="宋体" w:hAnsi="Times" w:cs="Times New Roman"/>
          <w:sz w:val="24"/>
          <w:szCs w:val="24"/>
        </w:rPr>
      </w:pPr>
      <w:r>
        <w:rPr>
          <w:rFonts w:ascii="Times" w:eastAsia="宋体" w:hAnsi="Times" w:cs="Times New Roman" w:hint="eastAsia"/>
          <w:sz w:val="24"/>
          <w:szCs w:val="24"/>
        </w:rPr>
        <w:t>任海等《奥林匹克运动》，北京：人民体育出版社，</w:t>
      </w:r>
      <w:r>
        <w:rPr>
          <w:rFonts w:ascii="Times" w:eastAsia="宋体" w:hAnsi="Times" w:cs="Times New Roman" w:hint="eastAsia"/>
          <w:sz w:val="24"/>
          <w:szCs w:val="24"/>
        </w:rPr>
        <w:t>1993</w:t>
      </w:r>
    </w:p>
    <w:p w14:paraId="346D4A2B" w14:textId="77777777" w:rsidR="00A914F7" w:rsidRDefault="003920CA">
      <w:pPr>
        <w:numPr>
          <w:ilvl w:val="0"/>
          <w:numId w:val="2"/>
        </w:numPr>
        <w:spacing w:line="360" w:lineRule="auto"/>
        <w:rPr>
          <w:rFonts w:ascii="Times" w:eastAsia="宋体" w:hAnsi="Times" w:cs="Times New Roman"/>
          <w:sz w:val="24"/>
          <w:szCs w:val="24"/>
        </w:rPr>
      </w:pPr>
      <w:r>
        <w:rPr>
          <w:rFonts w:ascii="Times" w:eastAsia="宋体" w:hAnsi="Times" w:cs="Times New Roman" w:hint="eastAsia"/>
          <w:sz w:val="24"/>
          <w:szCs w:val="24"/>
        </w:rPr>
        <w:t>谢亚主编《奥林匹克研究》，北京：北京体育大学出版社，</w:t>
      </w:r>
      <w:r>
        <w:rPr>
          <w:rFonts w:ascii="Times" w:eastAsia="宋体" w:hAnsi="Times" w:cs="Times New Roman" w:hint="eastAsia"/>
          <w:sz w:val="24"/>
          <w:szCs w:val="24"/>
        </w:rPr>
        <w:t>1994</w:t>
      </w:r>
    </w:p>
    <w:p w14:paraId="5FC3285D" w14:textId="77777777" w:rsidR="00A914F7" w:rsidRDefault="003920CA">
      <w:pPr>
        <w:numPr>
          <w:ilvl w:val="0"/>
          <w:numId w:val="2"/>
        </w:numPr>
        <w:spacing w:line="360" w:lineRule="auto"/>
        <w:rPr>
          <w:rFonts w:ascii="Times" w:eastAsia="宋体" w:hAnsi="Times" w:cs="Times New Roman"/>
          <w:sz w:val="24"/>
          <w:szCs w:val="24"/>
        </w:rPr>
      </w:pPr>
      <w:r>
        <w:rPr>
          <w:rFonts w:ascii="Times" w:eastAsia="宋体" w:hAnsi="Times" w:cs="Times New Roman" w:hint="eastAsia"/>
          <w:sz w:val="24"/>
          <w:szCs w:val="24"/>
        </w:rPr>
        <w:t>王晓华等《百年中国奥运》，河南：河南文艺出版社，</w:t>
      </w:r>
      <w:r>
        <w:rPr>
          <w:rFonts w:ascii="Times" w:eastAsia="宋体" w:hAnsi="Times" w:cs="Times New Roman" w:hint="eastAsia"/>
          <w:sz w:val="24"/>
          <w:szCs w:val="24"/>
        </w:rPr>
        <w:t>2004</w:t>
      </w:r>
    </w:p>
    <w:p w14:paraId="5CF06255" w14:textId="77777777" w:rsidR="00A914F7" w:rsidRDefault="003920CA">
      <w:pPr>
        <w:numPr>
          <w:ilvl w:val="0"/>
          <w:numId w:val="2"/>
        </w:numPr>
        <w:spacing w:line="360" w:lineRule="auto"/>
        <w:rPr>
          <w:rFonts w:ascii="Times" w:eastAsia="宋体" w:hAnsi="Times" w:cs="Times New Roman"/>
          <w:sz w:val="24"/>
          <w:szCs w:val="24"/>
        </w:rPr>
      </w:pPr>
      <w:r>
        <w:rPr>
          <w:rFonts w:ascii="Times" w:eastAsia="宋体" w:hAnsi="Times" w:cs="Times New Roman" w:hint="eastAsia"/>
          <w:sz w:val="24"/>
          <w:szCs w:val="24"/>
        </w:rPr>
        <w:t>刘修武等《大众奥林匹克运动读本》，北京：奥林匹克出版社，</w:t>
      </w:r>
      <w:r>
        <w:rPr>
          <w:rFonts w:ascii="Times" w:eastAsia="宋体" w:hAnsi="Times" w:cs="Times New Roman" w:hint="eastAsia"/>
          <w:sz w:val="24"/>
          <w:szCs w:val="24"/>
        </w:rPr>
        <w:t>1993</w:t>
      </w:r>
    </w:p>
    <w:p w14:paraId="0CF93BF6" w14:textId="77777777" w:rsidR="00A914F7" w:rsidRDefault="003920CA">
      <w:pPr>
        <w:numPr>
          <w:ilvl w:val="0"/>
          <w:numId w:val="2"/>
        </w:numPr>
        <w:spacing w:line="360" w:lineRule="auto"/>
        <w:rPr>
          <w:rFonts w:ascii="Times" w:eastAsia="宋体" w:hAnsi="Times" w:cs="Times New Roman"/>
          <w:sz w:val="24"/>
          <w:szCs w:val="24"/>
        </w:rPr>
      </w:pPr>
      <w:r>
        <w:rPr>
          <w:rFonts w:ascii="Times" w:eastAsia="宋体" w:hAnsi="Times" w:cs="Times New Roman" w:hint="eastAsia"/>
          <w:sz w:val="24"/>
          <w:szCs w:val="24"/>
        </w:rPr>
        <w:t>国际奥委会《奥林匹克宪章》，北京：奥林匹克出版社，</w:t>
      </w:r>
      <w:r>
        <w:rPr>
          <w:rFonts w:ascii="Times" w:eastAsia="宋体" w:hAnsi="Times" w:cs="Times New Roman" w:hint="eastAsia"/>
          <w:sz w:val="24"/>
          <w:szCs w:val="24"/>
        </w:rPr>
        <w:t>2000</w:t>
      </w:r>
    </w:p>
    <w:p w14:paraId="507E011E" w14:textId="77777777" w:rsidR="00A914F7" w:rsidRDefault="003920CA">
      <w:pPr>
        <w:numPr>
          <w:ilvl w:val="0"/>
          <w:numId w:val="2"/>
        </w:numPr>
        <w:spacing w:line="360" w:lineRule="auto"/>
        <w:rPr>
          <w:rFonts w:ascii="Times" w:eastAsia="宋体" w:hAnsi="Times" w:cs="Times New Roman"/>
          <w:sz w:val="24"/>
          <w:szCs w:val="24"/>
        </w:rPr>
      </w:pPr>
      <w:r>
        <w:rPr>
          <w:rFonts w:ascii="Times" w:eastAsia="宋体" w:hAnsi="Times" w:cs="Times New Roman" w:hint="eastAsia"/>
          <w:sz w:val="24"/>
          <w:szCs w:val="24"/>
        </w:rPr>
        <w:t>刘晓非《奥运风云录》，北京：人民体育出版社</w:t>
      </w:r>
      <w:r>
        <w:rPr>
          <w:rFonts w:ascii="Times" w:eastAsia="宋体" w:hAnsi="Times" w:cs="Times New Roman" w:hint="eastAsia"/>
          <w:sz w:val="24"/>
          <w:szCs w:val="24"/>
        </w:rPr>
        <w:t>1993</w:t>
      </w:r>
    </w:p>
    <w:p w14:paraId="0CFDB0F2" w14:textId="77777777" w:rsidR="00A914F7" w:rsidRDefault="003920CA">
      <w:pPr>
        <w:numPr>
          <w:ilvl w:val="0"/>
          <w:numId w:val="2"/>
        </w:numPr>
        <w:spacing w:line="360" w:lineRule="auto"/>
        <w:rPr>
          <w:rFonts w:ascii="Times" w:eastAsia="宋体" w:hAnsi="Times" w:cs="Times New Roman"/>
          <w:sz w:val="24"/>
          <w:szCs w:val="24"/>
        </w:rPr>
      </w:pPr>
      <w:r>
        <w:rPr>
          <w:rFonts w:ascii="Times" w:eastAsia="宋体" w:hAnsi="Times" w:cs="Times New Roman" w:hint="eastAsia"/>
          <w:sz w:val="24"/>
          <w:szCs w:val="24"/>
        </w:rPr>
        <w:t>岑传理《奥林匹克百事通》，北京：北京体育学院出版社，</w:t>
      </w:r>
      <w:r>
        <w:rPr>
          <w:rFonts w:ascii="Times" w:eastAsia="宋体" w:hAnsi="Times" w:cs="Times New Roman" w:hint="eastAsia"/>
          <w:sz w:val="24"/>
          <w:szCs w:val="24"/>
        </w:rPr>
        <w:t>1993</w:t>
      </w:r>
    </w:p>
    <w:p w14:paraId="7B79ED9B" w14:textId="77777777" w:rsidR="00A914F7" w:rsidRDefault="003920CA">
      <w:pPr>
        <w:numPr>
          <w:ilvl w:val="0"/>
          <w:numId w:val="2"/>
        </w:numPr>
        <w:spacing w:line="360" w:lineRule="auto"/>
        <w:rPr>
          <w:rFonts w:ascii="Times" w:eastAsia="宋体" w:hAnsi="Times" w:cs="Times New Roman"/>
          <w:sz w:val="24"/>
          <w:szCs w:val="24"/>
        </w:rPr>
      </w:pPr>
      <w:r>
        <w:rPr>
          <w:rFonts w:ascii="Times" w:eastAsia="宋体" w:hAnsi="Times" w:cs="Times New Roman" w:hint="eastAsia"/>
          <w:sz w:val="24"/>
          <w:szCs w:val="24"/>
        </w:rPr>
        <w:t>任海主编《奥林匹克运动》，北京：人民体育出版社，</w:t>
      </w:r>
      <w:r>
        <w:rPr>
          <w:rFonts w:ascii="Times" w:eastAsia="宋体" w:hAnsi="Times" w:cs="Times New Roman" w:hint="eastAsia"/>
          <w:sz w:val="24"/>
          <w:szCs w:val="24"/>
        </w:rPr>
        <w:t>2005</w:t>
      </w:r>
    </w:p>
    <w:p w14:paraId="0F9D4E45" w14:textId="77777777" w:rsidR="00A914F7" w:rsidRDefault="003920CA">
      <w:pPr>
        <w:numPr>
          <w:ilvl w:val="0"/>
          <w:numId w:val="2"/>
        </w:numPr>
        <w:spacing w:line="360" w:lineRule="auto"/>
        <w:rPr>
          <w:rFonts w:ascii="Times" w:eastAsia="宋体" w:hAnsi="Times" w:cs="Times New Roman"/>
          <w:sz w:val="24"/>
          <w:szCs w:val="24"/>
        </w:rPr>
      </w:pPr>
      <w:r>
        <w:rPr>
          <w:rFonts w:ascii="Times" w:eastAsia="宋体" w:hAnsi="Times" w:cs="Times New Roman" w:hint="eastAsia"/>
          <w:sz w:val="24"/>
          <w:szCs w:val="24"/>
        </w:rPr>
        <w:t>罗时铭《奥运来到中国》，北京：清华大学出版社，</w:t>
      </w:r>
      <w:r>
        <w:rPr>
          <w:rFonts w:ascii="Times" w:eastAsia="宋体" w:hAnsi="Times" w:cs="Times New Roman" w:hint="eastAsia"/>
          <w:sz w:val="24"/>
          <w:szCs w:val="24"/>
        </w:rPr>
        <w:t>2005</w:t>
      </w:r>
    </w:p>
    <w:p w14:paraId="20D06364" w14:textId="77777777" w:rsidR="00A914F7" w:rsidRDefault="003920CA">
      <w:pPr>
        <w:numPr>
          <w:ilvl w:val="0"/>
          <w:numId w:val="2"/>
        </w:numPr>
        <w:spacing w:line="360" w:lineRule="auto"/>
        <w:rPr>
          <w:rFonts w:ascii="Times" w:eastAsia="宋体" w:hAnsi="Times" w:cs="Times New Roman"/>
          <w:sz w:val="24"/>
          <w:szCs w:val="24"/>
        </w:rPr>
      </w:pPr>
      <w:r>
        <w:rPr>
          <w:rFonts w:ascii="Times" w:eastAsia="宋体" w:hAnsi="Times" w:cs="Times New Roman" w:hint="eastAsia"/>
          <w:sz w:val="24"/>
          <w:szCs w:val="24"/>
        </w:rPr>
        <w:t>孙葆丽《奥林匹克与中国》，北京：大众文艺出版社，</w:t>
      </w:r>
      <w:r>
        <w:rPr>
          <w:rFonts w:ascii="Times" w:eastAsia="宋体" w:hAnsi="Times" w:cs="Times New Roman" w:hint="eastAsia"/>
          <w:sz w:val="24"/>
          <w:szCs w:val="24"/>
        </w:rPr>
        <w:t>2000</w:t>
      </w:r>
    </w:p>
    <w:p w14:paraId="7581C140" w14:textId="77777777" w:rsidR="00A914F7" w:rsidRDefault="003920CA">
      <w:pPr>
        <w:numPr>
          <w:ilvl w:val="0"/>
          <w:numId w:val="2"/>
        </w:numPr>
        <w:spacing w:line="360" w:lineRule="auto"/>
        <w:rPr>
          <w:rFonts w:ascii="Times" w:eastAsia="宋体" w:hAnsi="Times" w:cs="Times New Roman"/>
          <w:sz w:val="24"/>
          <w:szCs w:val="24"/>
        </w:rPr>
      </w:pPr>
      <w:r>
        <w:rPr>
          <w:rFonts w:ascii="Times" w:eastAsia="宋体" w:hAnsi="Times" w:cs="Times New Roman" w:hint="eastAsia"/>
          <w:sz w:val="24"/>
          <w:szCs w:val="24"/>
        </w:rPr>
        <w:t>汤铭新编译《奥运百周年发展史》，台北：中华</w:t>
      </w:r>
      <w:r>
        <w:rPr>
          <w:rFonts w:ascii="Times" w:eastAsia="宋体" w:hAnsi="Times" w:cs="Times New Roman" w:hint="eastAsia"/>
          <w:sz w:val="24"/>
          <w:szCs w:val="24"/>
        </w:rPr>
        <w:t>台北奥林匹克委员会印行，中华民国八十五年（</w:t>
      </w:r>
      <w:r>
        <w:rPr>
          <w:rFonts w:ascii="Times" w:eastAsia="宋体" w:hAnsi="Times" w:cs="Times New Roman" w:hint="eastAsia"/>
          <w:sz w:val="24"/>
          <w:szCs w:val="24"/>
        </w:rPr>
        <w:t>1996</w:t>
      </w:r>
      <w:r>
        <w:rPr>
          <w:rFonts w:ascii="Times" w:eastAsia="宋体" w:hAnsi="Times" w:cs="Times New Roman" w:hint="eastAsia"/>
          <w:sz w:val="24"/>
          <w:szCs w:val="24"/>
        </w:rPr>
        <w:t>）</w:t>
      </w:r>
    </w:p>
    <w:p w14:paraId="0DDFB0DC" w14:textId="77777777" w:rsidR="00A914F7" w:rsidRDefault="003920CA">
      <w:pPr>
        <w:numPr>
          <w:ilvl w:val="0"/>
          <w:numId w:val="2"/>
        </w:numPr>
        <w:spacing w:line="360" w:lineRule="auto"/>
        <w:rPr>
          <w:rFonts w:ascii="Times" w:eastAsia="宋体" w:hAnsi="Times" w:cs="Times New Roman"/>
          <w:sz w:val="24"/>
          <w:szCs w:val="24"/>
        </w:rPr>
      </w:pPr>
      <w:r>
        <w:rPr>
          <w:rFonts w:ascii="Times" w:eastAsia="宋体" w:hAnsi="Times" w:cs="Times New Roman" w:hint="eastAsia"/>
          <w:sz w:val="24"/>
          <w:szCs w:val="24"/>
        </w:rPr>
        <w:t>阿伦·古特曼著，徐元民译《现代奥运会》</w:t>
      </w:r>
      <w:r>
        <w:rPr>
          <w:rFonts w:ascii="Times" w:eastAsia="宋体" w:hAnsi="Times" w:cs="Times New Roman" w:hint="eastAsia"/>
          <w:sz w:val="24"/>
          <w:szCs w:val="24"/>
        </w:rPr>
        <w:t xml:space="preserve"> </w:t>
      </w:r>
      <w:r>
        <w:rPr>
          <w:rFonts w:ascii="Times" w:eastAsia="宋体" w:hAnsi="Times" w:cs="Times New Roman" w:hint="eastAsia"/>
          <w:sz w:val="24"/>
          <w:szCs w:val="24"/>
        </w:rPr>
        <w:t>，台北：台北师大书苑，中华民国九十年（</w:t>
      </w:r>
      <w:r>
        <w:rPr>
          <w:rFonts w:ascii="Times" w:eastAsia="宋体" w:hAnsi="Times" w:cs="Times New Roman" w:hint="eastAsia"/>
          <w:sz w:val="24"/>
          <w:szCs w:val="24"/>
        </w:rPr>
        <w:t>2001</w:t>
      </w:r>
      <w:r>
        <w:rPr>
          <w:rFonts w:ascii="Times" w:eastAsia="宋体" w:hAnsi="Times" w:cs="Times New Roman" w:hint="eastAsia"/>
          <w:sz w:val="24"/>
          <w:szCs w:val="24"/>
        </w:rPr>
        <w:t>）</w:t>
      </w:r>
    </w:p>
    <w:p w14:paraId="59909E18" w14:textId="77777777" w:rsidR="00A914F7" w:rsidRDefault="003920CA">
      <w:pPr>
        <w:numPr>
          <w:ilvl w:val="0"/>
          <w:numId w:val="2"/>
        </w:numPr>
        <w:spacing w:line="360" w:lineRule="auto"/>
        <w:rPr>
          <w:rFonts w:ascii="Times" w:eastAsia="宋体" w:hAnsi="Times" w:cs="Times New Roman"/>
          <w:sz w:val="24"/>
          <w:szCs w:val="24"/>
        </w:rPr>
      </w:pPr>
      <w:r>
        <w:rPr>
          <w:rFonts w:ascii="Times" w:eastAsia="宋体" w:hAnsi="Times" w:cs="Times New Roman" w:hint="eastAsia"/>
          <w:sz w:val="24"/>
          <w:szCs w:val="24"/>
        </w:rPr>
        <w:t>崔乐泉《奥林匹克运动通史》，青岛：青岛出版社，</w:t>
      </w:r>
      <w:r>
        <w:rPr>
          <w:rFonts w:ascii="Times" w:eastAsia="宋体" w:hAnsi="Times" w:cs="Times New Roman" w:hint="eastAsia"/>
          <w:sz w:val="24"/>
          <w:szCs w:val="24"/>
        </w:rPr>
        <w:t>2008</w:t>
      </w:r>
    </w:p>
    <w:p w14:paraId="1C0DE513" w14:textId="77777777" w:rsidR="00A914F7" w:rsidRDefault="003920CA">
      <w:pPr>
        <w:numPr>
          <w:ilvl w:val="0"/>
          <w:numId w:val="2"/>
        </w:numPr>
        <w:spacing w:line="360" w:lineRule="auto"/>
        <w:rPr>
          <w:rFonts w:ascii="Times" w:eastAsia="宋体" w:hAnsi="Times" w:cs="Times New Roman"/>
          <w:sz w:val="24"/>
          <w:szCs w:val="24"/>
        </w:rPr>
      </w:pPr>
      <w:r>
        <w:rPr>
          <w:rFonts w:ascii="Times" w:eastAsia="宋体" w:hAnsi="Times" w:cs="Times New Roman" w:hint="eastAsia"/>
          <w:sz w:val="24"/>
          <w:szCs w:val="24"/>
        </w:rPr>
        <w:t>《奥林匹克学》编写组《奥林匹克学》，北京：高等教育出版，</w:t>
      </w:r>
      <w:r>
        <w:rPr>
          <w:rFonts w:ascii="Times" w:eastAsia="宋体" w:hAnsi="Times" w:cs="Times New Roman" w:hint="eastAsia"/>
          <w:sz w:val="24"/>
          <w:szCs w:val="24"/>
        </w:rPr>
        <w:t>1999</w:t>
      </w:r>
    </w:p>
    <w:p w14:paraId="5C19C206" w14:textId="77777777" w:rsidR="00A914F7" w:rsidRDefault="003920CA">
      <w:pPr>
        <w:numPr>
          <w:ilvl w:val="0"/>
          <w:numId w:val="2"/>
        </w:numPr>
        <w:spacing w:line="360" w:lineRule="auto"/>
        <w:rPr>
          <w:rFonts w:ascii="Times" w:eastAsia="宋体" w:hAnsi="Times" w:cs="Times New Roman"/>
          <w:sz w:val="24"/>
          <w:szCs w:val="24"/>
        </w:rPr>
      </w:pPr>
      <w:r>
        <w:rPr>
          <w:rFonts w:ascii="Times" w:eastAsia="宋体" w:hAnsi="Times" w:cs="Times New Roman" w:hint="eastAsia"/>
          <w:sz w:val="24"/>
          <w:szCs w:val="24"/>
        </w:rPr>
        <w:t>任海《奥林匹克运动百科全书》，北京：中国大百科出版社，</w:t>
      </w:r>
      <w:r>
        <w:rPr>
          <w:rFonts w:ascii="Times" w:eastAsia="宋体" w:hAnsi="Times" w:cs="Times New Roman" w:hint="eastAsia"/>
          <w:sz w:val="24"/>
          <w:szCs w:val="24"/>
        </w:rPr>
        <w:t>2000</w:t>
      </w:r>
    </w:p>
    <w:p w14:paraId="63353BE4" w14:textId="77777777" w:rsidR="00A914F7" w:rsidRDefault="003920CA">
      <w:pPr>
        <w:numPr>
          <w:ilvl w:val="0"/>
          <w:numId w:val="2"/>
        </w:numPr>
        <w:spacing w:line="360" w:lineRule="auto"/>
        <w:rPr>
          <w:rFonts w:ascii="Times" w:eastAsia="宋体" w:hAnsi="Times" w:cs="Times New Roman"/>
          <w:sz w:val="24"/>
          <w:szCs w:val="24"/>
        </w:rPr>
      </w:pPr>
      <w:r>
        <w:rPr>
          <w:rFonts w:ascii="Times" w:eastAsia="宋体" w:hAnsi="Times" w:cs="Times New Roman" w:hint="eastAsia"/>
          <w:sz w:val="24"/>
          <w:szCs w:val="24"/>
        </w:rPr>
        <w:t>王家宏主编《文化视野下的奥林匹克》，北京：北京体育大学出版社，</w:t>
      </w:r>
      <w:r>
        <w:rPr>
          <w:rFonts w:ascii="Times" w:eastAsia="宋体" w:hAnsi="Times" w:cs="Times New Roman" w:hint="eastAsia"/>
          <w:sz w:val="24"/>
          <w:szCs w:val="24"/>
        </w:rPr>
        <w:t>2007</w:t>
      </w:r>
    </w:p>
    <w:p w14:paraId="0C478042" w14:textId="77777777" w:rsidR="00A914F7" w:rsidRDefault="00A914F7">
      <w:pPr>
        <w:spacing w:line="360" w:lineRule="auto"/>
        <w:rPr>
          <w:rFonts w:ascii="Times" w:eastAsia="宋体" w:hAnsi="Times" w:cs="Times New Roman"/>
          <w:sz w:val="24"/>
          <w:szCs w:val="24"/>
        </w:rPr>
      </w:pPr>
    </w:p>
    <w:p w14:paraId="2E102311" w14:textId="77777777" w:rsidR="00A914F7" w:rsidRDefault="003920CA">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lastRenderedPageBreak/>
        <w:t>七、教学方法</w:t>
      </w:r>
    </w:p>
    <w:p w14:paraId="3C1E1AC4" w14:textId="77777777" w:rsidR="00A914F7" w:rsidRDefault="003920CA">
      <w:pPr>
        <w:numPr>
          <w:ilvl w:val="0"/>
          <w:numId w:val="3"/>
        </w:numPr>
        <w:spacing w:line="360" w:lineRule="auto"/>
        <w:ind w:left="845"/>
        <w:rPr>
          <w:rFonts w:ascii="Times" w:eastAsia="宋体" w:hAnsi="Times" w:cs="Times New Roman"/>
          <w:sz w:val="24"/>
          <w:szCs w:val="24"/>
        </w:rPr>
      </w:pPr>
      <w:r>
        <w:rPr>
          <w:rFonts w:ascii="Times" w:eastAsia="宋体" w:hAnsi="Times" w:cs="Times New Roman" w:hint="eastAsia"/>
          <w:sz w:val="24"/>
          <w:szCs w:val="24"/>
        </w:rPr>
        <w:t>课堂讲授与小组研讨学习相结合</w:t>
      </w:r>
    </w:p>
    <w:p w14:paraId="69F5B801" w14:textId="77777777" w:rsidR="00A914F7" w:rsidRDefault="003920CA">
      <w:pPr>
        <w:spacing w:line="360" w:lineRule="auto"/>
        <w:ind w:firstLineChars="200" w:firstLine="480"/>
        <w:rPr>
          <w:rFonts w:ascii="Times" w:eastAsia="宋体" w:hAnsi="Times" w:cs="Times New Roman"/>
          <w:sz w:val="24"/>
          <w:szCs w:val="24"/>
        </w:rPr>
      </w:pPr>
      <w:r>
        <w:rPr>
          <w:rFonts w:ascii="Times" w:eastAsia="宋体" w:hAnsi="Times" w:cs="Times New Roman" w:hint="eastAsia"/>
          <w:sz w:val="24"/>
          <w:szCs w:val="24"/>
        </w:rPr>
        <w:t>课堂教学过程中，授课教师在系统、整体把握性质与目标的基础上，广泛</w:t>
      </w:r>
      <w:r>
        <w:rPr>
          <w:rFonts w:ascii="Times" w:eastAsia="宋体" w:hAnsi="Times" w:cs="Times New Roman" w:hint="eastAsia"/>
          <w:sz w:val="24"/>
          <w:szCs w:val="24"/>
        </w:rPr>
        <w:t>收集和整理相关专业资料，把握本学科的发展动态，适当引入国内外最新研究成果，并密切关注体育教学中的现实问题，培养和启发学生的专业能力。</w:t>
      </w:r>
    </w:p>
    <w:p w14:paraId="12A0E04C" w14:textId="77777777" w:rsidR="00A914F7" w:rsidRDefault="003920CA">
      <w:pPr>
        <w:spacing w:line="360" w:lineRule="auto"/>
        <w:ind w:firstLineChars="200" w:firstLine="480"/>
        <w:rPr>
          <w:rFonts w:ascii="Times" w:eastAsia="宋体" w:hAnsi="Times" w:cs="Times New Roman"/>
          <w:sz w:val="24"/>
          <w:szCs w:val="24"/>
        </w:rPr>
      </w:pPr>
      <w:r>
        <w:rPr>
          <w:rFonts w:ascii="Times" w:eastAsia="宋体" w:hAnsi="Times" w:cs="Times New Roman" w:hint="eastAsia"/>
          <w:sz w:val="24"/>
          <w:szCs w:val="24"/>
        </w:rPr>
        <w:t>同时，适当为学生讨论提供相应资料和背景介绍，激发学生课后学习、阅读、钻研和讨论的兴趣；以小组为单位开展课堂讨论，并鼓励学生针对课程教学主题与相关论题提出自己的观点，展示自己独到的见解。</w:t>
      </w:r>
    </w:p>
    <w:p w14:paraId="40C98698" w14:textId="77777777" w:rsidR="00A914F7" w:rsidRDefault="003920CA">
      <w:pPr>
        <w:numPr>
          <w:ilvl w:val="0"/>
          <w:numId w:val="3"/>
        </w:numPr>
        <w:spacing w:line="360" w:lineRule="auto"/>
        <w:ind w:left="845"/>
        <w:rPr>
          <w:rFonts w:ascii="Times" w:eastAsia="宋体" w:hAnsi="Times" w:cs="Times New Roman"/>
          <w:sz w:val="24"/>
          <w:szCs w:val="24"/>
        </w:rPr>
      </w:pPr>
      <w:r>
        <w:rPr>
          <w:rFonts w:ascii="Times" w:eastAsia="宋体" w:hAnsi="Times" w:cs="Times New Roman" w:hint="eastAsia"/>
          <w:sz w:val="24"/>
          <w:szCs w:val="24"/>
        </w:rPr>
        <w:t>问题化与自主性学习相结合</w:t>
      </w:r>
    </w:p>
    <w:p w14:paraId="0E3D5DE6" w14:textId="77777777" w:rsidR="00A914F7" w:rsidRDefault="003920CA">
      <w:pPr>
        <w:spacing w:line="360" w:lineRule="auto"/>
        <w:ind w:firstLineChars="200" w:firstLine="480"/>
        <w:rPr>
          <w:rFonts w:ascii="Times" w:eastAsia="宋体" w:hAnsi="Times" w:cs="Times New Roman"/>
          <w:sz w:val="24"/>
          <w:szCs w:val="24"/>
        </w:rPr>
      </w:pPr>
      <w:r>
        <w:rPr>
          <w:rFonts w:ascii="Times" w:eastAsia="宋体" w:hAnsi="Times" w:cs="Times New Roman" w:hint="eastAsia"/>
          <w:sz w:val="24"/>
          <w:szCs w:val="24"/>
        </w:rPr>
        <w:t>通过发布开放性问题，指导学生通过网络、图书馆自主查阅课程中涉及的学习资源，自主开展学习；帮助学生独立规划自己的课程学习，自主设计、自主调节与评价学习过程，充分发挥自身</w:t>
      </w:r>
      <w:r>
        <w:rPr>
          <w:rFonts w:ascii="Times" w:eastAsia="宋体" w:hAnsi="Times" w:cs="Times New Roman" w:hint="eastAsia"/>
          <w:sz w:val="24"/>
          <w:szCs w:val="24"/>
        </w:rPr>
        <w:t>的学习能动性。</w:t>
      </w:r>
    </w:p>
    <w:p w14:paraId="6347EA83" w14:textId="77777777" w:rsidR="00A914F7" w:rsidRDefault="003920CA">
      <w:pPr>
        <w:numPr>
          <w:ilvl w:val="0"/>
          <w:numId w:val="3"/>
        </w:numPr>
        <w:spacing w:line="360" w:lineRule="auto"/>
        <w:ind w:left="845"/>
        <w:rPr>
          <w:rFonts w:ascii="Times" w:eastAsia="宋体" w:hAnsi="Times" w:cs="Times New Roman"/>
          <w:sz w:val="24"/>
          <w:szCs w:val="24"/>
        </w:rPr>
      </w:pPr>
      <w:r>
        <w:rPr>
          <w:rFonts w:ascii="Times" w:eastAsia="宋体" w:hAnsi="Times" w:cs="Times New Roman" w:hint="eastAsia"/>
          <w:sz w:val="24"/>
          <w:szCs w:val="24"/>
        </w:rPr>
        <w:t>线下授课与雨课堂等线上互动相结合</w:t>
      </w:r>
    </w:p>
    <w:p w14:paraId="58FC9900" w14:textId="77777777" w:rsidR="00A914F7" w:rsidRDefault="003920CA">
      <w:pPr>
        <w:spacing w:line="360" w:lineRule="auto"/>
        <w:ind w:firstLineChars="200" w:firstLine="480"/>
        <w:rPr>
          <w:rFonts w:ascii="Times" w:eastAsia="宋体" w:hAnsi="Times" w:cs="Times New Roman"/>
          <w:sz w:val="24"/>
          <w:szCs w:val="24"/>
        </w:rPr>
      </w:pPr>
      <w:r>
        <w:rPr>
          <w:rFonts w:ascii="Times" w:eastAsia="宋体" w:hAnsi="Times" w:cs="Times New Roman" w:hint="eastAsia"/>
          <w:sz w:val="24"/>
          <w:szCs w:val="24"/>
        </w:rPr>
        <w:t>面对面讲授，能更好地拉近师生距离，增进交流；雨课堂等线上软件能提供给学生更多发表言论的机会，激发学生学习兴趣，让教师更及时全面的了解学生掌握知识的情况。运用线上、线下结合方式，进一步提高教学效果。</w:t>
      </w:r>
    </w:p>
    <w:p w14:paraId="6D86870A" w14:textId="77777777" w:rsidR="00A914F7" w:rsidRDefault="003920CA">
      <w:pPr>
        <w:numPr>
          <w:ilvl w:val="0"/>
          <w:numId w:val="3"/>
        </w:numPr>
        <w:spacing w:line="360" w:lineRule="auto"/>
        <w:ind w:left="845"/>
        <w:rPr>
          <w:rFonts w:ascii="Times" w:eastAsia="宋体" w:hAnsi="Times" w:cs="Times New Roman"/>
          <w:sz w:val="24"/>
          <w:szCs w:val="24"/>
        </w:rPr>
      </w:pPr>
      <w:r>
        <w:rPr>
          <w:rFonts w:ascii="Times" w:eastAsia="宋体" w:hAnsi="Times" w:cs="Times New Roman" w:hint="eastAsia"/>
          <w:sz w:val="24"/>
          <w:szCs w:val="24"/>
        </w:rPr>
        <w:t>通过课堂汇报和课堂辩论，锻炼学生的思维和语言表达能力</w:t>
      </w:r>
    </w:p>
    <w:p w14:paraId="5CF77601" w14:textId="77777777" w:rsidR="00A914F7" w:rsidRDefault="003920CA">
      <w:pPr>
        <w:spacing w:line="360" w:lineRule="auto"/>
        <w:ind w:firstLineChars="200" w:firstLine="480"/>
        <w:rPr>
          <w:rFonts w:ascii="Times" w:eastAsia="宋体" w:hAnsi="Times" w:cs="Times New Roman"/>
          <w:sz w:val="24"/>
          <w:szCs w:val="24"/>
        </w:rPr>
      </w:pPr>
      <w:r>
        <w:rPr>
          <w:rFonts w:ascii="Times" w:eastAsia="宋体" w:hAnsi="Times" w:cs="Times New Roman" w:hint="eastAsia"/>
          <w:sz w:val="24"/>
          <w:szCs w:val="24"/>
        </w:rPr>
        <w:t>培养学生独立思考能力，组织学生讨论，对学过的知识进行及时消化和理解。要求学生以做</w:t>
      </w:r>
      <w:r>
        <w:rPr>
          <w:rFonts w:ascii="Times" w:eastAsia="宋体" w:hAnsi="Times" w:cs="Times New Roman" w:hint="eastAsia"/>
          <w:sz w:val="24"/>
          <w:szCs w:val="24"/>
        </w:rPr>
        <w:t>PPT</w:t>
      </w:r>
      <w:r>
        <w:rPr>
          <w:rFonts w:ascii="Times" w:eastAsia="宋体" w:hAnsi="Times" w:cs="Times New Roman" w:hint="eastAsia"/>
          <w:sz w:val="24"/>
          <w:szCs w:val="24"/>
        </w:rPr>
        <w:t>展示研究成果，并作为学生成绩评价内容之一，或交研讨报告形式将学习成果在全班范围内进行展示。</w:t>
      </w:r>
    </w:p>
    <w:p w14:paraId="1C76E972" w14:textId="77777777" w:rsidR="00A914F7" w:rsidRDefault="003920CA">
      <w:pPr>
        <w:widowControl/>
        <w:numPr>
          <w:ilvl w:val="0"/>
          <w:numId w:val="4"/>
        </w:numPr>
        <w:spacing w:beforeLines="50" w:before="156" w:afterLines="50" w:after="156"/>
        <w:jc w:val="left"/>
        <w:rPr>
          <w:rFonts w:ascii="黑体" w:eastAsia="黑体" w:hAnsi="黑体"/>
          <w:b/>
          <w:sz w:val="28"/>
          <w:szCs w:val="28"/>
        </w:rPr>
      </w:pPr>
      <w:r>
        <w:rPr>
          <w:rFonts w:ascii="黑体" w:eastAsia="黑体" w:hAnsi="黑体" w:hint="eastAsia"/>
          <w:b/>
          <w:sz w:val="28"/>
          <w:szCs w:val="28"/>
        </w:rPr>
        <w:t>考核方式及评定方法</w:t>
      </w:r>
    </w:p>
    <w:p w14:paraId="18E66F2B" w14:textId="77777777" w:rsidR="00A914F7" w:rsidRDefault="003920CA">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p>
    <w:p w14:paraId="5B43734D" w14:textId="77777777" w:rsidR="00A914F7" w:rsidRDefault="003920CA">
      <w:pPr>
        <w:widowControl/>
        <w:spacing w:beforeLines="50" w:before="156" w:afterLines="50" w:after="156"/>
        <w:jc w:val="center"/>
        <w:rPr>
          <w:rFonts w:ascii="宋体" w:eastAsia="宋体" w:hAnsi="宋体"/>
          <w:b/>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A914F7" w14:paraId="0725927F" w14:textId="77777777">
        <w:trPr>
          <w:trHeight w:val="567"/>
          <w:jc w:val="center"/>
        </w:trPr>
        <w:tc>
          <w:tcPr>
            <w:tcW w:w="2847" w:type="dxa"/>
            <w:vAlign w:val="center"/>
          </w:tcPr>
          <w:p w14:paraId="45AB3108" w14:textId="77777777" w:rsidR="00A914F7" w:rsidRDefault="003920CA">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5384D480" w14:textId="77777777" w:rsidR="00A914F7" w:rsidRDefault="003920CA">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29D90F1D" w14:textId="77777777" w:rsidR="00A914F7" w:rsidRDefault="003920CA">
            <w:pPr>
              <w:pStyle w:val="a3"/>
              <w:spacing w:beforeLines="50" w:before="156" w:afterLines="50" w:after="156"/>
              <w:jc w:val="center"/>
              <w:rPr>
                <w:rFonts w:hAnsi="宋体"/>
                <w:b/>
              </w:rPr>
            </w:pPr>
            <w:r>
              <w:rPr>
                <w:rFonts w:hAnsi="宋体" w:hint="eastAsia"/>
                <w:b/>
              </w:rPr>
              <w:t>考核方式</w:t>
            </w:r>
          </w:p>
        </w:tc>
      </w:tr>
      <w:tr w:rsidR="00A914F7" w14:paraId="7145F115" w14:textId="77777777">
        <w:trPr>
          <w:trHeight w:val="567"/>
          <w:jc w:val="center"/>
        </w:trPr>
        <w:tc>
          <w:tcPr>
            <w:tcW w:w="2847" w:type="dxa"/>
            <w:vAlign w:val="center"/>
          </w:tcPr>
          <w:p w14:paraId="4771C623" w14:textId="77777777" w:rsidR="00A914F7" w:rsidRDefault="003920CA">
            <w:pPr>
              <w:pStyle w:val="a3"/>
              <w:spacing w:beforeLines="50" w:before="156" w:afterLines="50" w:after="156"/>
              <w:jc w:val="center"/>
              <w:rPr>
                <w:rFonts w:hAnsi="宋体"/>
              </w:rPr>
            </w:pPr>
            <w:r>
              <w:rPr>
                <w:rFonts w:hAnsi="宋体" w:hint="eastAsia"/>
              </w:rPr>
              <w:t>课程目标</w:t>
            </w:r>
            <w:r>
              <w:rPr>
                <w:rFonts w:hAnsi="宋体" w:hint="eastAsia"/>
              </w:rPr>
              <w:t>1</w:t>
            </w:r>
          </w:p>
        </w:tc>
        <w:tc>
          <w:tcPr>
            <w:tcW w:w="2849" w:type="dxa"/>
            <w:vAlign w:val="center"/>
          </w:tcPr>
          <w:p w14:paraId="72CB08CD" w14:textId="77777777" w:rsidR="00A914F7" w:rsidRDefault="003920CA">
            <w:pPr>
              <w:pStyle w:val="a3"/>
              <w:spacing w:beforeLines="50" w:before="156" w:afterLines="50" w:after="156"/>
              <w:jc w:val="left"/>
              <w:rPr>
                <w:rFonts w:hAnsi="宋体"/>
              </w:rPr>
            </w:pPr>
            <w:r>
              <w:rPr>
                <w:rFonts w:hAnsi="宋体" w:hint="eastAsia"/>
              </w:rPr>
              <w:t>正确的历史观；唯物主义研究方法的应用；奥林匹克运动中的爱国主义精神；奥林匹克运动与社会的互动关系</w:t>
            </w:r>
            <w:r>
              <w:rPr>
                <w:rFonts w:hAnsi="宋体" w:hint="eastAsia"/>
              </w:rPr>
              <w:lastRenderedPageBreak/>
              <w:t>等。</w:t>
            </w:r>
          </w:p>
        </w:tc>
        <w:tc>
          <w:tcPr>
            <w:tcW w:w="2849" w:type="dxa"/>
            <w:vAlign w:val="center"/>
          </w:tcPr>
          <w:p w14:paraId="721D8360" w14:textId="77777777" w:rsidR="00A914F7" w:rsidRDefault="003920CA">
            <w:pPr>
              <w:pStyle w:val="a3"/>
              <w:spacing w:beforeLines="50" w:before="156" w:afterLines="50" w:after="156"/>
              <w:jc w:val="left"/>
              <w:rPr>
                <w:rFonts w:hAnsi="宋体"/>
              </w:rPr>
            </w:pPr>
            <w:r>
              <w:rPr>
                <w:rFonts w:hAnsi="宋体" w:hint="eastAsia"/>
              </w:rPr>
              <w:lastRenderedPageBreak/>
              <w:t>言行举止；课堂表现；理论考试。</w:t>
            </w:r>
          </w:p>
        </w:tc>
      </w:tr>
      <w:tr w:rsidR="00A914F7" w14:paraId="44C14AD7" w14:textId="77777777">
        <w:trPr>
          <w:trHeight w:val="567"/>
          <w:jc w:val="center"/>
        </w:trPr>
        <w:tc>
          <w:tcPr>
            <w:tcW w:w="2847" w:type="dxa"/>
            <w:vAlign w:val="center"/>
          </w:tcPr>
          <w:p w14:paraId="233EB289" w14:textId="77777777" w:rsidR="00A914F7" w:rsidRDefault="003920CA">
            <w:pPr>
              <w:pStyle w:val="a3"/>
              <w:spacing w:beforeLines="50" w:before="156" w:afterLines="50" w:after="156"/>
              <w:jc w:val="center"/>
              <w:rPr>
                <w:rFonts w:hAnsi="宋体"/>
              </w:rPr>
            </w:pPr>
            <w:r>
              <w:rPr>
                <w:rFonts w:hAnsi="宋体" w:hint="eastAsia"/>
              </w:rPr>
              <w:t>课程目标</w:t>
            </w:r>
            <w:r>
              <w:rPr>
                <w:rFonts w:hAnsi="宋体" w:hint="eastAsia"/>
              </w:rPr>
              <w:t>2</w:t>
            </w:r>
          </w:p>
        </w:tc>
        <w:tc>
          <w:tcPr>
            <w:tcW w:w="2849" w:type="dxa"/>
            <w:vAlign w:val="center"/>
          </w:tcPr>
          <w:p w14:paraId="3753E7A5" w14:textId="77777777" w:rsidR="00A914F7" w:rsidRDefault="003920CA">
            <w:pPr>
              <w:pStyle w:val="a3"/>
              <w:spacing w:beforeLines="50" w:before="156" w:afterLines="50" w:after="156"/>
              <w:jc w:val="left"/>
              <w:rPr>
                <w:rFonts w:hAnsi="宋体"/>
              </w:rPr>
            </w:pPr>
            <w:r>
              <w:rPr>
                <w:rFonts w:hAnsi="宋体" w:hint="eastAsia"/>
              </w:rPr>
              <w:t>“奥林匹克”的内涵与外延；奥林匹克运动发展演变的背景、过程、表现和特点；奥林匹克组织机构建设、奥林匹克重要人物的主张和实践活动；重大奥林匹克事件的历史价值等。</w:t>
            </w:r>
          </w:p>
        </w:tc>
        <w:tc>
          <w:tcPr>
            <w:tcW w:w="2849" w:type="dxa"/>
            <w:vAlign w:val="center"/>
          </w:tcPr>
          <w:p w14:paraId="28EA6F6C" w14:textId="77777777" w:rsidR="00A914F7" w:rsidRDefault="003920CA">
            <w:pPr>
              <w:pStyle w:val="a3"/>
              <w:spacing w:beforeLines="50" w:before="156" w:afterLines="50" w:after="156"/>
              <w:jc w:val="left"/>
              <w:rPr>
                <w:rFonts w:hAnsi="宋体"/>
              </w:rPr>
            </w:pPr>
            <w:r>
              <w:rPr>
                <w:rFonts w:hAnsi="宋体" w:hint="eastAsia"/>
              </w:rPr>
              <w:t>理论考试；课堂表现。</w:t>
            </w:r>
          </w:p>
        </w:tc>
      </w:tr>
      <w:tr w:rsidR="00A914F7" w14:paraId="6D9AA057" w14:textId="77777777">
        <w:trPr>
          <w:trHeight w:val="567"/>
          <w:jc w:val="center"/>
        </w:trPr>
        <w:tc>
          <w:tcPr>
            <w:tcW w:w="2847" w:type="dxa"/>
            <w:vAlign w:val="center"/>
          </w:tcPr>
          <w:p w14:paraId="4660F452" w14:textId="77777777" w:rsidR="00A914F7" w:rsidRDefault="003920CA">
            <w:pPr>
              <w:pStyle w:val="a3"/>
              <w:spacing w:beforeLines="50" w:before="156" w:afterLines="50" w:after="156"/>
              <w:jc w:val="center"/>
              <w:rPr>
                <w:rFonts w:hAnsi="宋体"/>
              </w:rPr>
            </w:pPr>
            <w:r>
              <w:rPr>
                <w:rFonts w:hAnsi="宋体" w:hint="eastAsia"/>
              </w:rPr>
              <w:t>课程目标</w:t>
            </w:r>
            <w:r>
              <w:rPr>
                <w:rFonts w:hAnsi="宋体" w:hint="eastAsia"/>
              </w:rPr>
              <w:t>3</w:t>
            </w:r>
          </w:p>
        </w:tc>
        <w:tc>
          <w:tcPr>
            <w:tcW w:w="2849" w:type="dxa"/>
            <w:vAlign w:val="center"/>
          </w:tcPr>
          <w:p w14:paraId="1089BBF1" w14:textId="77777777" w:rsidR="00A914F7" w:rsidRDefault="003920CA">
            <w:pPr>
              <w:pStyle w:val="a3"/>
              <w:spacing w:beforeLines="50" w:before="156" w:afterLines="50" w:after="156"/>
              <w:jc w:val="left"/>
              <w:rPr>
                <w:rFonts w:hAnsi="宋体"/>
              </w:rPr>
            </w:pPr>
            <w:r>
              <w:rPr>
                <w:rFonts w:hAnsi="宋体" w:hint="eastAsia"/>
              </w:rPr>
              <w:t>围绕具有争议的问题、奥林匹克事件、国际奥委会主席等开展实践活动，形式以文化宣讲、课堂演讲、辩论赛等为主，作品呈现方式以</w:t>
            </w:r>
            <w:r>
              <w:rPr>
                <w:rFonts w:hAnsi="宋体" w:hint="eastAsia"/>
              </w:rPr>
              <w:t>PPT</w:t>
            </w:r>
            <w:r>
              <w:rPr>
                <w:rFonts w:hAnsi="宋体" w:hint="eastAsia"/>
              </w:rPr>
              <w:t>、微视频制作、志愿活动等。</w:t>
            </w:r>
          </w:p>
        </w:tc>
        <w:tc>
          <w:tcPr>
            <w:tcW w:w="2849" w:type="dxa"/>
            <w:vAlign w:val="center"/>
          </w:tcPr>
          <w:p w14:paraId="0EFBD157" w14:textId="77777777" w:rsidR="00A914F7" w:rsidRDefault="003920CA">
            <w:pPr>
              <w:pStyle w:val="a3"/>
              <w:spacing w:beforeLines="50" w:before="156" w:afterLines="50" w:after="156"/>
              <w:jc w:val="left"/>
              <w:rPr>
                <w:rFonts w:hAnsi="宋体"/>
              </w:rPr>
            </w:pPr>
            <w:r>
              <w:rPr>
                <w:rFonts w:hAnsi="宋体" w:hint="eastAsia"/>
              </w:rPr>
              <w:t>PPT</w:t>
            </w:r>
            <w:r>
              <w:rPr>
                <w:rFonts w:hAnsi="宋体" w:hint="eastAsia"/>
              </w:rPr>
              <w:t>、微视频展</w:t>
            </w:r>
            <w:r>
              <w:rPr>
                <w:rFonts w:hAnsi="宋体" w:hint="eastAsia"/>
              </w:rPr>
              <w:t>示；志愿活动评价等</w:t>
            </w:r>
          </w:p>
        </w:tc>
      </w:tr>
    </w:tbl>
    <w:p w14:paraId="60060A1D" w14:textId="77777777" w:rsidR="00A914F7" w:rsidRDefault="00A914F7">
      <w:pPr>
        <w:widowControl/>
        <w:spacing w:beforeLines="50" w:before="156" w:afterLines="50" w:after="156"/>
        <w:jc w:val="center"/>
        <w:rPr>
          <w:rFonts w:ascii="宋体" w:eastAsia="宋体" w:hAnsi="宋体"/>
          <w:szCs w:val="21"/>
        </w:rPr>
      </w:pPr>
    </w:p>
    <w:p w14:paraId="62BED293" w14:textId="77777777" w:rsidR="00A914F7" w:rsidRDefault="003920CA">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p>
    <w:p w14:paraId="4DA13BA6" w14:textId="77777777" w:rsidR="00A914F7" w:rsidRDefault="003920CA">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r>
        <w:rPr>
          <w:rFonts w:ascii="宋体" w:eastAsia="宋体" w:hAnsi="宋体" w:hint="eastAsia"/>
          <w:b/>
        </w:rPr>
        <w:t xml:space="preserve"> </w:t>
      </w:r>
    </w:p>
    <w:p w14:paraId="3D7A3EE0" w14:textId="77777777" w:rsidR="00A914F7" w:rsidRDefault="003920CA">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w:t>
      </w:r>
      <w:r>
        <w:rPr>
          <w:rFonts w:ascii="宋体" w:eastAsia="宋体" w:hAnsi="宋体" w:hint="eastAsia"/>
        </w:rPr>
        <w:t>30%</w:t>
      </w:r>
      <w:r>
        <w:rPr>
          <w:rFonts w:ascii="宋体" w:eastAsia="宋体" w:hAnsi="宋体" w:hint="eastAsia"/>
        </w:rPr>
        <w:t>（考勤、课堂表现、笔记等）</w:t>
      </w:r>
    </w:p>
    <w:p w14:paraId="15CADC9D" w14:textId="77777777" w:rsidR="00A914F7" w:rsidRDefault="003920CA">
      <w:pPr>
        <w:widowControl/>
        <w:spacing w:beforeLines="50" w:before="156" w:afterLines="50" w:after="156"/>
        <w:ind w:firstLineChars="200" w:firstLine="420"/>
        <w:jc w:val="left"/>
        <w:rPr>
          <w:rFonts w:ascii="宋体" w:eastAsia="宋体" w:hAnsi="宋体"/>
        </w:rPr>
      </w:pPr>
      <w:r>
        <w:rPr>
          <w:rFonts w:ascii="宋体" w:eastAsia="宋体" w:hAnsi="宋体" w:hint="eastAsia"/>
        </w:rPr>
        <w:t>课堂实践：</w:t>
      </w:r>
      <w:r>
        <w:rPr>
          <w:rFonts w:ascii="宋体" w:eastAsia="宋体" w:hAnsi="宋体" w:hint="eastAsia"/>
        </w:rPr>
        <w:t>20%</w:t>
      </w:r>
      <w:r>
        <w:rPr>
          <w:rFonts w:ascii="宋体" w:eastAsia="宋体" w:hAnsi="宋体" w:hint="eastAsia"/>
        </w:rPr>
        <w:t>（</w:t>
      </w:r>
      <w:r>
        <w:rPr>
          <w:rFonts w:ascii="宋体" w:eastAsia="宋体" w:hAnsi="宋体"/>
        </w:rPr>
        <w:t>互动问答、小组课堂讨论、小组实践活动</w:t>
      </w:r>
      <w:r>
        <w:rPr>
          <w:rFonts w:ascii="宋体" w:eastAsia="宋体" w:hAnsi="宋体" w:hint="eastAsia"/>
        </w:rPr>
        <w:t>、项目作品等）</w:t>
      </w:r>
    </w:p>
    <w:p w14:paraId="227E2038" w14:textId="77777777" w:rsidR="00A914F7" w:rsidRDefault="003920CA">
      <w:pPr>
        <w:widowControl/>
        <w:spacing w:beforeLines="50" w:before="156" w:afterLines="50" w:after="156"/>
        <w:ind w:firstLineChars="200" w:firstLine="420"/>
        <w:jc w:val="left"/>
        <w:rPr>
          <w:rFonts w:ascii="宋体" w:eastAsia="宋体" w:hAnsi="宋体"/>
        </w:rPr>
      </w:pPr>
      <w:r>
        <w:rPr>
          <w:rFonts w:ascii="宋体" w:eastAsia="宋体" w:hAnsi="宋体" w:hint="eastAsia"/>
        </w:rPr>
        <w:t>期末考试：</w:t>
      </w:r>
      <w:r>
        <w:rPr>
          <w:rFonts w:ascii="宋体" w:eastAsia="宋体" w:hAnsi="宋体" w:hint="eastAsia"/>
        </w:rPr>
        <w:t>50</w:t>
      </w:r>
      <w:r>
        <w:rPr>
          <w:rFonts w:ascii="宋体" w:eastAsia="宋体" w:hAnsi="宋体" w:hint="eastAsia"/>
        </w:rPr>
        <w:t>%</w:t>
      </w:r>
      <w:r>
        <w:rPr>
          <w:rFonts w:ascii="宋体" w:eastAsia="宋体" w:hAnsi="宋体" w:hint="eastAsia"/>
        </w:rPr>
        <w:t>（理论考试）</w:t>
      </w:r>
    </w:p>
    <w:p w14:paraId="5BA6CC20" w14:textId="77777777" w:rsidR="00A914F7" w:rsidRDefault="003920CA">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．课程目标的考核占比与达成度分析</w:t>
      </w:r>
    </w:p>
    <w:p w14:paraId="28F1C1EA" w14:textId="77777777" w:rsidR="00A914F7" w:rsidRDefault="003920CA">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0"/>
        <w:gridCol w:w="1045"/>
        <w:gridCol w:w="1051"/>
        <w:gridCol w:w="2627"/>
      </w:tblGrid>
      <w:tr w:rsidR="00A914F7" w14:paraId="5D56D2B4" w14:textId="77777777">
        <w:trPr>
          <w:jc w:val="center"/>
        </w:trPr>
        <w:tc>
          <w:tcPr>
            <w:tcW w:w="2122" w:type="dxa"/>
            <w:tcBorders>
              <w:tl2br w:val="single" w:sz="4" w:space="0" w:color="auto"/>
            </w:tcBorders>
            <w:shd w:val="clear" w:color="auto" w:fill="auto"/>
            <w:vAlign w:val="center"/>
          </w:tcPr>
          <w:p w14:paraId="5DA90320" w14:textId="77777777" w:rsidR="00A914F7" w:rsidRDefault="003920CA">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37E9C9A7" w14:textId="77777777" w:rsidR="00A914F7" w:rsidRDefault="003920CA">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1030" w:type="dxa"/>
            <w:shd w:val="clear" w:color="auto" w:fill="auto"/>
            <w:vAlign w:val="center"/>
          </w:tcPr>
          <w:p w14:paraId="1EE9DC25" w14:textId="77777777" w:rsidR="00A914F7" w:rsidRDefault="003920CA">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045" w:type="dxa"/>
            <w:shd w:val="clear" w:color="auto" w:fill="auto"/>
            <w:vAlign w:val="center"/>
          </w:tcPr>
          <w:p w14:paraId="0CAF2E11" w14:textId="77777777" w:rsidR="00A914F7" w:rsidRDefault="003920CA">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实践</w:t>
            </w:r>
          </w:p>
        </w:tc>
        <w:tc>
          <w:tcPr>
            <w:tcW w:w="1051" w:type="dxa"/>
            <w:vAlign w:val="center"/>
          </w:tcPr>
          <w:p w14:paraId="3787059D" w14:textId="77777777" w:rsidR="00A914F7" w:rsidRDefault="003920CA">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51EF1DCB" w14:textId="77777777" w:rsidR="00A914F7" w:rsidRDefault="003920CA">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A914F7" w14:paraId="0CD3A727" w14:textId="77777777">
        <w:trPr>
          <w:trHeight w:val="620"/>
          <w:jc w:val="center"/>
        </w:trPr>
        <w:tc>
          <w:tcPr>
            <w:tcW w:w="2122" w:type="dxa"/>
            <w:shd w:val="clear" w:color="auto" w:fill="auto"/>
            <w:vAlign w:val="center"/>
          </w:tcPr>
          <w:p w14:paraId="66DE3B0D" w14:textId="77777777" w:rsidR="00A914F7" w:rsidRDefault="003920CA">
            <w:pPr>
              <w:spacing w:beforeLines="50" w:before="156" w:afterLines="50" w:after="156"/>
              <w:jc w:val="center"/>
              <w:rPr>
                <w:rFonts w:ascii="宋体" w:eastAsia="宋体" w:hAnsi="宋体" w:cs="宋体"/>
                <w:kern w:val="0"/>
                <w:szCs w:val="21"/>
              </w:rPr>
            </w:pPr>
            <w:r>
              <w:rPr>
                <w:rFonts w:ascii="宋体" w:eastAsia="宋体" w:hAnsi="宋体" w:cs="宋体" w:hint="eastAsia"/>
                <w:kern w:val="0"/>
                <w:szCs w:val="21"/>
              </w:rPr>
              <w:t>课程目标</w:t>
            </w:r>
            <w:r>
              <w:rPr>
                <w:rFonts w:ascii="宋体" w:eastAsia="宋体" w:hAnsi="宋体" w:cs="宋体" w:hint="eastAsia"/>
                <w:kern w:val="0"/>
                <w:szCs w:val="21"/>
              </w:rPr>
              <w:t>1</w:t>
            </w:r>
          </w:p>
        </w:tc>
        <w:tc>
          <w:tcPr>
            <w:tcW w:w="1030" w:type="dxa"/>
            <w:shd w:val="clear" w:color="auto" w:fill="auto"/>
            <w:vAlign w:val="center"/>
          </w:tcPr>
          <w:p w14:paraId="768C3EA1" w14:textId="77777777" w:rsidR="00A914F7" w:rsidRDefault="003920CA">
            <w:pPr>
              <w:spacing w:beforeLines="50" w:before="156" w:afterLines="50" w:after="156"/>
              <w:jc w:val="center"/>
              <w:rPr>
                <w:rFonts w:ascii="宋体" w:eastAsia="宋体" w:hAnsi="宋体" w:cs="宋体"/>
                <w:kern w:val="0"/>
                <w:szCs w:val="21"/>
              </w:rPr>
            </w:pPr>
            <w:r>
              <w:rPr>
                <w:rFonts w:ascii="宋体" w:eastAsia="宋体" w:hAnsi="宋体" w:cs="宋体" w:hint="eastAsia"/>
                <w:kern w:val="0"/>
                <w:szCs w:val="21"/>
              </w:rPr>
              <w:t>2</w:t>
            </w:r>
            <w:r>
              <w:rPr>
                <w:rFonts w:ascii="宋体" w:eastAsia="宋体" w:hAnsi="宋体" w:cs="宋体" w:hint="eastAsia"/>
                <w:kern w:val="0"/>
                <w:szCs w:val="21"/>
              </w:rPr>
              <w:t>0%</w:t>
            </w:r>
          </w:p>
        </w:tc>
        <w:tc>
          <w:tcPr>
            <w:tcW w:w="1045" w:type="dxa"/>
            <w:shd w:val="clear" w:color="auto" w:fill="auto"/>
            <w:vAlign w:val="center"/>
          </w:tcPr>
          <w:p w14:paraId="7D4BAFAE" w14:textId="77777777" w:rsidR="00A914F7" w:rsidRDefault="003920CA">
            <w:pPr>
              <w:spacing w:beforeLines="50" w:before="156" w:afterLines="50" w:after="156"/>
              <w:jc w:val="center"/>
              <w:rPr>
                <w:rFonts w:ascii="宋体" w:eastAsia="宋体" w:hAnsi="宋体" w:cs="宋体"/>
                <w:kern w:val="0"/>
                <w:szCs w:val="21"/>
              </w:rPr>
            </w:pPr>
            <w:r>
              <w:rPr>
                <w:rFonts w:ascii="宋体" w:eastAsia="宋体" w:hAnsi="宋体" w:cs="宋体" w:hint="eastAsia"/>
                <w:kern w:val="0"/>
                <w:szCs w:val="21"/>
              </w:rPr>
              <w:t>2</w:t>
            </w:r>
            <w:r>
              <w:rPr>
                <w:rFonts w:ascii="宋体" w:eastAsia="宋体" w:hAnsi="宋体" w:cs="宋体" w:hint="eastAsia"/>
                <w:kern w:val="0"/>
                <w:szCs w:val="21"/>
              </w:rPr>
              <w:t>0%</w:t>
            </w:r>
          </w:p>
        </w:tc>
        <w:tc>
          <w:tcPr>
            <w:tcW w:w="1051" w:type="dxa"/>
            <w:vAlign w:val="center"/>
          </w:tcPr>
          <w:p w14:paraId="5B9F9687" w14:textId="77777777" w:rsidR="00A914F7" w:rsidRDefault="003920CA">
            <w:pPr>
              <w:spacing w:beforeLines="50" w:before="156" w:afterLines="50" w:after="156"/>
              <w:jc w:val="center"/>
              <w:rPr>
                <w:rFonts w:ascii="宋体" w:eastAsia="宋体" w:hAnsi="宋体" w:cs="宋体"/>
                <w:kern w:val="0"/>
                <w:szCs w:val="21"/>
              </w:rPr>
            </w:pPr>
            <w:r>
              <w:rPr>
                <w:rFonts w:ascii="宋体" w:eastAsia="宋体" w:hAnsi="宋体" w:cs="宋体" w:hint="eastAsia"/>
                <w:kern w:val="0"/>
                <w:szCs w:val="21"/>
              </w:rPr>
              <w:t>2</w:t>
            </w:r>
            <w:r>
              <w:rPr>
                <w:rFonts w:ascii="宋体" w:eastAsia="宋体" w:hAnsi="宋体" w:cs="宋体" w:hint="eastAsia"/>
                <w:kern w:val="0"/>
                <w:szCs w:val="21"/>
              </w:rPr>
              <w:t>0%</w:t>
            </w:r>
          </w:p>
        </w:tc>
        <w:tc>
          <w:tcPr>
            <w:tcW w:w="2627" w:type="dxa"/>
            <w:vMerge w:val="restart"/>
            <w:shd w:val="clear" w:color="auto" w:fill="auto"/>
            <w:vAlign w:val="center"/>
          </w:tcPr>
          <w:p w14:paraId="145E9DAD" w14:textId="77777777" w:rsidR="00A914F7" w:rsidRDefault="003920CA">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n</w:t>
            </w:r>
            <w:r>
              <w:rPr>
                <w:rFonts w:ascii="宋体" w:eastAsia="宋体" w:hAnsi="宋体" w:hint="eastAsia"/>
                <w:kern w:val="0"/>
                <w:szCs w:val="21"/>
              </w:rPr>
              <w:t>达成度</w:t>
            </w:r>
            <w:r>
              <w:rPr>
                <w:rFonts w:ascii="宋体" w:eastAsia="宋体" w:hAnsi="宋体"/>
                <w:kern w:val="0"/>
                <w:szCs w:val="21"/>
              </w:rPr>
              <w:t>={0.</w:t>
            </w:r>
            <w:r>
              <w:rPr>
                <w:rFonts w:ascii="宋体" w:eastAsia="宋体" w:hAnsi="宋体" w:hint="eastAsia"/>
                <w:kern w:val="0"/>
                <w:szCs w:val="21"/>
              </w:rPr>
              <w:t>3</w:t>
            </w:r>
            <w:r>
              <w:rPr>
                <w:rFonts w:ascii="宋体" w:eastAsia="宋体" w:hAnsi="宋体"/>
                <w:kern w:val="0"/>
                <w:szCs w:val="21"/>
              </w:rPr>
              <w:t>ｘ平时成绩</w:t>
            </w:r>
            <w:r>
              <w:rPr>
                <w:rFonts w:ascii="宋体" w:eastAsia="宋体" w:hAnsi="宋体"/>
                <w:kern w:val="0"/>
                <w:szCs w:val="21"/>
              </w:rPr>
              <w:t>+0.</w:t>
            </w:r>
            <w:r>
              <w:rPr>
                <w:rFonts w:ascii="宋体" w:eastAsia="宋体" w:hAnsi="宋体" w:hint="eastAsia"/>
                <w:kern w:val="0"/>
                <w:szCs w:val="21"/>
              </w:rPr>
              <w:t>2</w:t>
            </w:r>
            <w:r>
              <w:rPr>
                <w:rFonts w:ascii="宋体" w:eastAsia="宋体" w:hAnsi="宋体"/>
                <w:kern w:val="0"/>
                <w:szCs w:val="21"/>
              </w:rPr>
              <w:t>ｘ</w:t>
            </w:r>
            <w:r>
              <w:rPr>
                <w:rFonts w:ascii="宋体" w:eastAsia="宋体" w:hAnsi="宋体" w:hint="eastAsia"/>
                <w:kern w:val="0"/>
                <w:szCs w:val="21"/>
              </w:rPr>
              <w:t>实践</w:t>
            </w:r>
            <w:r>
              <w:rPr>
                <w:rFonts w:ascii="宋体" w:eastAsia="宋体" w:hAnsi="宋体"/>
                <w:kern w:val="0"/>
                <w:szCs w:val="21"/>
              </w:rPr>
              <w:t>成绩</w:t>
            </w:r>
            <w:r>
              <w:rPr>
                <w:rFonts w:ascii="宋体" w:eastAsia="宋体" w:hAnsi="宋体"/>
                <w:kern w:val="0"/>
                <w:szCs w:val="21"/>
              </w:rPr>
              <w:t>+0.</w:t>
            </w:r>
            <w:r>
              <w:rPr>
                <w:rFonts w:ascii="宋体" w:eastAsia="宋体" w:hAnsi="宋体" w:hint="eastAsia"/>
                <w:kern w:val="0"/>
                <w:szCs w:val="21"/>
              </w:rPr>
              <w:t>5</w:t>
            </w:r>
            <w:r>
              <w:rPr>
                <w:rFonts w:ascii="宋体" w:eastAsia="宋体" w:hAnsi="宋体"/>
                <w:kern w:val="0"/>
                <w:szCs w:val="21"/>
              </w:rPr>
              <w:t>ｘ期末成绩</w:t>
            </w:r>
            <w:r>
              <w:rPr>
                <w:rFonts w:ascii="宋体" w:eastAsia="宋体" w:hAnsi="宋体"/>
                <w:kern w:val="0"/>
                <w:szCs w:val="21"/>
              </w:rPr>
              <w:t>}/</w:t>
            </w:r>
            <w:r>
              <w:rPr>
                <w:rFonts w:ascii="宋体" w:eastAsia="宋体" w:hAnsi="宋体" w:hint="eastAsia"/>
                <w:kern w:val="0"/>
                <w:szCs w:val="21"/>
              </w:rPr>
              <w:t>课程</w:t>
            </w:r>
            <w:r>
              <w:rPr>
                <w:rFonts w:ascii="宋体" w:eastAsia="宋体" w:hAnsi="宋体"/>
                <w:kern w:val="0"/>
                <w:szCs w:val="21"/>
              </w:rPr>
              <w:t>目标总分</w:t>
            </w:r>
          </w:p>
        </w:tc>
      </w:tr>
      <w:tr w:rsidR="00A914F7" w14:paraId="10D73CE0" w14:textId="77777777">
        <w:trPr>
          <w:trHeight w:val="679"/>
          <w:jc w:val="center"/>
        </w:trPr>
        <w:tc>
          <w:tcPr>
            <w:tcW w:w="2122" w:type="dxa"/>
            <w:shd w:val="clear" w:color="auto" w:fill="auto"/>
            <w:vAlign w:val="center"/>
          </w:tcPr>
          <w:p w14:paraId="2EC04A93" w14:textId="77777777" w:rsidR="00A914F7" w:rsidRDefault="003920CA">
            <w:pPr>
              <w:spacing w:beforeLines="50" w:before="156" w:afterLines="50" w:after="156"/>
              <w:jc w:val="center"/>
              <w:rPr>
                <w:rFonts w:ascii="宋体" w:eastAsia="宋体" w:hAnsi="宋体" w:cs="宋体"/>
                <w:kern w:val="0"/>
                <w:szCs w:val="21"/>
              </w:rPr>
            </w:pPr>
            <w:r>
              <w:rPr>
                <w:rFonts w:ascii="宋体" w:eastAsia="宋体" w:hAnsi="宋体" w:cs="宋体" w:hint="eastAsia"/>
                <w:kern w:val="0"/>
                <w:szCs w:val="21"/>
              </w:rPr>
              <w:t>课程目标</w:t>
            </w:r>
            <w:r>
              <w:rPr>
                <w:rFonts w:ascii="宋体" w:eastAsia="宋体" w:hAnsi="宋体" w:cs="宋体" w:hint="eastAsia"/>
                <w:kern w:val="0"/>
                <w:szCs w:val="21"/>
              </w:rPr>
              <w:t>2</w:t>
            </w:r>
          </w:p>
        </w:tc>
        <w:tc>
          <w:tcPr>
            <w:tcW w:w="1030" w:type="dxa"/>
            <w:shd w:val="clear" w:color="auto" w:fill="auto"/>
            <w:vAlign w:val="center"/>
          </w:tcPr>
          <w:p w14:paraId="21F9C737" w14:textId="77777777" w:rsidR="00A914F7" w:rsidRDefault="003920CA">
            <w:pPr>
              <w:spacing w:line="360" w:lineRule="auto"/>
              <w:jc w:val="center"/>
              <w:rPr>
                <w:rFonts w:ascii="宋体" w:eastAsia="宋体" w:hAnsi="宋体" w:cs="宋体"/>
                <w:kern w:val="0"/>
                <w:szCs w:val="21"/>
              </w:rPr>
            </w:pPr>
            <w:r>
              <w:rPr>
                <w:rFonts w:ascii="宋体" w:eastAsia="宋体" w:hAnsi="宋体" w:cs="宋体" w:hint="eastAsia"/>
                <w:kern w:val="0"/>
                <w:szCs w:val="21"/>
              </w:rPr>
              <w:t>5</w:t>
            </w:r>
            <w:r>
              <w:rPr>
                <w:rFonts w:ascii="宋体" w:eastAsia="宋体" w:hAnsi="宋体" w:cs="宋体" w:hint="eastAsia"/>
                <w:kern w:val="0"/>
                <w:szCs w:val="21"/>
              </w:rPr>
              <w:t>0%</w:t>
            </w:r>
          </w:p>
        </w:tc>
        <w:tc>
          <w:tcPr>
            <w:tcW w:w="1045" w:type="dxa"/>
            <w:shd w:val="clear" w:color="auto" w:fill="auto"/>
            <w:vAlign w:val="center"/>
          </w:tcPr>
          <w:p w14:paraId="065C4C58" w14:textId="77777777" w:rsidR="00A914F7" w:rsidRDefault="003920CA">
            <w:pPr>
              <w:spacing w:line="360" w:lineRule="auto"/>
              <w:jc w:val="center"/>
              <w:rPr>
                <w:rFonts w:ascii="宋体" w:eastAsia="宋体" w:hAnsi="宋体" w:cs="宋体"/>
                <w:kern w:val="0"/>
                <w:szCs w:val="21"/>
              </w:rPr>
            </w:pPr>
            <w:r>
              <w:rPr>
                <w:rFonts w:ascii="宋体" w:eastAsia="宋体" w:hAnsi="宋体" w:cs="宋体" w:hint="eastAsia"/>
                <w:kern w:val="0"/>
                <w:szCs w:val="21"/>
              </w:rPr>
              <w:t>5</w:t>
            </w:r>
            <w:r>
              <w:rPr>
                <w:rFonts w:ascii="宋体" w:eastAsia="宋体" w:hAnsi="宋体" w:cs="宋体" w:hint="eastAsia"/>
                <w:kern w:val="0"/>
                <w:szCs w:val="21"/>
              </w:rPr>
              <w:t>0%</w:t>
            </w:r>
          </w:p>
        </w:tc>
        <w:tc>
          <w:tcPr>
            <w:tcW w:w="1051" w:type="dxa"/>
            <w:vAlign w:val="center"/>
          </w:tcPr>
          <w:p w14:paraId="1DE98AC3" w14:textId="77777777" w:rsidR="00A914F7" w:rsidRDefault="003920CA">
            <w:pPr>
              <w:spacing w:line="360" w:lineRule="auto"/>
              <w:jc w:val="center"/>
              <w:rPr>
                <w:rFonts w:ascii="宋体" w:eastAsia="宋体" w:hAnsi="宋体" w:cs="宋体"/>
                <w:kern w:val="0"/>
                <w:szCs w:val="21"/>
              </w:rPr>
            </w:pPr>
            <w:r>
              <w:rPr>
                <w:rFonts w:ascii="宋体" w:eastAsia="宋体" w:hAnsi="宋体" w:cs="宋体" w:hint="eastAsia"/>
                <w:kern w:val="0"/>
                <w:szCs w:val="21"/>
              </w:rPr>
              <w:t>5</w:t>
            </w:r>
            <w:r>
              <w:rPr>
                <w:rFonts w:ascii="宋体" w:eastAsia="宋体" w:hAnsi="宋体" w:cs="宋体" w:hint="eastAsia"/>
                <w:kern w:val="0"/>
                <w:szCs w:val="21"/>
              </w:rPr>
              <w:t>0%</w:t>
            </w:r>
          </w:p>
        </w:tc>
        <w:tc>
          <w:tcPr>
            <w:tcW w:w="2627" w:type="dxa"/>
            <w:vMerge/>
            <w:shd w:val="clear" w:color="auto" w:fill="auto"/>
            <w:vAlign w:val="center"/>
          </w:tcPr>
          <w:p w14:paraId="237D168F" w14:textId="77777777" w:rsidR="00A914F7" w:rsidRDefault="00A914F7">
            <w:pPr>
              <w:spacing w:beforeLines="50" w:before="156" w:afterLines="50" w:after="156"/>
              <w:rPr>
                <w:rFonts w:ascii="宋体" w:eastAsia="宋体" w:hAnsi="宋体"/>
                <w:kern w:val="0"/>
                <w:szCs w:val="21"/>
              </w:rPr>
            </w:pPr>
          </w:p>
        </w:tc>
      </w:tr>
      <w:tr w:rsidR="00A914F7" w14:paraId="3CD9A6AB" w14:textId="77777777">
        <w:trPr>
          <w:trHeight w:val="755"/>
          <w:jc w:val="center"/>
        </w:trPr>
        <w:tc>
          <w:tcPr>
            <w:tcW w:w="2122" w:type="dxa"/>
            <w:shd w:val="clear" w:color="auto" w:fill="auto"/>
            <w:vAlign w:val="center"/>
          </w:tcPr>
          <w:p w14:paraId="2C471772" w14:textId="77777777" w:rsidR="00A914F7" w:rsidRDefault="003920CA">
            <w:pPr>
              <w:spacing w:beforeLines="50" w:before="156" w:afterLines="50" w:after="156"/>
              <w:jc w:val="center"/>
              <w:rPr>
                <w:rFonts w:ascii="宋体" w:eastAsia="宋体" w:hAnsi="宋体" w:cs="宋体"/>
                <w:kern w:val="0"/>
                <w:szCs w:val="21"/>
              </w:rPr>
            </w:pPr>
            <w:r>
              <w:rPr>
                <w:rFonts w:ascii="宋体" w:eastAsia="宋体" w:hAnsi="宋体" w:cs="宋体" w:hint="eastAsia"/>
                <w:kern w:val="0"/>
                <w:szCs w:val="21"/>
              </w:rPr>
              <w:t>课程目标</w:t>
            </w:r>
            <w:r>
              <w:rPr>
                <w:rFonts w:ascii="宋体" w:eastAsia="宋体" w:hAnsi="宋体" w:cs="宋体" w:hint="eastAsia"/>
                <w:kern w:val="0"/>
                <w:szCs w:val="21"/>
              </w:rPr>
              <w:t>3</w:t>
            </w:r>
          </w:p>
        </w:tc>
        <w:tc>
          <w:tcPr>
            <w:tcW w:w="1030" w:type="dxa"/>
            <w:shd w:val="clear" w:color="auto" w:fill="auto"/>
            <w:vAlign w:val="center"/>
          </w:tcPr>
          <w:p w14:paraId="3E5B417D" w14:textId="77777777" w:rsidR="00A914F7" w:rsidRDefault="003920CA">
            <w:pPr>
              <w:spacing w:line="360" w:lineRule="auto"/>
              <w:jc w:val="center"/>
              <w:rPr>
                <w:rFonts w:ascii="宋体" w:eastAsia="宋体" w:hAnsi="宋体" w:cs="宋体"/>
                <w:kern w:val="0"/>
                <w:szCs w:val="21"/>
              </w:rPr>
            </w:pPr>
            <w:r>
              <w:rPr>
                <w:rFonts w:ascii="宋体" w:eastAsia="宋体" w:hAnsi="宋体" w:cs="宋体" w:hint="eastAsia"/>
                <w:kern w:val="0"/>
                <w:szCs w:val="21"/>
              </w:rPr>
              <w:t>3</w:t>
            </w:r>
            <w:r>
              <w:rPr>
                <w:rFonts w:ascii="宋体" w:eastAsia="宋体" w:hAnsi="宋体" w:cs="宋体" w:hint="eastAsia"/>
                <w:kern w:val="0"/>
                <w:szCs w:val="21"/>
              </w:rPr>
              <w:t>0%</w:t>
            </w:r>
          </w:p>
        </w:tc>
        <w:tc>
          <w:tcPr>
            <w:tcW w:w="1045" w:type="dxa"/>
            <w:shd w:val="clear" w:color="auto" w:fill="auto"/>
            <w:vAlign w:val="center"/>
          </w:tcPr>
          <w:p w14:paraId="4DEC206A" w14:textId="77777777" w:rsidR="00A914F7" w:rsidRDefault="003920CA">
            <w:pPr>
              <w:spacing w:line="360" w:lineRule="auto"/>
              <w:jc w:val="center"/>
              <w:rPr>
                <w:rFonts w:ascii="宋体" w:eastAsia="宋体" w:hAnsi="宋体" w:cs="宋体"/>
                <w:kern w:val="0"/>
                <w:szCs w:val="21"/>
              </w:rPr>
            </w:pPr>
            <w:r>
              <w:rPr>
                <w:rFonts w:ascii="宋体" w:eastAsia="宋体" w:hAnsi="宋体" w:cs="宋体" w:hint="eastAsia"/>
                <w:kern w:val="0"/>
                <w:szCs w:val="21"/>
              </w:rPr>
              <w:t>3</w:t>
            </w:r>
            <w:r>
              <w:rPr>
                <w:rFonts w:ascii="宋体" w:eastAsia="宋体" w:hAnsi="宋体" w:cs="宋体" w:hint="eastAsia"/>
                <w:kern w:val="0"/>
                <w:szCs w:val="21"/>
              </w:rPr>
              <w:t>0%</w:t>
            </w:r>
          </w:p>
        </w:tc>
        <w:tc>
          <w:tcPr>
            <w:tcW w:w="1051" w:type="dxa"/>
            <w:vAlign w:val="center"/>
          </w:tcPr>
          <w:p w14:paraId="76A471B3" w14:textId="77777777" w:rsidR="00A914F7" w:rsidRDefault="003920CA">
            <w:pPr>
              <w:spacing w:line="360" w:lineRule="auto"/>
              <w:jc w:val="center"/>
              <w:rPr>
                <w:rFonts w:ascii="宋体" w:eastAsia="宋体" w:hAnsi="宋体" w:cs="宋体"/>
                <w:kern w:val="0"/>
                <w:szCs w:val="21"/>
              </w:rPr>
            </w:pPr>
            <w:r>
              <w:rPr>
                <w:rFonts w:ascii="宋体" w:eastAsia="宋体" w:hAnsi="宋体" w:cs="宋体" w:hint="eastAsia"/>
                <w:kern w:val="0"/>
                <w:szCs w:val="21"/>
              </w:rPr>
              <w:t>3</w:t>
            </w:r>
            <w:r>
              <w:rPr>
                <w:rFonts w:ascii="宋体" w:eastAsia="宋体" w:hAnsi="宋体" w:cs="宋体" w:hint="eastAsia"/>
                <w:kern w:val="0"/>
                <w:szCs w:val="21"/>
              </w:rPr>
              <w:t>0%</w:t>
            </w:r>
          </w:p>
        </w:tc>
        <w:tc>
          <w:tcPr>
            <w:tcW w:w="2627" w:type="dxa"/>
            <w:vMerge/>
            <w:shd w:val="clear" w:color="auto" w:fill="auto"/>
            <w:vAlign w:val="center"/>
          </w:tcPr>
          <w:p w14:paraId="1DAACF26" w14:textId="77777777" w:rsidR="00A914F7" w:rsidRDefault="00A914F7">
            <w:pPr>
              <w:spacing w:beforeLines="50" w:before="156" w:afterLines="50" w:after="156"/>
              <w:rPr>
                <w:rFonts w:ascii="宋体" w:eastAsia="宋体" w:hAnsi="宋体"/>
                <w:kern w:val="0"/>
                <w:szCs w:val="21"/>
              </w:rPr>
            </w:pPr>
          </w:p>
        </w:tc>
      </w:tr>
    </w:tbl>
    <w:p w14:paraId="04DBBB00" w14:textId="77777777" w:rsidR="00A914F7" w:rsidRDefault="003920CA">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A914F7" w14:paraId="1444FDB3"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CA1B069" w14:textId="77777777" w:rsidR="00A914F7" w:rsidRDefault="003920CA">
            <w:pPr>
              <w:widowControl/>
              <w:spacing w:beforeLines="50" w:before="156" w:afterLines="50" w:after="156"/>
              <w:jc w:val="center"/>
              <w:rPr>
                <w:rFonts w:ascii="宋体" w:eastAsia="宋体" w:hAnsi="宋体"/>
                <w:b/>
                <w:bCs/>
                <w:szCs w:val="21"/>
              </w:rPr>
            </w:pPr>
            <w:r>
              <w:rPr>
                <w:rFonts w:ascii="宋体" w:eastAsia="宋体" w:hAnsi="宋体"/>
                <w:b/>
                <w:bCs/>
                <w:szCs w:val="21"/>
              </w:rPr>
              <w:lastRenderedPageBreak/>
              <w:t>课程</w:t>
            </w:r>
          </w:p>
          <w:p w14:paraId="61F99BF0" w14:textId="77777777" w:rsidR="00A914F7" w:rsidRDefault="003920CA">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3FE02054" w14:textId="77777777" w:rsidR="00A914F7" w:rsidRDefault="003920CA">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A914F7" w14:paraId="1533B839" w14:textId="77777777">
        <w:trPr>
          <w:trHeight w:val="454"/>
          <w:tblHeader/>
          <w:jc w:val="center"/>
        </w:trPr>
        <w:tc>
          <w:tcPr>
            <w:tcW w:w="993" w:type="dxa"/>
            <w:vMerge/>
            <w:tcBorders>
              <w:left w:val="single" w:sz="4" w:space="0" w:color="auto"/>
              <w:right w:val="single" w:sz="4" w:space="0" w:color="auto"/>
            </w:tcBorders>
            <w:vAlign w:val="center"/>
          </w:tcPr>
          <w:p w14:paraId="35C584EF" w14:textId="77777777" w:rsidR="00A914F7" w:rsidRDefault="00A914F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589948C" w14:textId="77777777" w:rsidR="00A914F7" w:rsidRDefault="003920CA">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3A14A2E4" w14:textId="77777777" w:rsidR="00A914F7" w:rsidRDefault="003920CA">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44B9CB30" w14:textId="77777777" w:rsidR="00A914F7" w:rsidRDefault="003920CA">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6B4B96B" w14:textId="77777777" w:rsidR="00A914F7" w:rsidRDefault="003920CA">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7E3A148F" w14:textId="77777777" w:rsidR="00A914F7" w:rsidRDefault="003920CA">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A914F7" w14:paraId="2ADF391E" w14:textId="77777777">
        <w:trPr>
          <w:trHeight w:val="449"/>
          <w:tblHeader/>
          <w:jc w:val="center"/>
        </w:trPr>
        <w:tc>
          <w:tcPr>
            <w:tcW w:w="993" w:type="dxa"/>
            <w:vMerge/>
            <w:tcBorders>
              <w:left w:val="single" w:sz="4" w:space="0" w:color="auto"/>
              <w:right w:val="single" w:sz="4" w:space="0" w:color="auto"/>
            </w:tcBorders>
            <w:vAlign w:val="center"/>
          </w:tcPr>
          <w:p w14:paraId="7C2F295C" w14:textId="77777777" w:rsidR="00A914F7" w:rsidRDefault="00A914F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852B9A4" w14:textId="77777777" w:rsidR="00A914F7" w:rsidRDefault="003920CA">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58A88EEF" w14:textId="77777777" w:rsidR="00A914F7" w:rsidRDefault="003920CA">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580562B" w14:textId="77777777" w:rsidR="00A914F7" w:rsidRDefault="003920CA">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37768650" w14:textId="77777777" w:rsidR="00A914F7" w:rsidRDefault="003920CA">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590B8AF8" w14:textId="77777777" w:rsidR="00A914F7" w:rsidRDefault="003920CA">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A914F7" w14:paraId="091FF754"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509EF263" w14:textId="77777777" w:rsidR="00A914F7" w:rsidRDefault="00A914F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CC5AC88" w14:textId="77777777" w:rsidR="00A914F7" w:rsidRDefault="003920CA">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4678E52D" w14:textId="77777777" w:rsidR="00A914F7" w:rsidRDefault="003920CA">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6FCCE49" w14:textId="77777777" w:rsidR="00A914F7" w:rsidRDefault="003920CA">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4B827F51" w14:textId="77777777" w:rsidR="00A914F7" w:rsidRDefault="003920CA">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685B1420" w14:textId="77777777" w:rsidR="00A914F7" w:rsidRDefault="003920CA">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A914F7" w14:paraId="469FD09B"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A6013FB" w14:textId="77777777" w:rsidR="00A914F7" w:rsidRDefault="003920CA">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2EB3C15" w14:textId="77777777" w:rsidR="00A914F7" w:rsidRDefault="003920CA">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556CB86F" w14:textId="77777777" w:rsidR="00A914F7" w:rsidRDefault="003920CA">
            <w:pPr>
              <w:rPr>
                <w:rFonts w:ascii="宋体" w:eastAsia="宋体" w:hAnsi="宋体" w:cs="宋体"/>
                <w:szCs w:val="21"/>
              </w:rPr>
            </w:pPr>
            <w:r>
              <w:rPr>
                <w:rFonts w:ascii="宋体" w:eastAsia="宋体" w:hAnsi="宋体" w:cs="宋体" w:hint="eastAsia"/>
                <w:szCs w:val="21"/>
              </w:rPr>
              <w:t>能够全面深入地以社会主义核心价值观为引导，以职业理想为重点，结合自身具体专业培养目标，全面掌握师德规范，形成职业理想与专业认同、师德情感陶冶与人文科学修养、教育实践与爱生体验相融合的教育情怀。</w:t>
            </w:r>
          </w:p>
        </w:tc>
        <w:tc>
          <w:tcPr>
            <w:tcW w:w="1984" w:type="dxa"/>
            <w:tcBorders>
              <w:top w:val="single" w:sz="4" w:space="0" w:color="auto"/>
              <w:left w:val="single" w:sz="4" w:space="0" w:color="auto"/>
              <w:bottom w:val="single" w:sz="4" w:space="0" w:color="auto"/>
              <w:right w:val="single" w:sz="4" w:space="0" w:color="auto"/>
            </w:tcBorders>
          </w:tcPr>
          <w:p w14:paraId="46EC6D1D" w14:textId="77777777" w:rsidR="00A914F7" w:rsidRDefault="003920CA">
            <w:pPr>
              <w:rPr>
                <w:rFonts w:ascii="宋体" w:eastAsia="宋体" w:hAnsi="宋体" w:cs="宋体"/>
                <w:szCs w:val="21"/>
              </w:rPr>
            </w:pPr>
            <w:r>
              <w:rPr>
                <w:rFonts w:ascii="宋体" w:eastAsia="宋体" w:hAnsi="宋体" w:cs="宋体" w:hint="eastAsia"/>
                <w:szCs w:val="21"/>
              </w:rPr>
              <w:t>能够较好地以社会主义核心价值观为引导，结合自身具体专业培养目标，较全面掌握师德规范，并形成职业理想与专业认同、师德情感陶冶与人文科学修养、教育实践与爱生体验相融合的教育情怀。</w:t>
            </w:r>
          </w:p>
        </w:tc>
        <w:tc>
          <w:tcPr>
            <w:tcW w:w="1843" w:type="dxa"/>
            <w:tcBorders>
              <w:top w:val="single" w:sz="4" w:space="0" w:color="auto"/>
              <w:left w:val="single" w:sz="4" w:space="0" w:color="auto"/>
              <w:bottom w:val="single" w:sz="4" w:space="0" w:color="auto"/>
              <w:right w:val="single" w:sz="4" w:space="0" w:color="auto"/>
            </w:tcBorders>
          </w:tcPr>
          <w:p w14:paraId="7722D5DC" w14:textId="77777777" w:rsidR="00A914F7" w:rsidRDefault="003920CA">
            <w:pPr>
              <w:rPr>
                <w:rFonts w:ascii="宋体" w:eastAsia="宋体" w:hAnsi="宋体" w:cs="宋体"/>
                <w:szCs w:val="21"/>
              </w:rPr>
            </w:pPr>
            <w:r>
              <w:rPr>
                <w:rFonts w:ascii="宋体" w:eastAsia="宋体" w:hAnsi="宋体" w:cs="宋体" w:hint="eastAsia"/>
                <w:szCs w:val="21"/>
              </w:rPr>
              <w:t>一般能够</w:t>
            </w:r>
            <w:r>
              <w:rPr>
                <w:rFonts w:ascii="宋体" w:eastAsia="宋体" w:hAnsi="宋体" w:cs="宋体" w:hint="eastAsia"/>
                <w:szCs w:val="21"/>
              </w:rPr>
              <w:t>以社会主义核心价值观为引导，结合自身具体专业培养目标，</w:t>
            </w:r>
            <w:r>
              <w:rPr>
                <w:rFonts w:ascii="宋体" w:eastAsia="宋体" w:hAnsi="宋体" w:cs="宋体" w:hint="eastAsia"/>
                <w:szCs w:val="21"/>
              </w:rPr>
              <w:t>能</w:t>
            </w:r>
            <w:r>
              <w:rPr>
                <w:rFonts w:ascii="宋体" w:eastAsia="宋体" w:hAnsi="宋体" w:cs="宋体" w:hint="eastAsia"/>
                <w:szCs w:val="21"/>
              </w:rPr>
              <w:t>掌握师德规范，并形成职业理想与专业认同、师德情感陶冶与人文科学修养、教育实践与爱生体验相融合的教育情怀。</w:t>
            </w:r>
          </w:p>
        </w:tc>
        <w:tc>
          <w:tcPr>
            <w:tcW w:w="1779" w:type="dxa"/>
            <w:tcBorders>
              <w:top w:val="single" w:sz="4" w:space="0" w:color="auto"/>
              <w:left w:val="single" w:sz="4" w:space="0" w:color="auto"/>
              <w:bottom w:val="single" w:sz="4" w:space="0" w:color="auto"/>
              <w:right w:val="single" w:sz="4" w:space="0" w:color="auto"/>
            </w:tcBorders>
          </w:tcPr>
          <w:p w14:paraId="0E736172" w14:textId="77777777" w:rsidR="00A914F7" w:rsidRDefault="003920CA">
            <w:pPr>
              <w:rPr>
                <w:rFonts w:ascii="宋体" w:eastAsia="宋体" w:hAnsi="宋体" w:cs="宋体"/>
                <w:szCs w:val="21"/>
              </w:rPr>
            </w:pPr>
            <w:r>
              <w:rPr>
                <w:rFonts w:ascii="宋体" w:eastAsia="宋体" w:hAnsi="宋体" w:cs="宋体" w:hint="eastAsia"/>
                <w:szCs w:val="21"/>
              </w:rPr>
              <w:t>基本能够以社会主义核心价值观为引导，基本掌握师德规范，形成职业理想与专业认同、师德情感陶冶与人文科学修养、教育实践与爱生体验相融合的教育情怀。</w:t>
            </w:r>
          </w:p>
        </w:tc>
        <w:tc>
          <w:tcPr>
            <w:tcW w:w="1779" w:type="dxa"/>
            <w:tcBorders>
              <w:top w:val="single" w:sz="4" w:space="0" w:color="auto"/>
              <w:left w:val="single" w:sz="4" w:space="0" w:color="auto"/>
              <w:bottom w:val="single" w:sz="4" w:space="0" w:color="auto"/>
              <w:right w:val="single" w:sz="4" w:space="0" w:color="auto"/>
            </w:tcBorders>
          </w:tcPr>
          <w:p w14:paraId="7B6E0417" w14:textId="77777777" w:rsidR="00A914F7" w:rsidRDefault="003920CA">
            <w:pPr>
              <w:spacing w:beforeLines="50" w:before="156" w:afterLines="50" w:after="156"/>
              <w:rPr>
                <w:rFonts w:ascii="宋体" w:eastAsia="宋体" w:hAnsi="宋体"/>
                <w:szCs w:val="21"/>
              </w:rPr>
            </w:pPr>
            <w:r>
              <w:rPr>
                <w:rFonts w:ascii="宋体" w:eastAsia="宋体" w:hAnsi="宋体" w:cs="宋体" w:hint="eastAsia"/>
                <w:szCs w:val="21"/>
              </w:rPr>
              <w:t>基本能够以社会主义核心</w:t>
            </w:r>
            <w:r>
              <w:rPr>
                <w:rFonts w:ascii="宋体" w:eastAsia="宋体" w:hAnsi="宋体" w:cs="宋体" w:hint="eastAsia"/>
                <w:szCs w:val="21"/>
              </w:rPr>
              <w:t>价值观为引导，未能掌握师德规范，不能很好地形成职业理想与专业认同、师德情感陶冶与人文科学修养、教育实践与爱生体验相融合的教育情怀。</w:t>
            </w:r>
          </w:p>
        </w:tc>
      </w:tr>
      <w:tr w:rsidR="00A914F7" w14:paraId="0A6070D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C1293A9" w14:textId="77777777" w:rsidR="00A914F7" w:rsidRDefault="003920CA">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FB7B3ED" w14:textId="77777777" w:rsidR="00A914F7" w:rsidRDefault="003920CA">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757E7CE9" w14:textId="77777777" w:rsidR="00A914F7" w:rsidRDefault="003920CA">
            <w:pPr>
              <w:rPr>
                <w:rFonts w:ascii="宋体" w:eastAsia="宋体" w:hAnsi="宋体" w:cs="宋体"/>
                <w:szCs w:val="21"/>
              </w:rPr>
            </w:pPr>
            <w:r>
              <w:rPr>
                <w:rFonts w:ascii="宋体" w:eastAsia="宋体" w:hAnsi="宋体" w:cs="宋体" w:hint="eastAsia"/>
                <w:szCs w:val="21"/>
              </w:rPr>
              <w:t>高质量地</w:t>
            </w:r>
            <w:r>
              <w:rPr>
                <w:rFonts w:ascii="宋体" w:eastAsia="宋体" w:hAnsi="宋体" w:cs="宋体" w:hint="eastAsia"/>
                <w:szCs w:val="21"/>
              </w:rPr>
              <w:t>掌握</w:t>
            </w:r>
            <w:r>
              <w:rPr>
                <w:rFonts w:ascii="宋体" w:eastAsia="宋体" w:hAnsi="宋体" w:cs="宋体" w:hint="eastAsia"/>
                <w:szCs w:val="21"/>
              </w:rPr>
              <w:t>学科知识</w:t>
            </w:r>
            <w:r>
              <w:rPr>
                <w:rFonts w:ascii="宋体" w:eastAsia="宋体" w:hAnsi="宋体" w:cs="宋体" w:hint="eastAsia"/>
                <w:szCs w:val="21"/>
              </w:rPr>
              <w:t>、运用所学</w:t>
            </w:r>
            <w:r>
              <w:rPr>
                <w:rFonts w:ascii="宋体" w:eastAsia="宋体" w:hAnsi="宋体" w:cs="宋体" w:hint="eastAsia"/>
                <w:szCs w:val="21"/>
              </w:rPr>
              <w:t>知识解决实践</w:t>
            </w:r>
            <w:r>
              <w:rPr>
                <w:rFonts w:ascii="宋体" w:eastAsia="宋体" w:hAnsi="宋体" w:cs="宋体" w:hint="eastAsia"/>
                <w:szCs w:val="21"/>
              </w:rPr>
              <w:t>（</w:t>
            </w:r>
            <w:r>
              <w:rPr>
                <w:rFonts w:ascii="宋体" w:eastAsia="宋体" w:hAnsi="宋体" w:cs="宋体" w:hint="eastAsia"/>
                <w:szCs w:val="21"/>
              </w:rPr>
              <w:t>教育教学</w:t>
            </w:r>
            <w:r>
              <w:rPr>
                <w:rFonts w:ascii="宋体" w:eastAsia="宋体" w:hAnsi="宋体" w:cs="宋体" w:hint="eastAsia"/>
                <w:szCs w:val="21"/>
              </w:rPr>
              <w:t>）</w:t>
            </w:r>
            <w:r>
              <w:rPr>
                <w:rFonts w:ascii="宋体" w:eastAsia="宋体" w:hAnsi="宋体" w:cs="宋体" w:hint="eastAsia"/>
                <w:szCs w:val="21"/>
              </w:rPr>
              <w:t>问题</w:t>
            </w:r>
            <w:r>
              <w:rPr>
                <w:rFonts w:ascii="宋体" w:eastAsia="宋体" w:hAnsi="宋体" w:cs="宋体" w:hint="eastAsia"/>
                <w:szCs w:val="21"/>
              </w:rPr>
              <w:t>；</w:t>
            </w:r>
            <w:r>
              <w:rPr>
                <w:rFonts w:ascii="宋体" w:eastAsia="宋体" w:hAnsi="宋体" w:cs="宋体" w:hint="eastAsia"/>
                <w:szCs w:val="21"/>
              </w:rPr>
              <w:t>全面掌握</w:t>
            </w:r>
            <w:r>
              <w:rPr>
                <w:rFonts w:ascii="宋体" w:eastAsia="宋体" w:hAnsi="宋体" w:cs="宋体" w:hint="eastAsia"/>
                <w:szCs w:val="21"/>
              </w:rPr>
              <w:t>奥林匹克历史文化的研究方法、具备较好的人文社会学思维能力，具有反思和探索精神，并能很好地在</w:t>
            </w:r>
            <w:r>
              <w:rPr>
                <w:rFonts w:ascii="宋体" w:eastAsia="宋体" w:hAnsi="宋体" w:cs="宋体" w:hint="eastAsia"/>
                <w:szCs w:val="21"/>
              </w:rPr>
              <w:t>教学实践与教研实践的基础</w:t>
            </w:r>
            <w:r>
              <w:rPr>
                <w:rFonts w:ascii="宋体" w:eastAsia="宋体" w:hAnsi="宋体" w:cs="宋体" w:hint="eastAsia"/>
                <w:szCs w:val="21"/>
              </w:rPr>
              <w:t>上自主</w:t>
            </w:r>
            <w:r>
              <w:rPr>
                <w:rFonts w:ascii="宋体" w:eastAsia="宋体" w:hAnsi="宋体" w:cs="宋体" w:hint="eastAsia"/>
                <w:szCs w:val="21"/>
              </w:rPr>
              <w:t>发展和提升教学能力。</w:t>
            </w:r>
          </w:p>
        </w:tc>
        <w:tc>
          <w:tcPr>
            <w:tcW w:w="1984" w:type="dxa"/>
            <w:tcBorders>
              <w:top w:val="single" w:sz="4" w:space="0" w:color="auto"/>
              <w:left w:val="single" w:sz="4" w:space="0" w:color="auto"/>
              <w:bottom w:val="single" w:sz="4" w:space="0" w:color="auto"/>
              <w:right w:val="single" w:sz="4" w:space="0" w:color="auto"/>
            </w:tcBorders>
          </w:tcPr>
          <w:p w14:paraId="108AF38E" w14:textId="77777777" w:rsidR="00A914F7" w:rsidRDefault="003920CA">
            <w:pPr>
              <w:rPr>
                <w:rFonts w:ascii="宋体" w:eastAsia="宋体" w:hAnsi="宋体" w:cs="宋体"/>
                <w:szCs w:val="21"/>
              </w:rPr>
            </w:pPr>
            <w:r>
              <w:rPr>
                <w:rFonts w:ascii="宋体" w:eastAsia="宋体" w:hAnsi="宋体" w:cs="宋体" w:hint="eastAsia"/>
                <w:szCs w:val="21"/>
              </w:rPr>
              <w:t>较好</w:t>
            </w:r>
            <w:r>
              <w:rPr>
                <w:rFonts w:ascii="宋体" w:eastAsia="宋体" w:hAnsi="宋体" w:cs="宋体" w:hint="eastAsia"/>
                <w:szCs w:val="21"/>
              </w:rPr>
              <w:t>地</w:t>
            </w:r>
            <w:r>
              <w:rPr>
                <w:rFonts w:ascii="宋体" w:eastAsia="宋体" w:hAnsi="宋体" w:cs="宋体" w:hint="eastAsia"/>
                <w:szCs w:val="21"/>
              </w:rPr>
              <w:t>掌握</w:t>
            </w:r>
            <w:r>
              <w:rPr>
                <w:rFonts w:ascii="宋体" w:eastAsia="宋体" w:hAnsi="宋体" w:cs="宋体" w:hint="eastAsia"/>
                <w:szCs w:val="21"/>
              </w:rPr>
              <w:t>学科知识</w:t>
            </w:r>
            <w:r>
              <w:rPr>
                <w:rFonts w:ascii="宋体" w:eastAsia="宋体" w:hAnsi="宋体" w:cs="宋体" w:hint="eastAsia"/>
                <w:szCs w:val="21"/>
              </w:rPr>
              <w:t>、运用所学</w:t>
            </w:r>
            <w:r>
              <w:rPr>
                <w:rFonts w:ascii="宋体" w:eastAsia="宋体" w:hAnsi="宋体" w:cs="宋体" w:hint="eastAsia"/>
                <w:szCs w:val="21"/>
              </w:rPr>
              <w:t>知识解决实践</w:t>
            </w:r>
            <w:r>
              <w:rPr>
                <w:rFonts w:ascii="宋体" w:eastAsia="宋体" w:hAnsi="宋体" w:cs="宋体" w:hint="eastAsia"/>
                <w:szCs w:val="21"/>
              </w:rPr>
              <w:t>（</w:t>
            </w:r>
            <w:r>
              <w:rPr>
                <w:rFonts w:ascii="宋体" w:eastAsia="宋体" w:hAnsi="宋体" w:cs="宋体" w:hint="eastAsia"/>
                <w:szCs w:val="21"/>
              </w:rPr>
              <w:t>教育教学</w:t>
            </w:r>
            <w:r>
              <w:rPr>
                <w:rFonts w:ascii="宋体" w:eastAsia="宋体" w:hAnsi="宋体" w:cs="宋体" w:hint="eastAsia"/>
                <w:szCs w:val="21"/>
              </w:rPr>
              <w:t>）</w:t>
            </w:r>
            <w:r>
              <w:rPr>
                <w:rFonts w:ascii="宋体" w:eastAsia="宋体" w:hAnsi="宋体" w:cs="宋体" w:hint="eastAsia"/>
                <w:szCs w:val="21"/>
              </w:rPr>
              <w:t>问题</w:t>
            </w:r>
            <w:r>
              <w:rPr>
                <w:rFonts w:ascii="宋体" w:eastAsia="宋体" w:hAnsi="宋体" w:cs="宋体" w:hint="eastAsia"/>
                <w:szCs w:val="21"/>
              </w:rPr>
              <w:t>；较好</w:t>
            </w:r>
            <w:r>
              <w:rPr>
                <w:rFonts w:ascii="宋体" w:eastAsia="宋体" w:hAnsi="宋体" w:cs="宋体" w:hint="eastAsia"/>
                <w:szCs w:val="21"/>
              </w:rPr>
              <w:t>掌握</w:t>
            </w:r>
            <w:r>
              <w:rPr>
                <w:rFonts w:ascii="宋体" w:eastAsia="宋体" w:hAnsi="宋体" w:cs="宋体" w:hint="eastAsia"/>
                <w:szCs w:val="21"/>
              </w:rPr>
              <w:t>奥林匹克历史文化的研究方法、具备一定人文社会学思维能力，具有一定反思和探索精神，并能较好地在</w:t>
            </w:r>
            <w:r>
              <w:rPr>
                <w:rFonts w:ascii="宋体" w:eastAsia="宋体" w:hAnsi="宋体" w:cs="宋体" w:hint="eastAsia"/>
                <w:szCs w:val="21"/>
              </w:rPr>
              <w:t>教学实践与教研实践的基础</w:t>
            </w:r>
            <w:r>
              <w:rPr>
                <w:rFonts w:ascii="宋体" w:eastAsia="宋体" w:hAnsi="宋体" w:cs="宋体" w:hint="eastAsia"/>
                <w:szCs w:val="21"/>
              </w:rPr>
              <w:t>上自主</w:t>
            </w:r>
            <w:r>
              <w:rPr>
                <w:rFonts w:ascii="宋体" w:eastAsia="宋体" w:hAnsi="宋体" w:cs="宋体" w:hint="eastAsia"/>
                <w:szCs w:val="21"/>
              </w:rPr>
              <w:t>发展和提升教学能力。</w:t>
            </w:r>
          </w:p>
        </w:tc>
        <w:tc>
          <w:tcPr>
            <w:tcW w:w="1843" w:type="dxa"/>
            <w:tcBorders>
              <w:top w:val="single" w:sz="4" w:space="0" w:color="auto"/>
              <w:left w:val="single" w:sz="4" w:space="0" w:color="auto"/>
              <w:bottom w:val="single" w:sz="4" w:space="0" w:color="auto"/>
              <w:right w:val="single" w:sz="4" w:space="0" w:color="auto"/>
            </w:tcBorders>
          </w:tcPr>
          <w:p w14:paraId="3DAE3A45" w14:textId="77777777" w:rsidR="00A914F7" w:rsidRDefault="003920CA">
            <w:pPr>
              <w:rPr>
                <w:rFonts w:ascii="宋体" w:eastAsia="宋体" w:hAnsi="宋体" w:cs="宋体"/>
                <w:szCs w:val="21"/>
              </w:rPr>
            </w:pPr>
            <w:r>
              <w:rPr>
                <w:rFonts w:ascii="宋体" w:eastAsia="宋体" w:hAnsi="宋体" w:cs="宋体" w:hint="eastAsia"/>
                <w:szCs w:val="21"/>
              </w:rPr>
              <w:t>一般掌握</w:t>
            </w:r>
            <w:r>
              <w:rPr>
                <w:rFonts w:ascii="宋体" w:eastAsia="宋体" w:hAnsi="宋体" w:cs="宋体" w:hint="eastAsia"/>
                <w:szCs w:val="21"/>
              </w:rPr>
              <w:t>学科知识</w:t>
            </w:r>
            <w:r>
              <w:rPr>
                <w:rFonts w:ascii="宋体" w:eastAsia="宋体" w:hAnsi="宋体" w:cs="宋体" w:hint="eastAsia"/>
                <w:szCs w:val="21"/>
              </w:rPr>
              <w:t>、运用所学</w:t>
            </w:r>
            <w:r>
              <w:rPr>
                <w:rFonts w:ascii="宋体" w:eastAsia="宋体" w:hAnsi="宋体" w:cs="宋体" w:hint="eastAsia"/>
                <w:szCs w:val="21"/>
              </w:rPr>
              <w:t>知识解决实践</w:t>
            </w:r>
            <w:r>
              <w:rPr>
                <w:rFonts w:ascii="宋体" w:eastAsia="宋体" w:hAnsi="宋体" w:cs="宋体" w:hint="eastAsia"/>
                <w:szCs w:val="21"/>
              </w:rPr>
              <w:t>（</w:t>
            </w:r>
            <w:r>
              <w:rPr>
                <w:rFonts w:ascii="宋体" w:eastAsia="宋体" w:hAnsi="宋体" w:cs="宋体" w:hint="eastAsia"/>
                <w:szCs w:val="21"/>
              </w:rPr>
              <w:t>教育教学</w:t>
            </w:r>
            <w:r>
              <w:rPr>
                <w:rFonts w:ascii="宋体" w:eastAsia="宋体" w:hAnsi="宋体" w:cs="宋体" w:hint="eastAsia"/>
                <w:szCs w:val="21"/>
              </w:rPr>
              <w:t>）</w:t>
            </w:r>
            <w:r>
              <w:rPr>
                <w:rFonts w:ascii="宋体" w:eastAsia="宋体" w:hAnsi="宋体" w:cs="宋体" w:hint="eastAsia"/>
                <w:szCs w:val="21"/>
              </w:rPr>
              <w:t>问题</w:t>
            </w:r>
            <w:r>
              <w:rPr>
                <w:rFonts w:ascii="宋体" w:eastAsia="宋体" w:hAnsi="宋体" w:cs="宋体" w:hint="eastAsia"/>
                <w:szCs w:val="21"/>
              </w:rPr>
              <w:t>；一般</w:t>
            </w:r>
            <w:r>
              <w:rPr>
                <w:rFonts w:ascii="宋体" w:eastAsia="宋体" w:hAnsi="宋体" w:cs="宋体" w:hint="eastAsia"/>
                <w:szCs w:val="21"/>
              </w:rPr>
              <w:t>掌握</w:t>
            </w:r>
            <w:r>
              <w:rPr>
                <w:rFonts w:ascii="宋体" w:eastAsia="宋体" w:hAnsi="宋体" w:cs="宋体" w:hint="eastAsia"/>
                <w:szCs w:val="21"/>
              </w:rPr>
              <w:t>奥林匹克历史文化的研究方法、具备一定人文社会学思维能力，具有一定探索精神，并能在</w:t>
            </w:r>
            <w:r>
              <w:rPr>
                <w:rFonts w:ascii="宋体" w:eastAsia="宋体" w:hAnsi="宋体" w:cs="宋体" w:hint="eastAsia"/>
                <w:szCs w:val="21"/>
              </w:rPr>
              <w:t>教学实践与教研实践的基础</w:t>
            </w:r>
            <w:r>
              <w:rPr>
                <w:rFonts w:ascii="宋体" w:eastAsia="宋体" w:hAnsi="宋体" w:cs="宋体" w:hint="eastAsia"/>
                <w:szCs w:val="21"/>
              </w:rPr>
              <w:t>上</w:t>
            </w:r>
            <w:r>
              <w:rPr>
                <w:rFonts w:ascii="宋体" w:eastAsia="宋体" w:hAnsi="宋体" w:cs="宋体" w:hint="eastAsia"/>
                <w:szCs w:val="21"/>
              </w:rPr>
              <w:t>发展和提升教学能力。</w:t>
            </w:r>
          </w:p>
        </w:tc>
        <w:tc>
          <w:tcPr>
            <w:tcW w:w="1779" w:type="dxa"/>
            <w:tcBorders>
              <w:top w:val="single" w:sz="4" w:space="0" w:color="auto"/>
              <w:left w:val="single" w:sz="4" w:space="0" w:color="auto"/>
              <w:bottom w:val="single" w:sz="4" w:space="0" w:color="auto"/>
              <w:right w:val="single" w:sz="4" w:space="0" w:color="auto"/>
            </w:tcBorders>
          </w:tcPr>
          <w:p w14:paraId="5FFE3EEF" w14:textId="77777777" w:rsidR="00A914F7" w:rsidRDefault="003920CA">
            <w:pPr>
              <w:rPr>
                <w:rFonts w:ascii="宋体" w:eastAsia="宋体" w:hAnsi="宋体" w:cs="宋体"/>
                <w:szCs w:val="21"/>
              </w:rPr>
            </w:pPr>
            <w:r>
              <w:rPr>
                <w:rFonts w:ascii="宋体" w:eastAsia="宋体" w:hAnsi="宋体" w:cs="宋体" w:hint="eastAsia"/>
                <w:szCs w:val="21"/>
              </w:rPr>
              <w:t>基本掌握</w:t>
            </w:r>
            <w:r>
              <w:rPr>
                <w:rFonts w:ascii="宋体" w:eastAsia="宋体" w:hAnsi="宋体" w:cs="宋体" w:hint="eastAsia"/>
                <w:szCs w:val="21"/>
              </w:rPr>
              <w:t>学科知识</w:t>
            </w:r>
            <w:r>
              <w:rPr>
                <w:rFonts w:ascii="宋体" w:eastAsia="宋体" w:hAnsi="宋体" w:cs="宋体" w:hint="eastAsia"/>
                <w:szCs w:val="21"/>
              </w:rPr>
              <w:t>、运用所学</w:t>
            </w:r>
            <w:r>
              <w:rPr>
                <w:rFonts w:ascii="宋体" w:eastAsia="宋体" w:hAnsi="宋体" w:cs="宋体" w:hint="eastAsia"/>
                <w:szCs w:val="21"/>
              </w:rPr>
              <w:t>知识解决实践</w:t>
            </w:r>
            <w:r>
              <w:rPr>
                <w:rFonts w:ascii="宋体" w:eastAsia="宋体" w:hAnsi="宋体" w:cs="宋体" w:hint="eastAsia"/>
                <w:szCs w:val="21"/>
              </w:rPr>
              <w:t>（</w:t>
            </w:r>
            <w:r>
              <w:rPr>
                <w:rFonts w:ascii="宋体" w:eastAsia="宋体" w:hAnsi="宋体" w:cs="宋体" w:hint="eastAsia"/>
                <w:szCs w:val="21"/>
              </w:rPr>
              <w:t>教育教学</w:t>
            </w:r>
            <w:r>
              <w:rPr>
                <w:rFonts w:ascii="宋体" w:eastAsia="宋体" w:hAnsi="宋体" w:cs="宋体" w:hint="eastAsia"/>
                <w:szCs w:val="21"/>
              </w:rPr>
              <w:t>）</w:t>
            </w:r>
            <w:r>
              <w:rPr>
                <w:rFonts w:ascii="宋体" w:eastAsia="宋体" w:hAnsi="宋体" w:cs="宋体" w:hint="eastAsia"/>
                <w:szCs w:val="21"/>
              </w:rPr>
              <w:t>问题</w:t>
            </w:r>
            <w:r>
              <w:rPr>
                <w:rFonts w:ascii="宋体" w:eastAsia="宋体" w:hAnsi="宋体" w:cs="宋体" w:hint="eastAsia"/>
                <w:szCs w:val="21"/>
              </w:rPr>
              <w:t>；基本</w:t>
            </w:r>
            <w:r>
              <w:rPr>
                <w:rFonts w:ascii="宋体" w:eastAsia="宋体" w:hAnsi="宋体" w:cs="宋体" w:hint="eastAsia"/>
                <w:szCs w:val="21"/>
              </w:rPr>
              <w:t>掌握</w:t>
            </w:r>
            <w:r>
              <w:rPr>
                <w:rFonts w:ascii="宋体" w:eastAsia="宋体" w:hAnsi="宋体" w:cs="宋体" w:hint="eastAsia"/>
                <w:szCs w:val="21"/>
              </w:rPr>
              <w:t>奥林匹克历史文化的研究方法、具备一定人文社会学思维能力，并基本能在</w:t>
            </w:r>
            <w:r>
              <w:rPr>
                <w:rFonts w:ascii="宋体" w:eastAsia="宋体" w:hAnsi="宋体" w:cs="宋体" w:hint="eastAsia"/>
                <w:szCs w:val="21"/>
              </w:rPr>
              <w:t>教学实践</w:t>
            </w:r>
            <w:r>
              <w:rPr>
                <w:rFonts w:ascii="宋体" w:eastAsia="宋体" w:hAnsi="宋体" w:cs="宋体" w:hint="eastAsia"/>
                <w:szCs w:val="21"/>
              </w:rPr>
              <w:t>中加以应用</w:t>
            </w:r>
            <w:r>
              <w:rPr>
                <w:rFonts w:ascii="宋体" w:eastAsia="宋体" w:hAnsi="宋体" w:cs="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37C136CF" w14:textId="77777777" w:rsidR="00A914F7" w:rsidRDefault="003920CA">
            <w:pPr>
              <w:spacing w:beforeLines="50" w:before="156" w:afterLines="50" w:after="156"/>
              <w:rPr>
                <w:rFonts w:ascii="宋体" w:eastAsia="宋体" w:hAnsi="宋体"/>
                <w:szCs w:val="21"/>
              </w:rPr>
            </w:pPr>
            <w:r>
              <w:rPr>
                <w:rFonts w:ascii="宋体" w:eastAsia="宋体" w:hAnsi="宋体" w:cs="宋体" w:hint="eastAsia"/>
                <w:szCs w:val="21"/>
              </w:rPr>
              <w:t>基本掌握</w:t>
            </w:r>
            <w:r>
              <w:rPr>
                <w:rFonts w:ascii="宋体" w:eastAsia="宋体" w:hAnsi="宋体" w:cs="宋体" w:hint="eastAsia"/>
                <w:szCs w:val="21"/>
              </w:rPr>
              <w:t>学科知识</w:t>
            </w:r>
            <w:r>
              <w:rPr>
                <w:rFonts w:ascii="宋体" w:eastAsia="宋体" w:hAnsi="宋体" w:cs="宋体" w:hint="eastAsia"/>
                <w:szCs w:val="21"/>
              </w:rPr>
              <w:t>、运用所学</w:t>
            </w:r>
            <w:r>
              <w:rPr>
                <w:rFonts w:ascii="宋体" w:eastAsia="宋体" w:hAnsi="宋体" w:cs="宋体" w:hint="eastAsia"/>
                <w:szCs w:val="21"/>
              </w:rPr>
              <w:t>知识解决实践</w:t>
            </w:r>
            <w:r>
              <w:rPr>
                <w:rFonts w:ascii="宋体" w:eastAsia="宋体" w:hAnsi="宋体" w:cs="宋体" w:hint="eastAsia"/>
                <w:szCs w:val="21"/>
              </w:rPr>
              <w:t>（</w:t>
            </w:r>
            <w:r>
              <w:rPr>
                <w:rFonts w:ascii="宋体" w:eastAsia="宋体" w:hAnsi="宋体" w:cs="宋体" w:hint="eastAsia"/>
                <w:szCs w:val="21"/>
              </w:rPr>
              <w:t>教育教学</w:t>
            </w:r>
            <w:r>
              <w:rPr>
                <w:rFonts w:ascii="宋体" w:eastAsia="宋体" w:hAnsi="宋体" w:cs="宋体" w:hint="eastAsia"/>
                <w:szCs w:val="21"/>
              </w:rPr>
              <w:t>）</w:t>
            </w:r>
            <w:r>
              <w:rPr>
                <w:rFonts w:ascii="宋体" w:eastAsia="宋体" w:hAnsi="宋体" w:cs="宋体" w:hint="eastAsia"/>
                <w:szCs w:val="21"/>
              </w:rPr>
              <w:t>问题</w:t>
            </w:r>
            <w:r>
              <w:rPr>
                <w:rFonts w:ascii="宋体" w:eastAsia="宋体" w:hAnsi="宋体" w:cs="宋体" w:hint="eastAsia"/>
                <w:szCs w:val="21"/>
              </w:rPr>
              <w:t>；未能</w:t>
            </w:r>
            <w:r>
              <w:rPr>
                <w:rFonts w:ascii="宋体" w:eastAsia="宋体" w:hAnsi="宋体" w:cs="宋体" w:hint="eastAsia"/>
                <w:szCs w:val="21"/>
              </w:rPr>
              <w:t>掌握</w:t>
            </w:r>
            <w:r>
              <w:rPr>
                <w:rFonts w:ascii="宋体" w:eastAsia="宋体" w:hAnsi="宋体" w:cs="宋体" w:hint="eastAsia"/>
                <w:szCs w:val="21"/>
              </w:rPr>
              <w:t>奥林匹克历史文化的研究方法和人文社会学思维能力，无法将所学知识应用到</w:t>
            </w:r>
            <w:r>
              <w:rPr>
                <w:rFonts w:ascii="宋体" w:eastAsia="宋体" w:hAnsi="宋体" w:cs="宋体" w:hint="eastAsia"/>
                <w:szCs w:val="21"/>
              </w:rPr>
              <w:t>教学实践</w:t>
            </w:r>
            <w:r>
              <w:rPr>
                <w:rFonts w:ascii="宋体" w:eastAsia="宋体" w:hAnsi="宋体" w:cs="宋体" w:hint="eastAsia"/>
                <w:szCs w:val="21"/>
              </w:rPr>
              <w:t>之中</w:t>
            </w:r>
            <w:r>
              <w:rPr>
                <w:rFonts w:ascii="宋体" w:eastAsia="宋体" w:hAnsi="宋体" w:cs="宋体" w:hint="eastAsia"/>
                <w:szCs w:val="21"/>
              </w:rPr>
              <w:t>。</w:t>
            </w:r>
          </w:p>
        </w:tc>
      </w:tr>
      <w:tr w:rsidR="00A914F7" w14:paraId="102E5E0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0D52F63" w14:textId="77777777" w:rsidR="00A914F7" w:rsidRDefault="003920CA">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D87AF8B" w14:textId="77777777" w:rsidR="00A914F7" w:rsidRDefault="003920CA">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59666BBE" w14:textId="77777777" w:rsidR="00A914F7" w:rsidRDefault="003920CA">
            <w:pPr>
              <w:rPr>
                <w:rFonts w:ascii="宋体" w:eastAsia="宋体" w:hAnsi="宋体" w:cs="宋体"/>
                <w:szCs w:val="21"/>
              </w:rPr>
            </w:pPr>
            <w:r>
              <w:rPr>
                <w:rFonts w:ascii="宋体" w:eastAsia="宋体" w:hAnsi="宋体" w:cs="宋体" w:hint="eastAsia"/>
                <w:szCs w:val="21"/>
              </w:rPr>
              <w:t>能灵活应用所学知识服务社会；积极参加各种社会实践活动，并获得优异的成绩或实践作品；通过课程学习，增加更多的社会责任感。</w:t>
            </w:r>
          </w:p>
        </w:tc>
        <w:tc>
          <w:tcPr>
            <w:tcW w:w="1984" w:type="dxa"/>
            <w:tcBorders>
              <w:top w:val="single" w:sz="4" w:space="0" w:color="auto"/>
              <w:left w:val="single" w:sz="4" w:space="0" w:color="auto"/>
              <w:bottom w:val="single" w:sz="4" w:space="0" w:color="auto"/>
              <w:right w:val="single" w:sz="4" w:space="0" w:color="auto"/>
            </w:tcBorders>
          </w:tcPr>
          <w:p w14:paraId="494048CA" w14:textId="77777777" w:rsidR="00A914F7" w:rsidRDefault="003920CA">
            <w:pPr>
              <w:rPr>
                <w:rFonts w:ascii="宋体" w:eastAsia="宋体" w:hAnsi="宋体" w:cs="宋体"/>
                <w:szCs w:val="21"/>
              </w:rPr>
            </w:pPr>
            <w:r>
              <w:rPr>
                <w:rFonts w:ascii="宋体" w:eastAsia="宋体" w:hAnsi="宋体" w:cs="宋体" w:hint="eastAsia"/>
                <w:szCs w:val="21"/>
              </w:rPr>
              <w:t>能较好地应用所学知识服务社会；较为积极地参加各种社会实践活动，并获得较好的成绩或实践作品；通过课程学习，增加更多的社会责任感。</w:t>
            </w:r>
          </w:p>
        </w:tc>
        <w:tc>
          <w:tcPr>
            <w:tcW w:w="1843" w:type="dxa"/>
            <w:tcBorders>
              <w:top w:val="single" w:sz="4" w:space="0" w:color="auto"/>
              <w:left w:val="single" w:sz="4" w:space="0" w:color="auto"/>
              <w:bottom w:val="single" w:sz="4" w:space="0" w:color="auto"/>
              <w:right w:val="single" w:sz="4" w:space="0" w:color="auto"/>
            </w:tcBorders>
          </w:tcPr>
          <w:p w14:paraId="42355562" w14:textId="77777777" w:rsidR="00A914F7" w:rsidRDefault="003920CA">
            <w:pPr>
              <w:rPr>
                <w:rFonts w:ascii="宋体" w:eastAsia="宋体" w:hAnsi="宋体" w:cs="宋体"/>
                <w:szCs w:val="21"/>
              </w:rPr>
            </w:pPr>
            <w:r>
              <w:rPr>
                <w:rFonts w:ascii="宋体" w:eastAsia="宋体" w:hAnsi="宋体" w:cs="宋体" w:hint="eastAsia"/>
                <w:szCs w:val="21"/>
              </w:rPr>
              <w:t>能一般应用所学知识服务社会；参加各种社会实践活动，并获得良好的成绩或实践作品；通过课程学习，增加更多的社会责任感。</w:t>
            </w:r>
          </w:p>
        </w:tc>
        <w:tc>
          <w:tcPr>
            <w:tcW w:w="1779" w:type="dxa"/>
            <w:tcBorders>
              <w:top w:val="single" w:sz="4" w:space="0" w:color="auto"/>
              <w:left w:val="single" w:sz="4" w:space="0" w:color="auto"/>
              <w:bottom w:val="single" w:sz="4" w:space="0" w:color="auto"/>
              <w:right w:val="single" w:sz="4" w:space="0" w:color="auto"/>
            </w:tcBorders>
          </w:tcPr>
          <w:p w14:paraId="13196EF0" w14:textId="77777777" w:rsidR="00A914F7" w:rsidRDefault="003920CA">
            <w:pPr>
              <w:rPr>
                <w:rFonts w:ascii="宋体" w:eastAsia="宋体" w:hAnsi="宋体" w:cs="宋体"/>
                <w:szCs w:val="21"/>
              </w:rPr>
            </w:pPr>
            <w:r>
              <w:rPr>
                <w:rFonts w:ascii="宋体" w:eastAsia="宋体" w:hAnsi="宋体" w:cs="宋体" w:hint="eastAsia"/>
                <w:szCs w:val="21"/>
              </w:rPr>
              <w:t>能基本应用所学知识服务社会；参加各种社会实践活动，并获得合格的成绩或实践作品；通过课程学习，增加更多的社会责任感。</w:t>
            </w:r>
          </w:p>
        </w:tc>
        <w:tc>
          <w:tcPr>
            <w:tcW w:w="1779" w:type="dxa"/>
            <w:tcBorders>
              <w:top w:val="single" w:sz="4" w:space="0" w:color="auto"/>
              <w:left w:val="single" w:sz="4" w:space="0" w:color="auto"/>
              <w:bottom w:val="single" w:sz="4" w:space="0" w:color="auto"/>
              <w:right w:val="single" w:sz="4" w:space="0" w:color="auto"/>
            </w:tcBorders>
          </w:tcPr>
          <w:p w14:paraId="51C1BAF6" w14:textId="77777777" w:rsidR="00A914F7" w:rsidRDefault="003920CA">
            <w:pPr>
              <w:spacing w:beforeLines="50" w:before="156" w:afterLines="50" w:after="156"/>
              <w:rPr>
                <w:rFonts w:ascii="宋体" w:eastAsia="宋体" w:hAnsi="宋体"/>
                <w:szCs w:val="21"/>
              </w:rPr>
            </w:pPr>
            <w:r>
              <w:rPr>
                <w:rFonts w:ascii="宋体" w:eastAsia="宋体" w:hAnsi="宋体" w:cs="宋体" w:hint="eastAsia"/>
                <w:szCs w:val="21"/>
              </w:rPr>
              <w:t>不能应用所学知识服务社会；没能或缺席各种社会实践活动，未获得合格的成绩或实践作品；没能通过课程学习增加更多的社会责任感。</w:t>
            </w:r>
          </w:p>
        </w:tc>
      </w:tr>
    </w:tbl>
    <w:p w14:paraId="5DDA63F9" w14:textId="77777777" w:rsidR="00A914F7" w:rsidRDefault="00A914F7">
      <w:pPr>
        <w:widowControl/>
        <w:jc w:val="left"/>
        <w:rPr>
          <w:rFonts w:ascii="宋体" w:eastAsia="宋体" w:hAnsi="宋体"/>
        </w:rPr>
      </w:pPr>
    </w:p>
    <w:sectPr w:rsidR="00A914F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1"/>
    <w:family w:val="modern"/>
    <w:pitch w:val="default"/>
    <w:sig w:usb0="E0002A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41F744"/>
    <w:multiLevelType w:val="singleLevel"/>
    <w:tmpl w:val="8F41F744"/>
    <w:lvl w:ilvl="0">
      <w:start w:val="1"/>
      <w:numFmt w:val="decimal"/>
      <w:lvlText w:val="%1."/>
      <w:lvlJc w:val="left"/>
      <w:pPr>
        <w:ind w:left="425" w:hanging="425"/>
      </w:pPr>
      <w:rPr>
        <w:rFonts w:hint="default"/>
      </w:rPr>
    </w:lvl>
  </w:abstractNum>
  <w:abstractNum w:abstractNumId="1" w15:restartNumberingAfterBreak="0">
    <w:nsid w:val="9847FFC5"/>
    <w:multiLevelType w:val="singleLevel"/>
    <w:tmpl w:val="9847FFC5"/>
    <w:lvl w:ilvl="0">
      <w:start w:val="8"/>
      <w:numFmt w:val="chineseCounting"/>
      <w:suff w:val="nothing"/>
      <w:lvlText w:val="%1、"/>
      <w:lvlJc w:val="left"/>
      <w:pPr>
        <w:ind w:left="630" w:firstLine="0"/>
      </w:pPr>
      <w:rPr>
        <w:rFonts w:hint="eastAsia"/>
      </w:rPr>
    </w:lvl>
  </w:abstractNum>
  <w:abstractNum w:abstractNumId="2" w15:restartNumberingAfterBreak="0">
    <w:nsid w:val="4248A006"/>
    <w:multiLevelType w:val="singleLevel"/>
    <w:tmpl w:val="4248A006"/>
    <w:lvl w:ilvl="0">
      <w:start w:val="1"/>
      <w:numFmt w:val="decimal"/>
      <w:lvlText w:val="%1."/>
      <w:lvlJc w:val="left"/>
      <w:pPr>
        <w:ind w:left="425" w:hanging="425"/>
      </w:pPr>
      <w:rPr>
        <w:rFonts w:hint="default"/>
      </w:rPr>
    </w:lvl>
  </w:abstractNum>
  <w:abstractNum w:abstractNumId="3" w15:restartNumberingAfterBreak="0">
    <w:nsid w:val="47EA3912"/>
    <w:multiLevelType w:val="multilevel"/>
    <w:tmpl w:val="47EA391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16cid:durableId="181824989">
    <w:abstractNumId w:val="3"/>
  </w:num>
  <w:num w:numId="2" w16cid:durableId="508954613">
    <w:abstractNumId w:val="2"/>
  </w:num>
  <w:num w:numId="3" w16cid:durableId="870341463">
    <w:abstractNumId w:val="0"/>
  </w:num>
  <w:num w:numId="4" w16cid:durableId="4375272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00DE2"/>
    <w:rsid w:val="00022CBB"/>
    <w:rsid w:val="00077A5F"/>
    <w:rsid w:val="000F054A"/>
    <w:rsid w:val="001E5724"/>
    <w:rsid w:val="00242673"/>
    <w:rsid w:val="00285327"/>
    <w:rsid w:val="002A7568"/>
    <w:rsid w:val="00313A87"/>
    <w:rsid w:val="00322986"/>
    <w:rsid w:val="0034254B"/>
    <w:rsid w:val="0038665C"/>
    <w:rsid w:val="003920CA"/>
    <w:rsid w:val="004070CF"/>
    <w:rsid w:val="00441E0A"/>
    <w:rsid w:val="005A0378"/>
    <w:rsid w:val="00665621"/>
    <w:rsid w:val="006E4F82"/>
    <w:rsid w:val="006F64C9"/>
    <w:rsid w:val="007639A2"/>
    <w:rsid w:val="007C379D"/>
    <w:rsid w:val="007C62ED"/>
    <w:rsid w:val="007E39E3"/>
    <w:rsid w:val="008128AD"/>
    <w:rsid w:val="00832EA9"/>
    <w:rsid w:val="008560E2"/>
    <w:rsid w:val="00886EBF"/>
    <w:rsid w:val="00A03BBD"/>
    <w:rsid w:val="00A61EFD"/>
    <w:rsid w:val="00A914F7"/>
    <w:rsid w:val="00AA4570"/>
    <w:rsid w:val="00AA630A"/>
    <w:rsid w:val="00AE3D1A"/>
    <w:rsid w:val="00B03909"/>
    <w:rsid w:val="00B40ECD"/>
    <w:rsid w:val="00BA23F0"/>
    <w:rsid w:val="00C00798"/>
    <w:rsid w:val="00C54636"/>
    <w:rsid w:val="00CA53B2"/>
    <w:rsid w:val="00D02F99"/>
    <w:rsid w:val="00D13271"/>
    <w:rsid w:val="00D14471"/>
    <w:rsid w:val="00D417A1"/>
    <w:rsid w:val="00D504B7"/>
    <w:rsid w:val="00D715F7"/>
    <w:rsid w:val="00DB67F4"/>
    <w:rsid w:val="00DD7B5F"/>
    <w:rsid w:val="00DE7849"/>
    <w:rsid w:val="00E05E8B"/>
    <w:rsid w:val="00E366AB"/>
    <w:rsid w:val="00E76E34"/>
    <w:rsid w:val="00ED7F81"/>
    <w:rsid w:val="00F56396"/>
    <w:rsid w:val="00FB77A1"/>
    <w:rsid w:val="00FC24B5"/>
    <w:rsid w:val="014C5631"/>
    <w:rsid w:val="01F659A1"/>
    <w:rsid w:val="02895E35"/>
    <w:rsid w:val="02B71781"/>
    <w:rsid w:val="034952CA"/>
    <w:rsid w:val="045975BD"/>
    <w:rsid w:val="05152D1D"/>
    <w:rsid w:val="05CA012F"/>
    <w:rsid w:val="063E4A64"/>
    <w:rsid w:val="06BB569B"/>
    <w:rsid w:val="06EF7B68"/>
    <w:rsid w:val="07966C90"/>
    <w:rsid w:val="07B14235"/>
    <w:rsid w:val="07D21CA6"/>
    <w:rsid w:val="08B757B3"/>
    <w:rsid w:val="08ED5F40"/>
    <w:rsid w:val="090C1284"/>
    <w:rsid w:val="095209D8"/>
    <w:rsid w:val="095E060A"/>
    <w:rsid w:val="09940CEC"/>
    <w:rsid w:val="09C20890"/>
    <w:rsid w:val="0A70471A"/>
    <w:rsid w:val="0A7767F3"/>
    <w:rsid w:val="0B1D640E"/>
    <w:rsid w:val="0B2369A1"/>
    <w:rsid w:val="0B7E0D91"/>
    <w:rsid w:val="0BA24F55"/>
    <w:rsid w:val="0C262546"/>
    <w:rsid w:val="0CA779A3"/>
    <w:rsid w:val="0CEA3248"/>
    <w:rsid w:val="0D39781A"/>
    <w:rsid w:val="0DF11151"/>
    <w:rsid w:val="0E5E77E1"/>
    <w:rsid w:val="0EB07D71"/>
    <w:rsid w:val="0F6C54A8"/>
    <w:rsid w:val="0F914234"/>
    <w:rsid w:val="0FAC17FB"/>
    <w:rsid w:val="0FC30D02"/>
    <w:rsid w:val="114A3122"/>
    <w:rsid w:val="11775CAD"/>
    <w:rsid w:val="12B42FC6"/>
    <w:rsid w:val="12DC3488"/>
    <w:rsid w:val="12F40A56"/>
    <w:rsid w:val="136A2FCC"/>
    <w:rsid w:val="137F337C"/>
    <w:rsid w:val="1467479C"/>
    <w:rsid w:val="1497368A"/>
    <w:rsid w:val="14C1561C"/>
    <w:rsid w:val="14CB7C52"/>
    <w:rsid w:val="14D66358"/>
    <w:rsid w:val="15251215"/>
    <w:rsid w:val="15614B70"/>
    <w:rsid w:val="15822D69"/>
    <w:rsid w:val="15D77958"/>
    <w:rsid w:val="15F6545F"/>
    <w:rsid w:val="163B7995"/>
    <w:rsid w:val="165C5813"/>
    <w:rsid w:val="16753EC2"/>
    <w:rsid w:val="17113B13"/>
    <w:rsid w:val="19F73309"/>
    <w:rsid w:val="1BB817A7"/>
    <w:rsid w:val="1C565BAF"/>
    <w:rsid w:val="1C7B1350"/>
    <w:rsid w:val="1CCA16B9"/>
    <w:rsid w:val="1D694817"/>
    <w:rsid w:val="1DE6153E"/>
    <w:rsid w:val="1EBC7446"/>
    <w:rsid w:val="1EF41F90"/>
    <w:rsid w:val="1F6E05DB"/>
    <w:rsid w:val="202B16BF"/>
    <w:rsid w:val="202C2606"/>
    <w:rsid w:val="20827DF7"/>
    <w:rsid w:val="20856F78"/>
    <w:rsid w:val="2104030B"/>
    <w:rsid w:val="212B69F9"/>
    <w:rsid w:val="2207538F"/>
    <w:rsid w:val="22354026"/>
    <w:rsid w:val="229C51A6"/>
    <w:rsid w:val="2348414C"/>
    <w:rsid w:val="237C4A61"/>
    <w:rsid w:val="23FD3077"/>
    <w:rsid w:val="23FE1E54"/>
    <w:rsid w:val="24220794"/>
    <w:rsid w:val="245E2699"/>
    <w:rsid w:val="24660566"/>
    <w:rsid w:val="24FA0218"/>
    <w:rsid w:val="252029E1"/>
    <w:rsid w:val="25793390"/>
    <w:rsid w:val="268B36EB"/>
    <w:rsid w:val="27D60016"/>
    <w:rsid w:val="29463B39"/>
    <w:rsid w:val="29745B85"/>
    <w:rsid w:val="2975357C"/>
    <w:rsid w:val="298B1744"/>
    <w:rsid w:val="29971272"/>
    <w:rsid w:val="2A7A3D09"/>
    <w:rsid w:val="2A9340E7"/>
    <w:rsid w:val="2A9D1E81"/>
    <w:rsid w:val="2ACC29CC"/>
    <w:rsid w:val="2B436EEB"/>
    <w:rsid w:val="2C1B0401"/>
    <w:rsid w:val="2C795ADD"/>
    <w:rsid w:val="2CAB7299"/>
    <w:rsid w:val="2D1F4553"/>
    <w:rsid w:val="2D397C93"/>
    <w:rsid w:val="2D802E70"/>
    <w:rsid w:val="2D915F1A"/>
    <w:rsid w:val="2E3565D7"/>
    <w:rsid w:val="2E65493B"/>
    <w:rsid w:val="2F080341"/>
    <w:rsid w:val="2F1A7B84"/>
    <w:rsid w:val="31011E88"/>
    <w:rsid w:val="31BF5B16"/>
    <w:rsid w:val="32753B70"/>
    <w:rsid w:val="32B810B4"/>
    <w:rsid w:val="32C014F2"/>
    <w:rsid w:val="32CF53FE"/>
    <w:rsid w:val="33331DC1"/>
    <w:rsid w:val="33D667AC"/>
    <w:rsid w:val="34006F33"/>
    <w:rsid w:val="34200540"/>
    <w:rsid w:val="35370DCC"/>
    <w:rsid w:val="355D4BEB"/>
    <w:rsid w:val="35BC05AB"/>
    <w:rsid w:val="35C33F04"/>
    <w:rsid w:val="35C416C6"/>
    <w:rsid w:val="35C5211B"/>
    <w:rsid w:val="35FD0515"/>
    <w:rsid w:val="36392FFF"/>
    <w:rsid w:val="365769F1"/>
    <w:rsid w:val="369117F0"/>
    <w:rsid w:val="36B16D53"/>
    <w:rsid w:val="3744133E"/>
    <w:rsid w:val="37ED34B0"/>
    <w:rsid w:val="38424C55"/>
    <w:rsid w:val="38505400"/>
    <w:rsid w:val="38CC60D2"/>
    <w:rsid w:val="39521DDC"/>
    <w:rsid w:val="3952448C"/>
    <w:rsid w:val="39952217"/>
    <w:rsid w:val="39A948E3"/>
    <w:rsid w:val="39C857F4"/>
    <w:rsid w:val="3ACE1305"/>
    <w:rsid w:val="3B484E55"/>
    <w:rsid w:val="3B935EBA"/>
    <w:rsid w:val="3C461F74"/>
    <w:rsid w:val="3C5430C4"/>
    <w:rsid w:val="3C6858E7"/>
    <w:rsid w:val="3C756EA4"/>
    <w:rsid w:val="3C952586"/>
    <w:rsid w:val="3D457AD7"/>
    <w:rsid w:val="3D5E3233"/>
    <w:rsid w:val="3D7D5468"/>
    <w:rsid w:val="3E4D7F39"/>
    <w:rsid w:val="3E5A53D8"/>
    <w:rsid w:val="3E9C6D37"/>
    <w:rsid w:val="3F312983"/>
    <w:rsid w:val="3F374DD6"/>
    <w:rsid w:val="3F5E554E"/>
    <w:rsid w:val="40810B58"/>
    <w:rsid w:val="40BB2A51"/>
    <w:rsid w:val="41076806"/>
    <w:rsid w:val="418E5058"/>
    <w:rsid w:val="419430F1"/>
    <w:rsid w:val="431E4B0B"/>
    <w:rsid w:val="4327798C"/>
    <w:rsid w:val="433B64C6"/>
    <w:rsid w:val="437B5587"/>
    <w:rsid w:val="43B76ACE"/>
    <w:rsid w:val="44711934"/>
    <w:rsid w:val="44A939C7"/>
    <w:rsid w:val="454535B7"/>
    <w:rsid w:val="47826493"/>
    <w:rsid w:val="482242A7"/>
    <w:rsid w:val="482D45CB"/>
    <w:rsid w:val="486E313E"/>
    <w:rsid w:val="48CC304D"/>
    <w:rsid w:val="48CE13CF"/>
    <w:rsid w:val="495D6246"/>
    <w:rsid w:val="499F1456"/>
    <w:rsid w:val="49E87E16"/>
    <w:rsid w:val="4A5F2CA7"/>
    <w:rsid w:val="4AB67EB7"/>
    <w:rsid w:val="4B585CAD"/>
    <w:rsid w:val="4BB730FA"/>
    <w:rsid w:val="4C151805"/>
    <w:rsid w:val="4C724CEC"/>
    <w:rsid w:val="4C7D52F6"/>
    <w:rsid w:val="4CAF0585"/>
    <w:rsid w:val="4CB87982"/>
    <w:rsid w:val="4CBB0441"/>
    <w:rsid w:val="4CE93E9D"/>
    <w:rsid w:val="4DCE09FC"/>
    <w:rsid w:val="4E241ECC"/>
    <w:rsid w:val="4EC60478"/>
    <w:rsid w:val="4F9B3D92"/>
    <w:rsid w:val="50A51196"/>
    <w:rsid w:val="51D56CF6"/>
    <w:rsid w:val="522A5F7A"/>
    <w:rsid w:val="52427059"/>
    <w:rsid w:val="53100F9F"/>
    <w:rsid w:val="53206DAA"/>
    <w:rsid w:val="53AA551B"/>
    <w:rsid w:val="54185881"/>
    <w:rsid w:val="54C805C6"/>
    <w:rsid w:val="551F1C44"/>
    <w:rsid w:val="568D4B3C"/>
    <w:rsid w:val="57881845"/>
    <w:rsid w:val="57A018E7"/>
    <w:rsid w:val="57C07A11"/>
    <w:rsid w:val="58DA0633"/>
    <w:rsid w:val="593D1905"/>
    <w:rsid w:val="597F75A2"/>
    <w:rsid w:val="59D202F4"/>
    <w:rsid w:val="59E5419B"/>
    <w:rsid w:val="59F64606"/>
    <w:rsid w:val="5A252BEA"/>
    <w:rsid w:val="5A5C7F73"/>
    <w:rsid w:val="5A883636"/>
    <w:rsid w:val="5B5C49FF"/>
    <w:rsid w:val="5B843B0E"/>
    <w:rsid w:val="5B8A5E35"/>
    <w:rsid w:val="5BF900EB"/>
    <w:rsid w:val="5C0D6A55"/>
    <w:rsid w:val="5C5C5A79"/>
    <w:rsid w:val="5C7C7C34"/>
    <w:rsid w:val="5CEC5884"/>
    <w:rsid w:val="5D664E84"/>
    <w:rsid w:val="5DDB50BA"/>
    <w:rsid w:val="5E166FEB"/>
    <w:rsid w:val="5E2F3F99"/>
    <w:rsid w:val="5E60574C"/>
    <w:rsid w:val="5EE448DD"/>
    <w:rsid w:val="60532D8D"/>
    <w:rsid w:val="605F0343"/>
    <w:rsid w:val="60CE1DB0"/>
    <w:rsid w:val="61CC6F14"/>
    <w:rsid w:val="62262775"/>
    <w:rsid w:val="637F734F"/>
    <w:rsid w:val="63B76619"/>
    <w:rsid w:val="63D7036A"/>
    <w:rsid w:val="63DF2DF7"/>
    <w:rsid w:val="650B7B23"/>
    <w:rsid w:val="65534E4B"/>
    <w:rsid w:val="65B16B20"/>
    <w:rsid w:val="65B73F17"/>
    <w:rsid w:val="65FA1388"/>
    <w:rsid w:val="674A691D"/>
    <w:rsid w:val="67871831"/>
    <w:rsid w:val="67D84C18"/>
    <w:rsid w:val="682A5ACB"/>
    <w:rsid w:val="687E2108"/>
    <w:rsid w:val="68F17C08"/>
    <w:rsid w:val="69367C6F"/>
    <w:rsid w:val="69F841F6"/>
    <w:rsid w:val="6A19513A"/>
    <w:rsid w:val="6A793605"/>
    <w:rsid w:val="6A97107A"/>
    <w:rsid w:val="6AF567C0"/>
    <w:rsid w:val="6B6D1403"/>
    <w:rsid w:val="6C4D79D0"/>
    <w:rsid w:val="6CDA38BF"/>
    <w:rsid w:val="6D3204B3"/>
    <w:rsid w:val="6D684F40"/>
    <w:rsid w:val="6D802CCC"/>
    <w:rsid w:val="6DA8068B"/>
    <w:rsid w:val="6EA43A75"/>
    <w:rsid w:val="6EFE27A1"/>
    <w:rsid w:val="6FA36868"/>
    <w:rsid w:val="6FAA7161"/>
    <w:rsid w:val="700C5AA6"/>
    <w:rsid w:val="704C0F55"/>
    <w:rsid w:val="70FB0C12"/>
    <w:rsid w:val="71EB4E47"/>
    <w:rsid w:val="71F85AE1"/>
    <w:rsid w:val="722F54DA"/>
    <w:rsid w:val="726C6DA2"/>
    <w:rsid w:val="734127D2"/>
    <w:rsid w:val="740B3678"/>
    <w:rsid w:val="746152AA"/>
    <w:rsid w:val="74C041C9"/>
    <w:rsid w:val="75207071"/>
    <w:rsid w:val="75385D63"/>
    <w:rsid w:val="75786897"/>
    <w:rsid w:val="75E9703F"/>
    <w:rsid w:val="7615124E"/>
    <w:rsid w:val="762F14AC"/>
    <w:rsid w:val="7697477B"/>
    <w:rsid w:val="76F85083"/>
    <w:rsid w:val="77A67C9A"/>
    <w:rsid w:val="77BC03DA"/>
    <w:rsid w:val="7A3867D7"/>
    <w:rsid w:val="7A6F1F43"/>
    <w:rsid w:val="7AF45E45"/>
    <w:rsid w:val="7C180833"/>
    <w:rsid w:val="7C1C4FA2"/>
    <w:rsid w:val="7C373B8A"/>
    <w:rsid w:val="7C6B2D2F"/>
    <w:rsid w:val="7C8A0EB4"/>
    <w:rsid w:val="7CF32C15"/>
    <w:rsid w:val="7CF971AC"/>
    <w:rsid w:val="7D791A5F"/>
    <w:rsid w:val="7D863BD1"/>
    <w:rsid w:val="7D8A2539"/>
    <w:rsid w:val="7E2955E6"/>
    <w:rsid w:val="7E4D02DF"/>
    <w:rsid w:val="7EE23600"/>
    <w:rsid w:val="7FF224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D42A01"/>
  <w15:docId w15:val="{149DC996-6043-4AE3-B25A-0C2950AC8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semiHidden/>
    <w:unhideWhenUsed/>
    <w:qFormat/>
    <w:rPr>
      <w:color w:val="0000FF"/>
      <w:u w:val="single"/>
    </w:r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1691</Words>
  <Characters>9644</Characters>
  <Application>Microsoft Office Word</Application>
  <DocSecurity>0</DocSecurity>
  <Lines>80</Lines>
  <Paragraphs>22</Paragraphs>
  <ScaleCrop>false</ScaleCrop>
  <Company>P R C</Company>
  <LinksUpToDate>false</LinksUpToDate>
  <CharactersWithSpaces>11313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妍 王</cp:lastModifiedBy>
  <cp:revision>35</cp:revision>
  <cp:lastPrinted>2020-12-24T07:17:00Z</cp:lastPrinted>
  <dcterms:created xsi:type="dcterms:W3CDTF">2020-12-08T08:33:00Z</dcterms:created>
  <dcterms:modified xsi:type="dcterms:W3CDTF">2023-10-10T03:14:00Z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BF7EEED18121408F9D3492B391400827</vt:lpwstr>
  </property>
</Properties>
</file>