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《篮球主修》课程教学大纲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 w:eastAsia="宋体"/>
              </w:rPr>
              <w:t xml:space="preserve">Majored in Basketball 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PEED6069;PEED6070;</w:t>
            </w:r>
          </w:p>
          <w:p>
            <w:pPr>
              <w:spacing w:beforeLines="50" w:afterLines="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PEED6071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体育教育专业本科生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2+2+2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72+72+72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陶玉流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《球类运动——篮球》,王家宏,高等教育出版社,2015,第三版,书号9787040444971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《篮球主修一&amp;二》是一门专业选修课程，此课程将贯彻和落实党和国家“立德树人”、“以学生为本”的教育方针。课程教学所要达到的总目标：通过训练使学生数量掌握篮球运动基本技战术，并形成自身技术风格；掌握篮球教练员工作原则和规律，熟悉各种体能、技术和战术训练，能够指导基础教育篮球训练和比赛；具备临场执裁和记录台工作能力；能够熟练进行篮球基础教育体育课教学，熟悉各种教学教法，能够根据教学对象和环境的不同而进行调整；建立正确的、积极的世界观、人生观和价值观，坚持党的领导，理解基础教育教师的重要性，具备成熟的自我发展理念，对体育教师职业有深刻的认同感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课程目标1：师德师风建设</w:t>
      </w:r>
    </w:p>
    <w:p>
      <w:pPr>
        <w:pStyle w:val="2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1．1 坚持党的领导，以爱国爱党为基础，以社会主义核心价值观为引导，帮助学生建立正确的、积极的人生观、价值观和职业观。</w:t>
      </w:r>
    </w:p>
    <w:p>
      <w:pPr>
        <w:pStyle w:val="2"/>
        <w:spacing w:beforeLines="50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 培养学生对体育教师职业的理解和认同，建立完善的师德师风理念，学会在教学过程中践行爱生、爱教情怀。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课程目标2：掌握篮球训练与比赛的知识和技术</w:t>
      </w:r>
    </w:p>
    <w:p>
      <w:pPr>
        <w:pStyle w:val="2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2．1 熟练掌握与篮球训练相关的健康、体能、技战术和临场执教的教练知识，篮球比赛的组织和规划知识，以及篮球比赛临场裁判和记录台工作所需知识。</w:t>
      </w:r>
    </w:p>
    <w:p>
      <w:pPr>
        <w:pStyle w:val="2"/>
        <w:spacing w:beforeLines="50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 学生能够熟练掌握和运用篮球运动各种基本技术，并在此基础上形成个人技术风格和特点；学生应能够临场执行篮球基本配合和战术，并具备一定的临场应变能力。</w:t>
      </w:r>
    </w:p>
    <w:p>
      <w:pPr>
        <w:pStyle w:val="2"/>
        <w:numPr>
          <w:ilvl w:val="0"/>
          <w:numId w:val="1"/>
        </w:numPr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 学生应熟练掌握篮球和运用训练和比赛常用的基本技术设备，并对前沿技术信息保持跟进。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课程目标3：提升基础教育体育课教学水平</w:t>
      </w:r>
    </w:p>
    <w:p>
      <w:pPr>
        <w:pStyle w:val="2"/>
        <w:numPr>
          <w:ilvl w:val="0"/>
          <w:numId w:val="1"/>
        </w:numPr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 通过体育课（篮球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spacing w:beforeLines="50" w:afterLines="50"/>
        <w:ind w:firstLine="420"/>
        <w:rPr>
          <w:rFonts w:hAnsi="宋体" w:cs="宋体"/>
        </w:rPr>
      </w:pPr>
      <w:r>
        <w:rPr>
          <w:rFonts w:hint="eastAsia" w:hAnsi="宋体" w:cs="宋体"/>
        </w:rPr>
        <w:t>3. 2 适应“双减”政策，发展学生针对课后体育活动的组织和辅导能力。</w:t>
      </w:r>
    </w:p>
    <w:p>
      <w:pPr>
        <w:pStyle w:val="2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3. 3 学生应具备在体育课中践行爱国主义教育的能力，能够通过体育教学培养中小学生在德、智、体、美、劳共同发展。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课程目标4：树立终身学习理念</w:t>
      </w:r>
    </w:p>
    <w:p>
      <w:pPr>
        <w:pStyle w:val="2"/>
        <w:numPr>
          <w:ilvl w:val="0"/>
          <w:numId w:val="1"/>
        </w:numPr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 学生应对终身学习理念具备深刻的理解，不断学习和探索篮球运动国内外的前沿知识，提高自身的篮球竞赛和教练能力。</w:t>
      </w:r>
    </w:p>
    <w:p>
      <w:pPr>
        <w:pStyle w:val="2"/>
        <w:spacing w:beforeLines="50" w:afterLines="50"/>
        <w:ind w:left="420" w:leftChars="200"/>
        <w:rPr>
          <w:rFonts w:hAnsi="宋体" w:cs="宋体"/>
        </w:rPr>
      </w:pPr>
      <w:r>
        <w:rPr>
          <w:rFonts w:hint="eastAsia" w:hAnsi="宋体" w:cs="宋体"/>
        </w:rPr>
        <w:t>4. 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Lines="50" w:afterLines="50"/>
        <w:ind w:left="420" w:left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课程目标</w:t>
            </w:r>
          </w:p>
        </w:tc>
        <w:tc>
          <w:tcPr>
            <w:tcW w:w="345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维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课程目标1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2.通过对篮球运动的发展和社会关系的学习，使学生理解体育运动对社会文化发展的积极作用。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4.通过对篮球运动各种训练、比赛和教学知识的学习，使学生了解篮球运动对人体身心发展你的积极作用，提高对基础体育教育职业的认同感和责任感。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课程目标2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1.通过篮球训练和比赛相关的知识学习，使学生熟练掌握通过篮球运动促进中小学生体质健康的基础知识。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2.通过篮球单元教学实践，帮助学衡掌握并运用各种体育课教学教法，建立有自身特色的教学风格。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课程目标3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1.透过篮球训练和比赛，帮助学生理解篮球运动蕴含的情感培养功能。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2.通过教学实践，使学生掌握篮球运动的育人价值，并能够较好得体现在教学活动。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3.学生应通过教学实践和实习来发展课后体育活动的组织和指导能力，理解体育课和课后体育活动指导原则的区别与联系。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课程目标4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1.通过篮球课程的学习与训练，使学生建立终身学习和锻炼的习惯，并对国内外篮球运动的发展进行不断的了解和探索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  <w:p>
            <w:pPr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2.通过篮球教学实践，使学生理解教学能力终身学习的重要性，理解教学能力需要与时俱进的必要性，养成在教学工作中不断学习的创新机身。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1.充分发挥篮球运动的团队协作功能，提高学生的团队意识，理解有效沟通的重要性。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2.通过篮球比赛和教学实践，养成学生的领导能力和风格，理解教练和教师在领导能力方面的区别与联系。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Lines="50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篮球运动概论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 ：学生了解篮球运动的起源和发展，国内外篮球主要赛事的基本情况，篮球运动和社会文化的交流，以及篮球运动和学校教育的关系。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教学重难点：教学重点在于对篮球运动相关知识的深入了解；教学难点在于纠正学生对篮球运动的偏见。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教学内容：世界篮球运动概况；中国的篮球运动；篮球运动的特点、规律的发展趋势；主要篮球赛事介绍。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教学方法：讲授法；课堂讨论。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教学评价：学生撰写关于“我选择篮球运动的原因”小作文，阐述其篮球运动的理解。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eastAsia="黑体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篮球教学和游戏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教学目标：学生掌握多种与篮球运动相关的教学方法和篮球游戏。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教学重难点：教学重点在于对教学方法和游戏的掌握；教学难点在于区分普通教学法和篮球专门教学法。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教学内容：篮球教学原则；篮球教学的程序；篮球教学的任务和方法；篮球教学文件的设计；篮球教学课的组织与管理；篮球游戏。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教学方法：讲授法；课堂讨论。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教学评价：学生撰写一份基础教育体育课-篮球的教案和教学计划。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移动技术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教学目标：学生掌握篮球运动的各种移动技术，并可以讲解示范和教授标准动作。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教学重难点：教学重点在于对移动技术及教授方法的掌握；教学难点在于不同移动技术的使用时机。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教学内容：移动技术的分类与分析；移动技术动作方法；移动技术教学与练习。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教学方法：讲解与示范；练习与纠错；组织练习。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教学评价：学生对各种移动技术的运用情况和教学能力。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传接球技术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教学目标：学生掌握单、双手在有无防守下的各种传接球技术，并可以讲解示范和教授标准动作。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教学重难点：教学重点是掌握传接球技术及其教授方法；教学难点在于在防守压力下选择不同传接球技术的时机。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教学内容：传接球技术的分类与分析；传接球技术的动作方法；传接球技术教学与练习。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教学方法：讲解与示范；练习与纠错；组织练习。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教学评价：学生对各种传接球技术的运用情况和教学能力。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投篮技术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教学目标：学生掌握在有无防守下的各种投篮技术，并可以讲解示范和教授标准动作。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教学重难点：教学重点是掌握投篮技术及其教授方法；教学难点在于在有防守下保持正确投篮姿态的心理素质。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教学内容：投篮技术的分类与分析；投篮技术的动作方法；投篮技术教学与练习。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教学方法：讲解与示范；练习与纠错；组织练习。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教学评价：学生对各种投篮技术的运用情况和教学能力。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运球技术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教学目标：学生掌握在有无防守下的各种运球技术，并可以讲解示范和教授标准动作。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教学重难点：教学重点是掌握运球技术及其教授方法；教学难点在于在有防守下选择不同运球技术的时机。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教学内容：运球技术的分类与分析；运球技术的动作方法；运球技术教学与练习。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教学方法：讲解与示范；练习与纠错；组织练习。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教学评价：学生对各种运球技术的运用情况和教学能力。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 突破技术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教学目标：学生掌握在持球和运球情况下的各种突破技术，并可以讲解示范和教授标准动作。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教学重难点：教学重点是掌握突破技术及其教授方法；教学难点在于在突破时身体姿势的控制。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教学内容：突破技术的分类与分析；突破技术的动作方法；突破技术教学与练习。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教学方法：讲解与示范；练习与纠错；组织练习。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教学评价：学生对各种突破技术的运用情况和教学能力。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 防守技术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教学目标：学生掌握对有球和无球队员的各种防守技术，并可以讲解示范和教授标准动作。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教学重难点：教学重点是掌握防守技术及其教授方法；教学难点在于防守方式的选择。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教学内容：防守有球队员；防守无球队员。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教学方法：讲解与示范；练习与纠错；组织练习。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教学评价：学生对各种防守技术的运用情况和教学能力。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第九章 抢篮板球技术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教学目标：学生掌握抢前场和后场篮板球的技术，并可以讲解示范和教授标准动作。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教学重难点：教学重点是掌握抢篮板球技术及其教授方法；教学难点在于抢到篮板球后续动作的选择。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教学内容：抢篮板球技术的分类与分析；抢篮板球技术的动作方法；抢篮板球技术教学与练习。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教学方法：讲解与示范；练习与纠错；组织练习。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教学评价：学生对各种抢篮板球技术的运用情况和教学能力。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第十章 篮球裁判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教学目标：学生掌握和理解篮球规则，熟练运用执裁姿势和语言，可以临场执裁。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教学重难点：教学重点是对篮球裁判知识和技巧的掌握；教学难点在于临场执裁的心理素质。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教学内容：篮球比赛主要规则；篮球裁判执裁技巧；篮球比赛记录台工作方法；篮球裁判员的能力培养。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教学方法：讲授法；讲解与示范；联系与纠错；组织练习；临场练习。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教学评价：理论测试；临场执裁能力评价。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第十一章 中学生篮球队训练和比赛指导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教学目标：学生掌握中学生篮球队的带队知识和技巧，中学生篮球比赛的教练知识和技巧，以及赛事组织知识。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教学重难点：教学重点是掌握胜任中学生篮球教练工作的相关知识；教学难点在于区分中学生篮球比赛和其他年龄段篮球比赛。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教学内容：中学篮球队训练；篮球比赛的指挥工作；篮球赛事的组织工作。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教学方法：讲授法；课上讨论。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教学评价：学生撰写“我倾向的教练风格”小作文，并以本课为对象，设计本学期教学比赛赛程。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第十二章 攻守战术基础配合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教学目标：学生掌握各种攻守基础配合及战术，并可以进行临场指导。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教学重难点：教学重点是对攻守基础配合及战术的掌握；教学难点在于临场的选择。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教学内容：进攻战术基础配合；防守战术基础配合。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教学方法：讲解；指导练习；教学比赛。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教学评价：学生对战术的口头表述以及临场的运用和指导表现。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第十三章 快攻与快攻防守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教学目标：学生掌握各种快攻攻防基础配合及战术，并可以进行临场指导。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教学重难点：教学重点是对快攻攻守基础配合及战术的掌握；教学难点在于临场的选择。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教学内容：快攻；防守快攻。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教学方法：讲解；指导练习；教学比赛。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教学评价：学生对战术的口头表述以及临场的运用和指导表现。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第十四章 人盯人防守和进攻人盯人防守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教学目标：学生掌握各种人盯人攻防基础配合及战术，并可以进行临场指导。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教学重难点：教学重点是对人盯人攻守基础配合及战术的掌握；教学难点在于临场的选择。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教学内容：半场人盯人防守；进攻半场人盯人防守；全场紧逼人盯人防守；进攻全场紧逼人盯人防守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教学方法：讲解；指导练习；教学比赛。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教学评价：学生对战术的口头表述以及临场的运用和指导表现。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第十五章 区域联防和进攻区域联防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教学目标：学生掌握各种区域联防攻守基础配合及战术，并可以进行临场指导。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教学重难点：教学重点是对</w:t>
      </w:r>
      <w:r>
        <w:rPr>
          <w:rFonts w:hint="eastAsia" w:ascii="宋体" w:hAnsi="宋体" w:eastAsia="宋体"/>
        </w:rPr>
        <w:t>区域联防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攻守基础配合及战术的掌握；教学难点在于临场的选择。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教学内容：区域联防；进攻区域联防。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教学方法：讲解；指导练习；教学比赛。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教学评价：学生对战术的口头表述以及临场的运用和指导表现。</w:t>
      </w:r>
    </w:p>
    <w:p>
      <w:pPr>
        <w:widowControl/>
        <w:spacing w:beforeLines="50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第十六章 篮球科研和体能训练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教学目标：学生了解篮球科研的意义、内容、方向和方法。学习制定篮球专项体能训练计划。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教学重难点：教学重点是让学生掌握篮球科研和体能训练的知识；教学难点在于激发学生对篮球科研的热情，以及区分普通和篮球专项体能训练。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篮球科研的意义、任务和特点；国内外篮球运动科研的历史；国内外篮球运动科研的现状；篮球运动科研的趋势和参考选题；篮球运动的体能特点；篮球运动体能训练的原则和方法；篮球专项体能训练计划的制定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教学方法：讲授法；课堂讨论。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教学评价：学生撰写“科研计划书”和“篮球体能训练计划”。</w:t>
      </w:r>
    </w:p>
    <w:p>
      <w:pPr>
        <w:widowControl/>
        <w:spacing w:beforeLines="50" w:afterLines="50"/>
        <w:ind w:firstLine="420" w:firstLineChars="200"/>
        <w:jc w:val="left"/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3051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篮球运动概论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篮球教学和游戏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移动技术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传接球技术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投篮技术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运球技术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突破技术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防守技术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抢篮板球技术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篮球裁判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中学生篮球队训练和比赛指导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攻守战术基础配合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快攻与快攻防守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人盯人防守和进攻人盯人防守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区域联防和进攻区域联防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7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篮球科研和体能训练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511"/>
        <w:gridCol w:w="921"/>
        <w:gridCol w:w="930"/>
        <w:gridCol w:w="760"/>
        <w:gridCol w:w="136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学期一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篮球运动概论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国内外篮球发展的历史和文化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小作文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阐述选择篮球运动的个人原因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篮球教学和游戏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基础教育体育课篮球教学方法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小作文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阐述个人教法风格喜好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移动技术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各种情况下移动技术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掌握技术及其教学方法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3-4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传接球技术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双球和单手及有无防守下的传球技术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掌握技术及其教学方法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5-7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投篮技术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有无防守下的各种投篮技术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掌握技术及其教学方法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8-10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运球技术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各种情况下的运球技巧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掌握技术及其教学方法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11-14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突破技术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持球和运球突破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掌握技术及其教学方法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15-17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防守技术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对有球和无球人的防守及协防、断球和封盖等技术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掌握技术及其教学方法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抢篮板球技术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抢前场和后场篮板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掌握技术及其教学方法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期末考核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篮球技术考核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考试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使用1级篮球运动员技术考核方法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学期二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篮球裁判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篮球裁判基本知识、临场跑位、手势和口令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随堂和课下练习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轮流对教学比赛进行临场执裁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中学生篮球队训练和比赛指导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组织管理篮球比赛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赛事计划书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以本课为对象组织赛程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2-4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攻守战术基础配合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双人、三人和四人配合以及5人战术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教学比赛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非比赛同学进行场边指导，充当教练角色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5-7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快攻与快攻防守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无人、多打少、等人数快攻及对应攻防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教学比赛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非比赛同学进行场边指导，充当教练角色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8-12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人盯人防守和进攻人盯人防守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半场和全场人盯人，以及全场紧闭和防守边线和底线发球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教学比赛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非比赛同学进行场边指导，充当教练角色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13-17</w:t>
            </w:r>
          </w:p>
        </w:tc>
        <w:tc>
          <w:tcPr>
            <w:tcW w:w="5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区域联防和进攻区域联防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攻守联防战术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教学比赛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非比赛同学进行场边指导，充当教练角色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511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篮球科研和体能训练</w:t>
            </w:r>
          </w:p>
        </w:tc>
        <w:tc>
          <w:tcPr>
            <w:tcW w:w="93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篮球科研话题和体能训练方法</w:t>
            </w:r>
          </w:p>
        </w:tc>
        <w:tc>
          <w:tcPr>
            <w:tcW w:w="76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6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讨论</w:t>
            </w:r>
          </w:p>
        </w:tc>
        <w:tc>
          <w:tcPr>
            <w:tcW w:w="324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讨论个人感兴趣的科研方向和制定体能训练计划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18</w:t>
            </w:r>
          </w:p>
        </w:tc>
        <w:tc>
          <w:tcPr>
            <w:tcW w:w="511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期末考核</w:t>
            </w:r>
          </w:p>
        </w:tc>
        <w:tc>
          <w:tcPr>
            <w:tcW w:w="93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篮球比赛能力考核</w:t>
            </w:r>
          </w:p>
        </w:tc>
        <w:tc>
          <w:tcPr>
            <w:tcW w:w="76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136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教学比赛</w:t>
            </w:r>
          </w:p>
        </w:tc>
        <w:tc>
          <w:tcPr>
            <w:tcW w:w="324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学生要分别进行比赛、执裁和教练工作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学期三</w:t>
            </w:r>
            <w:r>
              <w:rPr>
                <w:rFonts w:hint="eastAsia" w:ascii="宋体" w:hAnsi="宋体" w:eastAsia="宋体"/>
              </w:rPr>
              <w:t>1-16</w:t>
            </w:r>
          </w:p>
        </w:tc>
        <w:tc>
          <w:tcPr>
            <w:tcW w:w="511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篮球综合训练和教学</w:t>
            </w:r>
          </w:p>
        </w:tc>
        <w:tc>
          <w:tcPr>
            <w:tcW w:w="93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进行篮球训练和比赛，模拟课堂教学。</w:t>
            </w:r>
          </w:p>
        </w:tc>
        <w:tc>
          <w:tcPr>
            <w:tcW w:w="76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64</w:t>
            </w:r>
          </w:p>
        </w:tc>
        <w:tc>
          <w:tcPr>
            <w:tcW w:w="136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教学比赛和教学实践</w:t>
            </w:r>
          </w:p>
        </w:tc>
        <w:tc>
          <w:tcPr>
            <w:tcW w:w="324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本学期使用运动教学模式，把学生分为三个队伍，进行赛季循环制比赛。非比赛队伍学生从事裁判、组织和记录台工作。每节课一名学生进行篮球课教学实践，教师进行观察和点评。最终按照战绩排出球队名次。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17-18</w:t>
            </w:r>
          </w:p>
        </w:tc>
        <w:tc>
          <w:tcPr>
            <w:tcW w:w="511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期末考核</w:t>
            </w:r>
          </w:p>
        </w:tc>
        <w:tc>
          <w:tcPr>
            <w:tcW w:w="93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篮球比赛和教学能力</w:t>
            </w:r>
          </w:p>
        </w:tc>
        <w:tc>
          <w:tcPr>
            <w:tcW w:w="76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6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学生展示篮球技战术技术和能力，以及教学能力。</w:t>
            </w:r>
          </w:p>
        </w:tc>
        <w:tc>
          <w:tcPr>
            <w:tcW w:w="3240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综合比赛赛季成绩进行比赛能力考核，进行专项技术能力考试，进行无生说课模拟考核。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  <w:bookmarkStart w:id="0" w:name="_GoBack"/>
      <w:bookmarkEnd w:id="0"/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教材</w:t>
      </w:r>
      <w:r>
        <w:rPr>
          <w:rFonts w:hint="eastAsia" w:ascii="宋体" w:hAnsi="宋体" w:eastAsia="宋体"/>
        </w:rPr>
        <w:t>：《球类运动——篮球》,王家宏,高等教育出版社,2015,第三版,书号9787040444971；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参考资料</w:t>
      </w:r>
      <w:r>
        <w:rPr>
          <w:rFonts w:hint="eastAsia" w:ascii="宋体" w:hAnsi="宋体" w:eastAsia="宋体"/>
        </w:rPr>
        <w:t>：《大学校园篮球运动教程》,杭兰平,西北工业大学出版社,2016,书号9787561247600；</w:t>
      </w:r>
    </w:p>
    <w:p>
      <w:pPr>
        <w:widowControl/>
        <w:spacing w:beforeLines="50" w:afterLines="50"/>
        <w:ind w:firstLine="1470" w:firstLineChars="7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《篮球运动教程》,孙民治,人民体育出版社,2007,第一版,书号9787500931003。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1．讲授法——教师通过口头讲授，对相关知识进行教学和讲解。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2．讨论法——要求学生根据某一话题进行讨论，教师引导讨论。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 示范法——教师对某一技术动作进行标准示范，为学生提供模仿参考。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 指导练习法——教师针对某一配合或战术进行指导练习，引领学生按步骤完成战术配合。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 纠错法——教师对学生在练习种出现的错误进行纠错，可以通过中断练习或在练习结束后进行。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 教学比赛法——教师要求学生进行教学比赛，比赛可以根据目的不同设定特殊限制，以达到教学目标。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 运动教学模型——教师在第五学期采用运动教学模型进行课程设计。教师将学生分成数个队伍，并制定贯穿整个学期的循环赛程。每个队伍及每个学生除打比赛外，还必须经历临场执裁、临场教练和记录台的工作，以达到全面理解篮球运动的目的。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pPr w:leftFromText="180" w:rightFromText="180" w:vertAnchor="text" w:horzAnchor="page" w:tblpX="1781" w:tblpY="47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篮球文化、技战术、规则和体能训练知识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笔试和口头阐述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篮球技战术掌握和执裁能力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篮球体育课教学能力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师德师风和思想品德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日常观察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Lines="50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平时成绩：50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，期中考试：10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，期末考试4</w:t>
      </w:r>
      <w:r>
        <w:rPr>
          <w:rFonts w:ascii="宋体" w:hAnsi="宋体" w:eastAsia="宋体"/>
        </w:rPr>
        <w:t>0%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80%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充分掌握篮球运动文化、技战术规则相关知识，并能够成熟得表达和阐述。可以制定完整科学的篮球体能训练计划。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较好得掌握篮球运动文化、技战术和规则相关知识，并可以进行较为完整的表达和阐述。可以制定完整科学的篮球体能训练计划。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掌握一定的篮球运动文化、技战术和规则相关知识，但在表达和阐述上有欠缺。可以制定部分篮球体能训练计划。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掌握一定篮球运动文化、技战术和规则相关知识，并无法进行完整的表达和阐述。篮球体能训练计划的制定不完善。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对篮球运动文化、技战术和规则相关知识掌握不足，并无法进行完整的表达和阐述。无法制定篮球体能训练计划。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充分掌握篮球技战术和裁判技巧，并可以规范得进行教学。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较好掌握篮球技战术和裁判技巧，并可以规范得进行教学。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较好得掌握篮球技战术和裁判技巧，并可以较规范得进行教学。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对篮球技战术和裁判技巧掌握一般，可以进行教学，但是不够规范。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对篮球技战术和裁判技巧掌握欠缺，并无法进行教学。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充分掌握篮球运动教学方法和篮球游戏，并可以规范流畅得设计中小学体育课-篮球课并实施教学活动。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充分掌握篮球运动教学方法和篮球游戏，可以规范得设计中小学体育课-篮球课，但在实施教学活动上不够流畅。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掌握一定的篮球运动教学方法和篮球游戏，并可以设计中小学体育课-篮球课并实施教学活动，但在规范性和流畅度上有所欠缺。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掌握一定篮球运动教学方法和篮球游戏，但是只能设计较为规范但简单的中小学体育课-篮球课，无法进行完整流畅的教学活动。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对篮球运动教学方法和篮球游戏掌握不足，无法设计规范的中小学体育课-篮球课，也无法进行完整的教学活动。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具备和践行高尚的师德师风，坚定党和国家的领导，高度认可基础教育和体育教师行业的价值。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具备和践行高尚的师德师风，坚定党和国家的领导，对基础教育和体育教师行业的价值有较高的认可度。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具备和践行高尚的师德师风，坚定党和国家的领导，对基础教育和体育教师行业价值的认可度一般。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具备和践行高尚的师德师风，坚定党和国家的领导，基本认可基础教育和体育教师行业的价值。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无法践行师德师风，对党和国家的领导不坚定，不认可基础教育和体育教师行业的价值。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CD3099"/>
    <w:multiLevelType w:val="singleLevel"/>
    <w:tmpl w:val="50CD3099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1E5724"/>
    <w:rsid w:val="00022CBB"/>
    <w:rsid w:val="0003698A"/>
    <w:rsid w:val="00077A5F"/>
    <w:rsid w:val="000F054A"/>
    <w:rsid w:val="001E5724"/>
    <w:rsid w:val="00242673"/>
    <w:rsid w:val="00285327"/>
    <w:rsid w:val="002A2DC8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8F7A33"/>
    <w:rsid w:val="00A03BBD"/>
    <w:rsid w:val="00A61EFD"/>
    <w:rsid w:val="00AA4570"/>
    <w:rsid w:val="00AA630A"/>
    <w:rsid w:val="00AE3D1A"/>
    <w:rsid w:val="00B03909"/>
    <w:rsid w:val="00B40ECD"/>
    <w:rsid w:val="00BA23F0"/>
    <w:rsid w:val="00BE729C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77369"/>
    <w:rsid w:val="00ED7F81"/>
    <w:rsid w:val="00F56396"/>
    <w:rsid w:val="00FB77A1"/>
    <w:rsid w:val="00FC24B5"/>
    <w:rsid w:val="07F7080B"/>
    <w:rsid w:val="16B91DBC"/>
    <w:rsid w:val="1C53479F"/>
    <w:rsid w:val="232B72CB"/>
    <w:rsid w:val="296C74E1"/>
    <w:rsid w:val="2B486899"/>
    <w:rsid w:val="2C643EE3"/>
    <w:rsid w:val="2E3D144C"/>
    <w:rsid w:val="52C932DF"/>
    <w:rsid w:val="60504773"/>
    <w:rsid w:val="67362901"/>
    <w:rsid w:val="673733B7"/>
    <w:rsid w:val="67B4476B"/>
    <w:rsid w:val="6E98049D"/>
    <w:rsid w:val="779C6EC6"/>
    <w:rsid w:val="789D02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14</Pages>
  <Words>1421</Words>
  <Characters>8100</Characters>
  <Lines>67</Lines>
  <Paragraphs>19</Paragraphs>
  <TotalTime>0</TotalTime>
  <ScaleCrop>false</ScaleCrop>
  <LinksUpToDate>false</LinksUpToDate>
  <CharactersWithSpaces>9502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于舒寒</cp:lastModifiedBy>
  <cp:lastPrinted>2020-12-24T07:17:00Z</cp:lastPrinted>
  <dcterms:modified xsi:type="dcterms:W3CDTF">2022-09-15T07:36:53Z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1B4E4857C2774C6D869232E8FC08DAFF</vt:lpwstr>
  </property>
</Properties>
</file>