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CB16F3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CB16F3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811"/>
        <w:gridCol w:w="585"/>
        <w:gridCol w:w="856"/>
        <w:gridCol w:w="1110"/>
        <w:gridCol w:w="2117"/>
        <w:gridCol w:w="1009"/>
        <w:gridCol w:w="2322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A073E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苏州启点机械有限公司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A073E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苏州吴中区天鹅荡路</w:t>
            </w:r>
            <w:r>
              <w:rPr>
                <w:rFonts w:ascii="Times New Roman" w:eastAsia="方正仿宋简体" w:hAnsi="Times New Roman" w:hint="eastAsia"/>
              </w:rPr>
              <w:t>2588</w:t>
            </w:r>
            <w:r>
              <w:rPr>
                <w:rFonts w:ascii="Times New Roman" w:eastAsia="方正仿宋简体" w:hAnsi="Times New Roman" w:hint="eastAsia"/>
              </w:rPr>
              <w:t>号横</w:t>
            </w:r>
            <w:proofErr w:type="gramStart"/>
            <w:r>
              <w:rPr>
                <w:rFonts w:ascii="Times New Roman" w:eastAsia="方正仿宋简体" w:hAnsi="Times New Roman" w:hint="eastAsia"/>
              </w:rPr>
              <w:t>泾</w:t>
            </w:r>
            <w:proofErr w:type="gramEnd"/>
            <w:r>
              <w:rPr>
                <w:rFonts w:ascii="Times New Roman" w:eastAsia="方正仿宋简体" w:hAnsi="Times New Roman" w:hint="eastAsia"/>
              </w:rPr>
              <w:t>工业坊第</w:t>
            </w:r>
            <w:r>
              <w:rPr>
                <w:rFonts w:ascii="Times New Roman" w:eastAsia="方正仿宋简体" w:hAnsi="Times New Roman" w:hint="eastAsia"/>
              </w:rPr>
              <w:t>10</w:t>
            </w:r>
            <w:r>
              <w:rPr>
                <w:rFonts w:ascii="Times New Roman" w:eastAsia="方正仿宋简体" w:hAnsi="Times New Roman" w:hint="eastAsia"/>
              </w:rPr>
              <w:t>幢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A073E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栗香琴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A073E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65098350-801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A073E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13291197893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686FB6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686FB6">
              <w:rPr>
                <w:rFonts w:ascii="Times New Roman" w:eastAsia="方正仿宋简体" w:hAnsi="Times New Roman"/>
              </w:rPr>
              <w:t>finance2@startool.net.cn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Default="00CB16F3" w:rsidP="00CB16F3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Ansi="Times New Roman" w:hint="eastAsia"/>
              </w:rPr>
            </w:pPr>
            <w:r>
              <w:rPr>
                <w:rFonts w:ascii="Times New Roman" w:eastAsia="方正仿宋简体" w:hAnsi="Times New Roman" w:hint="eastAsia"/>
              </w:rPr>
              <w:t>高性能工程塑料改性，尤其高耐磨，</w:t>
            </w:r>
            <w:r w:rsidR="00931298">
              <w:rPr>
                <w:rFonts w:ascii="Times New Roman" w:eastAsia="方正仿宋简体" w:hAnsi="Times New Roman" w:hint="eastAsia"/>
              </w:rPr>
              <w:t>高温应用条件下的应用和计算；</w:t>
            </w:r>
          </w:p>
          <w:p w:rsidR="00931298" w:rsidRDefault="00931298" w:rsidP="00CB16F3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Ansi="Times New Roman" w:hint="eastAsia"/>
              </w:rPr>
            </w:pPr>
            <w:r>
              <w:rPr>
                <w:rFonts w:ascii="Times New Roman" w:eastAsia="方正仿宋简体" w:hAnsi="Times New Roman" w:hint="eastAsia"/>
              </w:rPr>
              <w:t>塑料齿轮和塑料齿轮箱设计方案，</w:t>
            </w:r>
            <w:r>
              <w:rPr>
                <w:rFonts w:ascii="Times New Roman" w:eastAsia="方正仿宋简体" w:hAnsi="Times New Roman" w:hint="eastAsia"/>
              </w:rPr>
              <w:t>FEA</w:t>
            </w:r>
            <w:r>
              <w:rPr>
                <w:rFonts w:ascii="Times New Roman" w:eastAsia="方正仿宋简体" w:hAnsi="Times New Roman" w:hint="eastAsia"/>
              </w:rPr>
              <w:t>分析和计算；</w:t>
            </w:r>
          </w:p>
          <w:p w:rsidR="00931298" w:rsidRDefault="00931298" w:rsidP="00CB16F3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Ansi="Times New Roman" w:hint="eastAsia"/>
              </w:rPr>
            </w:pPr>
            <w:r>
              <w:rPr>
                <w:rFonts w:ascii="Times New Roman" w:eastAsia="方正仿宋简体" w:hAnsi="Times New Roman" w:hint="eastAsia"/>
              </w:rPr>
              <w:t>模具单间和小批量生产的自动化和无人车间方案；</w:t>
            </w:r>
          </w:p>
          <w:p w:rsidR="00931298" w:rsidRPr="00CB16F3" w:rsidRDefault="00931298" w:rsidP="00CB16F3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生产自动化方案和自动化装配设计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2D70A4" w:rsidRDefault="00931298" w:rsidP="00A97CBC">
            <w:pPr>
              <w:adjustRightInd w:val="0"/>
              <w:snapToGrid w:val="0"/>
              <w:spacing w:line="360" w:lineRule="auto"/>
              <w:rPr>
                <w:rFonts w:ascii="Times New Roman" w:eastAsia="方正仿宋简体" w:hint="eastAsia"/>
              </w:rPr>
            </w:pPr>
            <w:r>
              <w:rPr>
                <w:rFonts w:ascii="Times New Roman" w:eastAsia="方正仿宋简体" w:hint="eastAsia"/>
              </w:rPr>
              <w:t>公司</w:t>
            </w:r>
            <w:r w:rsidR="002D70A4">
              <w:rPr>
                <w:rFonts w:ascii="Times New Roman" w:eastAsia="方正仿宋简体" w:hint="eastAsia"/>
              </w:rPr>
              <w:t>成立于</w:t>
            </w:r>
            <w:r w:rsidR="002D70A4">
              <w:rPr>
                <w:rFonts w:ascii="Times New Roman" w:eastAsia="方正仿宋简体" w:hint="eastAsia"/>
              </w:rPr>
              <w:t>2006</w:t>
            </w:r>
            <w:r w:rsidR="002D70A4">
              <w:rPr>
                <w:rFonts w:ascii="Times New Roman" w:eastAsia="方正仿宋简体" w:hint="eastAsia"/>
              </w:rPr>
              <w:t>年，专注于工程塑料精密部件的应用和开发，</w:t>
            </w:r>
            <w:r>
              <w:rPr>
                <w:rFonts w:ascii="Times New Roman" w:eastAsia="方正仿宋简体" w:hint="eastAsia"/>
              </w:rPr>
              <w:t>面对汽车和工业行业，为客户提供从产品</w:t>
            </w:r>
            <w:r w:rsidR="00466DBD">
              <w:rPr>
                <w:rFonts w:ascii="Times New Roman" w:eastAsia="方正仿宋简体" w:hint="eastAsia"/>
              </w:rPr>
              <w:t>研发、设计</w:t>
            </w:r>
            <w:r w:rsidR="002D70A4">
              <w:rPr>
                <w:rFonts w:ascii="Times New Roman" w:eastAsia="方正仿宋简体" w:hint="eastAsia"/>
              </w:rPr>
              <w:t>优化</w:t>
            </w:r>
            <w:r w:rsidR="00466DBD">
              <w:rPr>
                <w:rFonts w:ascii="Times New Roman" w:eastAsia="方正仿宋简体" w:hint="eastAsia"/>
              </w:rPr>
              <w:t>、</w:t>
            </w:r>
            <w:r w:rsidR="002D70A4">
              <w:rPr>
                <w:rFonts w:ascii="Times New Roman" w:eastAsia="方正仿宋简体" w:hint="eastAsia"/>
              </w:rPr>
              <w:t>模具</w:t>
            </w:r>
            <w:r w:rsidR="00B2533B">
              <w:rPr>
                <w:rFonts w:ascii="Times New Roman" w:eastAsia="方正仿宋简体" w:hint="eastAsia"/>
              </w:rPr>
              <w:t>开发</w:t>
            </w:r>
            <w:r w:rsidR="002D70A4">
              <w:rPr>
                <w:rFonts w:ascii="Times New Roman" w:eastAsia="方正仿宋简体" w:hint="eastAsia"/>
              </w:rPr>
              <w:t>和批量</w:t>
            </w:r>
            <w:r w:rsidR="00466DBD">
              <w:rPr>
                <w:rFonts w:ascii="Times New Roman" w:eastAsia="方正仿宋简体" w:hint="eastAsia"/>
              </w:rPr>
              <w:t>生产</w:t>
            </w:r>
            <w:r w:rsidR="002D70A4">
              <w:rPr>
                <w:rFonts w:ascii="Times New Roman" w:eastAsia="方正仿宋简体" w:hint="eastAsia"/>
              </w:rPr>
              <w:t>等一站式服务，主要集中于下面的应用：</w:t>
            </w:r>
          </w:p>
          <w:p w:rsidR="002D70A4" w:rsidRDefault="002D70A4" w:rsidP="002D70A4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int="eastAsia"/>
              </w:rPr>
            </w:pPr>
            <w:r>
              <w:rPr>
                <w:rFonts w:ascii="Times New Roman" w:eastAsia="方正仿宋简体" w:hint="eastAsia"/>
              </w:rPr>
              <w:t>高性能工程塑料</w:t>
            </w:r>
            <w:r w:rsidR="00B2533B">
              <w:rPr>
                <w:rFonts w:ascii="Times New Roman" w:eastAsia="方正仿宋简体" w:hint="eastAsia"/>
              </w:rPr>
              <w:t>应用和产品开发，包括特殊改性和高温、高耐磨应用；</w:t>
            </w:r>
          </w:p>
          <w:p w:rsidR="00B2533B" w:rsidRDefault="00B2533B" w:rsidP="002D70A4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int="eastAsia"/>
              </w:rPr>
            </w:pPr>
            <w:r>
              <w:rPr>
                <w:rFonts w:ascii="Times New Roman" w:eastAsia="方正仿宋简体" w:hint="eastAsia"/>
              </w:rPr>
              <w:t>塑料齿轮和塑料齿轮箱开发，包括金属替代；</w:t>
            </w:r>
          </w:p>
          <w:p w:rsidR="00B2533B" w:rsidRDefault="00B2533B" w:rsidP="002D70A4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int="eastAsia"/>
              </w:rPr>
            </w:pPr>
            <w:r>
              <w:rPr>
                <w:rFonts w:ascii="Times New Roman" w:eastAsia="方正仿宋简体" w:hint="eastAsia"/>
              </w:rPr>
              <w:t>马达和马达周边，液压泵或高压泵塑料和金属替代应用；</w:t>
            </w:r>
          </w:p>
          <w:p w:rsidR="004054C6" w:rsidRDefault="00B2533B" w:rsidP="00B2533B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 w:hint="eastAsia"/>
              </w:rPr>
            </w:pPr>
            <w:r>
              <w:rPr>
                <w:rFonts w:ascii="Times New Roman" w:eastAsia="方正仿宋简体" w:hint="eastAsia"/>
              </w:rPr>
              <w:t>高压塑料管件、多接头冷却系统连接工程塑料部件等；</w:t>
            </w:r>
          </w:p>
          <w:p w:rsidR="00B2533B" w:rsidRPr="002D70A4" w:rsidRDefault="00B2533B" w:rsidP="00B2533B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int="eastAsia"/>
              </w:rPr>
              <w:t>其它工程塑料精密零部件开发。</w:t>
            </w: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1AC" w:rsidRDefault="003311AC" w:rsidP="004B6AFB">
      <w:r>
        <w:separator/>
      </w:r>
    </w:p>
  </w:endnote>
  <w:endnote w:type="continuationSeparator" w:id="0">
    <w:p w:rsidR="003311AC" w:rsidRDefault="003311AC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1AC" w:rsidRDefault="003311AC" w:rsidP="004B6AFB">
      <w:r>
        <w:separator/>
      </w:r>
    </w:p>
  </w:footnote>
  <w:footnote w:type="continuationSeparator" w:id="0">
    <w:p w:rsidR="003311AC" w:rsidRDefault="003311AC" w:rsidP="004B6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47ED4"/>
    <w:multiLevelType w:val="hybridMultilevel"/>
    <w:tmpl w:val="F3FCB354"/>
    <w:lvl w:ilvl="0" w:tplc="438A8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F51303"/>
    <w:multiLevelType w:val="hybridMultilevel"/>
    <w:tmpl w:val="98D6CB26"/>
    <w:lvl w:ilvl="0" w:tplc="FAA6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9185D"/>
    <w:rsid w:val="001A781A"/>
    <w:rsid w:val="002010A3"/>
    <w:rsid w:val="00235BEC"/>
    <w:rsid w:val="002D70A4"/>
    <w:rsid w:val="003311AC"/>
    <w:rsid w:val="003B1637"/>
    <w:rsid w:val="004054C6"/>
    <w:rsid w:val="00413F50"/>
    <w:rsid w:val="00442D03"/>
    <w:rsid w:val="00466DBD"/>
    <w:rsid w:val="004968D0"/>
    <w:rsid w:val="004B16D9"/>
    <w:rsid w:val="004B6AFB"/>
    <w:rsid w:val="005F15DE"/>
    <w:rsid w:val="00686FB6"/>
    <w:rsid w:val="0069124B"/>
    <w:rsid w:val="006A184C"/>
    <w:rsid w:val="00711505"/>
    <w:rsid w:val="007175A1"/>
    <w:rsid w:val="00775549"/>
    <w:rsid w:val="00831104"/>
    <w:rsid w:val="008E3D58"/>
    <w:rsid w:val="00931298"/>
    <w:rsid w:val="009C2CE4"/>
    <w:rsid w:val="009E6DD4"/>
    <w:rsid w:val="00A073EB"/>
    <w:rsid w:val="00A97CBC"/>
    <w:rsid w:val="00AC706B"/>
    <w:rsid w:val="00B2533B"/>
    <w:rsid w:val="00C939F6"/>
    <w:rsid w:val="00CB16F3"/>
    <w:rsid w:val="00D56FB3"/>
    <w:rsid w:val="00D73F12"/>
    <w:rsid w:val="00DE2675"/>
    <w:rsid w:val="00DF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  <w:style w:type="paragraph" w:styleId="a5">
    <w:name w:val="List Paragraph"/>
    <w:basedOn w:val="a"/>
    <w:uiPriority w:val="34"/>
    <w:qFormat/>
    <w:rsid w:val="00CB16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36</cp:revision>
  <dcterms:created xsi:type="dcterms:W3CDTF">2017-04-05T13:44:00Z</dcterms:created>
  <dcterms:modified xsi:type="dcterms:W3CDTF">2018-04-10T07:47:00Z</dcterms:modified>
</cp:coreProperties>
</file>