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hint="eastAsia" w:ascii="Times New Roman" w:eastAsia="方正小标宋简体"/>
          <w:sz w:val="40"/>
          <w:szCs w:val="40"/>
        </w:rPr>
        <w:t>“高校青年博士进企业”行动计划方案</w:t>
      </w:r>
    </w:p>
    <w:p>
      <w:pPr>
        <w:adjustRightInd w:val="0"/>
        <w:snapToGrid w:val="0"/>
        <w:spacing w:afterLines="5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hint="eastAsia" w:ascii="Times New Roman" w:eastAsia="方正小标宋简体"/>
          <w:sz w:val="40"/>
          <w:szCs w:val="40"/>
        </w:rPr>
        <w:t>吴中科技企业汇总表</w:t>
      </w:r>
    </w:p>
    <w:tbl>
      <w:tblPr>
        <w:tblStyle w:val="5"/>
        <w:tblW w:w="98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97"/>
        <w:gridCol w:w="569"/>
        <w:gridCol w:w="1135"/>
        <w:gridCol w:w="882"/>
        <w:gridCol w:w="2198"/>
        <w:gridCol w:w="1033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400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企业名称</w:t>
            </w:r>
          </w:p>
        </w:tc>
        <w:tc>
          <w:tcPr>
            <w:tcW w:w="5858" w:type="dxa"/>
            <w:gridSpan w:val="3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苏州德崧净化有限公司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142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苏州市吴中区木渎镇金枫南路</w:t>
            </w:r>
            <w:r>
              <w:rPr>
                <w:rFonts w:hint="eastAsia" w:ascii="Times New Roman" w:hAnsi="Times New Roman" w:eastAsia="方正仿宋简体"/>
                <w:lang w:val="en-US" w:eastAsia="zh-CN"/>
              </w:rPr>
              <w:t>1218号</w:t>
            </w:r>
          </w:p>
        </w:tc>
        <w:tc>
          <w:tcPr>
            <w:tcW w:w="10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联系人</w:t>
            </w:r>
          </w:p>
        </w:tc>
        <w:tc>
          <w:tcPr>
            <w:tcW w:w="26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陈建康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142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0512-68081952</w:t>
            </w:r>
          </w:p>
        </w:tc>
        <w:tc>
          <w:tcPr>
            <w:tcW w:w="882" w:type="dxa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手</w:t>
            </w:r>
            <w:r>
              <w:rPr>
                <w:rFonts w:ascii="Times New Roman" w:hAnsi="Times New Roman" w:eastAsia="方正仿宋简体"/>
              </w:rPr>
              <w:t xml:space="preserve"> </w:t>
            </w:r>
            <w:r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13814839935</w:t>
            </w:r>
          </w:p>
        </w:tc>
        <w:tc>
          <w:tcPr>
            <w:tcW w:w="10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hAnsi="Times New Roman" w:eastAsia="方正仿宋简体"/>
              </w:rPr>
              <w:t>E-mail</w:t>
            </w:r>
          </w:p>
        </w:tc>
        <w:tc>
          <w:tcPr>
            <w:tcW w:w="26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13814839935@vip.163.com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7" w:hRule="atLeast"/>
          <w:jc w:val="center"/>
        </w:trPr>
        <w:tc>
          <w:tcPr>
            <w:tcW w:w="1991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拟</w:t>
            </w:r>
            <w:r>
              <w:rPr>
                <w:rFonts w:hint="eastAsia" w:ascii="Times New Roman" w:eastAsia="方正仿宋简体"/>
              </w:rPr>
              <w:t>合作博士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（最多选</w:t>
            </w:r>
            <w:r>
              <w:rPr>
                <w:rFonts w:ascii="Times New Roman" w:hAnsi="Times New Roman" w:eastAsia="方正仿宋简体"/>
              </w:rPr>
              <w:t>3</w:t>
            </w:r>
            <w:r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  <w:tc>
          <w:tcPr>
            <w:tcW w:w="2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  <w:tc>
          <w:tcPr>
            <w:tcW w:w="36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企业技术需求</w:t>
            </w:r>
          </w:p>
        </w:tc>
        <w:tc>
          <w:tcPr>
            <w:tcW w:w="9341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活性炭材料的覆合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化学性滤网的使用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耐高温（</w:t>
            </w:r>
            <w:r>
              <w:rPr>
                <w:rFonts w:hint="eastAsia" w:ascii="Times New Roman" w:hAnsi="Times New Roman" w:eastAsia="方正仿宋简体"/>
                <w:lang w:val="en-US" w:eastAsia="zh-CN"/>
              </w:rPr>
              <w:t>450℃）滤网的胶水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5" w:hRule="atLeast"/>
          <w:jc w:val="center"/>
        </w:trPr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企业简介</w:t>
            </w:r>
          </w:p>
        </w:tc>
        <w:tc>
          <w:tcPr>
            <w:tcW w:w="9341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成立于1983年6月20日，主要经营进口贸易为主，产品包括无尘室过滤器及设备、食品卫生级不锈钢管路系统、阀类、泵浦，以及酒类酿造设备等。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1995年投入无尘室空气过滤器生产制造，供应台湾药厂、微电子厂、核能及火力发电厂、医疗院所等，并出口到日本、中国、中东、新加坡、泰国、菲律宾、马来西亚、印度尼西亚、香港、孟加拉、尼泊尔等国家，是推动台湾无尘室空气过滤器国产化的先驱，也是台湾最大的空气过滤网供应商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1996年通过SGS，ISO 2001认证。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2002年成立上海宝尔生贸易有限公司苏州分公司，供应中国制药厂、微电子业等洁净室所需之空气过滤器，由台湾制造成品销售到中国。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2005年6月通过FM4920防火认证。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2008年设立苏州市宇康净化设备科技有限公司，为提升竞争力及适时迅速服务、满足中国客户急需，投入空气过滤器中国生产基地。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2013年12月通过TQCSI，ISO2001:2008认证。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2017年成立苏州德崧净化有限公司，创造德崧品牌价值。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苏州德崧净化有限公司</w:t>
            </w:r>
            <w:r>
              <w:rPr>
                <w:rFonts w:hint="eastAsia" w:ascii="Times New Roman" w:hAnsi="Times New Roman" w:eastAsia="方正仿宋简体"/>
                <w:lang w:eastAsia="zh-CN"/>
              </w:rPr>
              <w:t>生产产品种类包括：各种初、中效率滤网，风车滤网组（FFU），化学性空气过滤器等产品，质量优良。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苏州德崧净化有限公司</w:t>
            </w:r>
            <w:r>
              <w:rPr>
                <w:rFonts w:hint="eastAsia" w:ascii="Times New Roman" w:hAnsi="Times New Roman" w:eastAsia="方正仿宋简体"/>
                <w:lang w:eastAsia="zh-CN"/>
              </w:rPr>
              <w:t>本着品质第一，客户至上，服务迅速，以满足各种产业洁净室之需求，并提供洁净室专业技术服务，供应客户所需之各种空气过滤器。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720" w:leftChars="0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德崧/宇康净化之实绩：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720" w:leftChars="0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①台积电</w:t>
            </w:r>
            <w:r>
              <w:rPr>
                <w:rFonts w:hint="eastAsia" w:ascii="Times New Roman" w:hAnsi="Times New Roman" w:eastAsia="方正仿宋简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lang w:eastAsia="zh-CN"/>
              </w:rPr>
              <w:t>②臻鼎（深圳厂、淮安厂、秦皇岛厂、营口厂）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720" w:leftChars="0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③矽品科技</w:t>
            </w:r>
            <w:r>
              <w:rPr>
                <w:rFonts w:hint="eastAsia" w:ascii="Times New Roman" w:hAnsi="Times New Roman" w:eastAsia="方正仿宋简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lang w:eastAsia="zh-CN"/>
              </w:rPr>
              <w:t>④华新集团（瀚宇博德、元茂电子、川亿电脑、华东科技、华科电子等）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720" w:leftChars="0"/>
              <w:rPr>
                <w:rFonts w:hint="eastAsia" w:ascii="Times New Roman" w:hAnsi="Times New Roman" w:eastAsia="方正仿宋简体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⑤中芯半导体（上海中芯国际、武汉新芯、天津中芯国际，北京中芯等）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720" w:leftChars="0"/>
              <w:rPr>
                <w:rFonts w:asci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  <w:lang w:eastAsia="zh-CN"/>
              </w:rPr>
              <w:t>⑥和联集团（名硕、康硕、凯硕、昌硕、旭硕等）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" w:hRule="atLeast"/>
          <w:jc w:val="center"/>
        </w:trPr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eastAsia="方正仿宋简体"/>
              </w:rPr>
            </w:pPr>
          </w:p>
        </w:tc>
        <w:tc>
          <w:tcPr>
            <w:tcW w:w="9341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0F2F34"/>
    <w:multiLevelType w:val="singleLevel"/>
    <w:tmpl w:val="B80F2F3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AFB"/>
    <w:rsid w:val="00057FFE"/>
    <w:rsid w:val="000939F0"/>
    <w:rsid w:val="0019185D"/>
    <w:rsid w:val="001A781A"/>
    <w:rsid w:val="002010A3"/>
    <w:rsid w:val="003B1637"/>
    <w:rsid w:val="004054C6"/>
    <w:rsid w:val="00413F50"/>
    <w:rsid w:val="00442D03"/>
    <w:rsid w:val="004968D0"/>
    <w:rsid w:val="004B16D9"/>
    <w:rsid w:val="004B6AFB"/>
    <w:rsid w:val="0069124B"/>
    <w:rsid w:val="006A184C"/>
    <w:rsid w:val="007175A1"/>
    <w:rsid w:val="00831104"/>
    <w:rsid w:val="008E3D58"/>
    <w:rsid w:val="009E6DD4"/>
    <w:rsid w:val="00A97CBC"/>
    <w:rsid w:val="00AC706B"/>
    <w:rsid w:val="00C939F6"/>
    <w:rsid w:val="00D56FB3"/>
    <w:rsid w:val="00DF4FB5"/>
    <w:rsid w:val="12A63596"/>
    <w:rsid w:val="2DEA5C41"/>
    <w:rsid w:val="428E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</Words>
  <Characters>86</Characters>
  <Lines>1</Lines>
  <Paragraphs>1</Paragraphs>
  <ScaleCrop>false</ScaleCrop>
  <LinksUpToDate>false</LinksUpToDate>
  <CharactersWithSpaces>99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2017-04-05T13:44:00Z</dcterms:created>
  <dc:creator>Administrator</dc:creator>
  <cp:lastModifiedBy>宇康淨化</cp:lastModifiedBy>
  <dcterms:modified xsi:type="dcterms:W3CDTF">2018-04-09T01:32:45Z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