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6CF" w:rsidRDefault="009406CF" w:rsidP="00DC4DB2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9406CF" w:rsidRPr="00846E5D" w:rsidRDefault="009406CF" w:rsidP="00DC4DB2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"/>
        <w:gridCol w:w="874"/>
        <w:gridCol w:w="628"/>
        <w:gridCol w:w="1006"/>
        <w:gridCol w:w="1076"/>
        <w:gridCol w:w="2148"/>
        <w:gridCol w:w="1027"/>
        <w:gridCol w:w="2045"/>
      </w:tblGrid>
      <w:tr w:rsidR="009406CF" w:rsidRPr="00846E5D" w:rsidTr="00ED6FEE">
        <w:trPr>
          <w:cantSplit/>
          <w:trHeight w:hRule="exact" w:val="761"/>
          <w:jc w:val="center"/>
        </w:trPr>
        <w:tc>
          <w:tcPr>
            <w:tcW w:w="4106" w:type="dxa"/>
            <w:gridSpan w:val="5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220" w:type="dxa"/>
            <w:gridSpan w:val="3"/>
            <w:vAlign w:val="center"/>
          </w:tcPr>
          <w:p w:rsidR="009406CF" w:rsidRPr="00ED6FEE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ED6FEE">
              <w:rPr>
                <w:rFonts w:ascii="Times New Roman" w:eastAsia="方正仿宋简体" w:hAnsi="Times New Roman" w:hint="eastAsia"/>
              </w:rPr>
              <w:t>苏州微缔软件股份有限公司</w:t>
            </w:r>
          </w:p>
        </w:tc>
      </w:tr>
      <w:tr w:rsidR="009406CF" w:rsidRPr="00846E5D" w:rsidTr="00ED6FEE">
        <w:trPr>
          <w:cantSplit/>
          <w:trHeight w:hRule="exact" w:val="761"/>
          <w:jc w:val="center"/>
        </w:trPr>
        <w:tc>
          <w:tcPr>
            <w:tcW w:w="1396" w:type="dxa"/>
            <w:gridSpan w:val="2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地址</w:t>
            </w:r>
          </w:p>
        </w:tc>
        <w:tc>
          <w:tcPr>
            <w:tcW w:w="4858" w:type="dxa"/>
            <w:gridSpan w:val="4"/>
            <w:vAlign w:val="center"/>
          </w:tcPr>
          <w:p w:rsidR="009406CF" w:rsidRPr="00ED6FEE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ED6FEE">
              <w:rPr>
                <w:rFonts w:ascii="Times New Roman" w:eastAsia="方正仿宋简体" w:hAnsi="Times New Roman" w:hint="eastAsia"/>
              </w:rPr>
              <w:t>苏州市吴中区塔</w:t>
            </w:r>
            <w:proofErr w:type="gramStart"/>
            <w:r w:rsidRPr="00ED6FEE">
              <w:rPr>
                <w:rFonts w:ascii="Times New Roman" w:eastAsia="方正仿宋简体" w:hAnsi="Times New Roman" w:hint="eastAsia"/>
              </w:rPr>
              <w:t>韵路</w:t>
            </w:r>
            <w:r w:rsidRPr="00ED6FEE">
              <w:rPr>
                <w:rFonts w:ascii="Times New Roman" w:eastAsia="方正仿宋简体" w:hAnsi="Times New Roman"/>
              </w:rPr>
              <w:t>188</w:t>
            </w:r>
            <w:r w:rsidRPr="00ED6FEE">
              <w:rPr>
                <w:rFonts w:ascii="Times New Roman" w:eastAsia="方正仿宋简体" w:hAnsi="Times New Roman" w:hint="eastAsia"/>
              </w:rPr>
              <w:t>号塔韵大厦</w:t>
            </w:r>
            <w:proofErr w:type="gramEnd"/>
            <w:r w:rsidRPr="00ED6FEE">
              <w:rPr>
                <w:rFonts w:ascii="Times New Roman" w:eastAsia="方正仿宋简体" w:hAnsi="Times New Roman"/>
              </w:rPr>
              <w:t>14</w:t>
            </w:r>
            <w:r w:rsidRPr="00ED6FEE">
              <w:rPr>
                <w:rFonts w:ascii="Times New Roman" w:eastAsia="方正仿宋简体" w:hAnsi="Times New Roman" w:hint="eastAsia"/>
              </w:rPr>
              <w:t>层</w:t>
            </w:r>
          </w:p>
        </w:tc>
        <w:tc>
          <w:tcPr>
            <w:tcW w:w="1027" w:type="dxa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45" w:type="dxa"/>
            <w:vAlign w:val="center"/>
          </w:tcPr>
          <w:p w:rsidR="009406CF" w:rsidRPr="00846E5D" w:rsidRDefault="009406CF" w:rsidP="00ED6FEE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胡兴</w:t>
            </w:r>
          </w:p>
        </w:tc>
      </w:tr>
      <w:tr w:rsidR="009406CF" w:rsidRPr="00846E5D" w:rsidTr="00ED6FEE">
        <w:trPr>
          <w:cantSplit/>
          <w:trHeight w:hRule="exact" w:val="761"/>
          <w:jc w:val="center"/>
        </w:trPr>
        <w:tc>
          <w:tcPr>
            <w:tcW w:w="1396" w:type="dxa"/>
            <w:gridSpan w:val="2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单位电话</w:t>
            </w:r>
          </w:p>
        </w:tc>
        <w:tc>
          <w:tcPr>
            <w:tcW w:w="1634" w:type="dxa"/>
            <w:gridSpan w:val="2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0512-66980602</w:t>
            </w:r>
          </w:p>
        </w:tc>
        <w:tc>
          <w:tcPr>
            <w:tcW w:w="1076" w:type="dxa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 w:hint="eastAsia"/>
              </w:rPr>
              <w:t>机</w:t>
            </w:r>
          </w:p>
        </w:tc>
        <w:tc>
          <w:tcPr>
            <w:tcW w:w="2148" w:type="dxa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13914056810</w:t>
            </w:r>
          </w:p>
        </w:tc>
        <w:tc>
          <w:tcPr>
            <w:tcW w:w="1027" w:type="dxa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45" w:type="dxa"/>
            <w:vAlign w:val="center"/>
          </w:tcPr>
          <w:p w:rsidR="009406CF" w:rsidRPr="00ED6FEE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ED6FEE">
              <w:rPr>
                <w:rFonts w:ascii="Times New Roman" w:eastAsia="方正仿宋简体" w:hAnsi="Times New Roman"/>
              </w:rPr>
              <w:t>hx@videasoft.com</w:t>
            </w:r>
          </w:p>
        </w:tc>
      </w:tr>
      <w:tr w:rsidR="009406CF" w:rsidRPr="00846E5D" w:rsidTr="00ED6FEE">
        <w:trPr>
          <w:cantSplit/>
          <w:trHeight w:val="1287"/>
          <w:jc w:val="center"/>
        </w:trPr>
        <w:tc>
          <w:tcPr>
            <w:tcW w:w="2024" w:type="dxa"/>
            <w:gridSpan w:val="3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拟合作</w:t>
            </w:r>
            <w:r>
              <w:rPr>
                <w:rFonts w:ascii="Times New Roman" w:eastAsia="方正仿宋简体" w:hint="eastAsia"/>
              </w:rPr>
              <w:t>博士</w:t>
            </w:r>
          </w:p>
          <w:p w:rsidR="009406CF" w:rsidRPr="00846E5D" w:rsidRDefault="009406CF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int="eastAsia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 w:hint="eastAsia"/>
              </w:rPr>
              <w:t>个）</w:t>
            </w:r>
          </w:p>
        </w:tc>
        <w:tc>
          <w:tcPr>
            <w:tcW w:w="2082" w:type="dxa"/>
            <w:gridSpan w:val="2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48" w:type="dxa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072" w:type="dxa"/>
            <w:gridSpan w:val="2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9406CF" w:rsidRPr="00846E5D" w:rsidTr="00ED6FEE">
        <w:trPr>
          <w:cantSplit/>
          <w:trHeight w:val="2237"/>
          <w:jc w:val="center"/>
        </w:trPr>
        <w:tc>
          <w:tcPr>
            <w:tcW w:w="522" w:type="dxa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4" w:type="dxa"/>
            <w:gridSpan w:val="7"/>
            <w:vAlign w:val="center"/>
          </w:tcPr>
          <w:p w:rsidR="009406CF" w:rsidRDefault="009406CF" w:rsidP="002718C3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 xml:space="preserve">1. </w:t>
            </w:r>
            <w:r>
              <w:rPr>
                <w:rFonts w:ascii="Times New Roman" w:eastAsia="方正仿宋简体" w:hAnsi="Times New Roman" w:hint="eastAsia"/>
              </w:rPr>
              <w:t>视觉识别系统</w:t>
            </w:r>
          </w:p>
          <w:p w:rsidR="009406CF" w:rsidRPr="00846E5D" w:rsidRDefault="009406CF" w:rsidP="002718C3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 xml:space="preserve">2. </w:t>
            </w:r>
            <w:r>
              <w:rPr>
                <w:rFonts w:ascii="Times New Roman" w:eastAsia="方正仿宋简体" w:hAnsi="Times New Roman" w:hint="eastAsia"/>
              </w:rPr>
              <w:t>电子行业机台联网技术</w:t>
            </w:r>
          </w:p>
        </w:tc>
      </w:tr>
      <w:tr w:rsidR="009406CF" w:rsidRPr="00846E5D" w:rsidTr="00ED6FEE">
        <w:trPr>
          <w:cantSplit/>
          <w:trHeight w:val="5625"/>
          <w:jc w:val="center"/>
        </w:trPr>
        <w:tc>
          <w:tcPr>
            <w:tcW w:w="522" w:type="dxa"/>
            <w:vAlign w:val="center"/>
          </w:tcPr>
          <w:p w:rsidR="009406CF" w:rsidRPr="00846E5D" w:rsidRDefault="009406CF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lastRenderedPageBreak/>
              <w:t>企业简介</w:t>
            </w:r>
          </w:p>
        </w:tc>
        <w:tc>
          <w:tcPr>
            <w:tcW w:w="8804" w:type="dxa"/>
            <w:gridSpan w:val="7"/>
            <w:vAlign w:val="center"/>
          </w:tcPr>
          <w:p w:rsidR="009406CF" w:rsidRPr="0057496F" w:rsidRDefault="009406CF" w:rsidP="00DC4DB2">
            <w:pPr>
              <w:adjustRightInd w:val="0"/>
              <w:snapToGrid w:val="0"/>
              <w:spacing w:line="360" w:lineRule="auto"/>
              <w:ind w:firstLineChars="150" w:firstLine="315"/>
              <w:jc w:val="left"/>
              <w:rPr>
                <w:rFonts w:ascii="宋体"/>
              </w:rPr>
            </w:pPr>
            <w:r w:rsidRPr="0057496F">
              <w:rPr>
                <w:rFonts w:ascii="宋体" w:hAnsi="宋体" w:hint="eastAsia"/>
              </w:rPr>
              <w:t>苏州微缔软件股份有限公司（以下称微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公司）成立于</w:t>
            </w:r>
            <w:r w:rsidRPr="0057496F">
              <w:rPr>
                <w:rFonts w:ascii="宋体" w:hAnsi="宋体"/>
              </w:rPr>
              <w:t>2009</w:t>
            </w:r>
            <w:r w:rsidRPr="0057496F">
              <w:rPr>
                <w:rFonts w:ascii="宋体" w:hAnsi="宋体" w:hint="eastAsia"/>
              </w:rPr>
              <w:t>年</w:t>
            </w:r>
            <w:r w:rsidRPr="0057496F">
              <w:rPr>
                <w:rFonts w:ascii="宋体" w:hAnsi="宋体"/>
              </w:rPr>
              <w:t>10</w:t>
            </w:r>
            <w:r w:rsidRPr="0057496F">
              <w:rPr>
                <w:rFonts w:ascii="宋体" w:hAnsi="宋体" w:hint="eastAsia"/>
              </w:rPr>
              <w:t>月，注册资本</w:t>
            </w:r>
            <w:r w:rsidRPr="0057496F">
              <w:rPr>
                <w:rFonts w:ascii="宋体" w:hAnsi="宋体"/>
              </w:rPr>
              <w:t>1150</w:t>
            </w:r>
            <w:r w:rsidRPr="0057496F">
              <w:rPr>
                <w:rFonts w:ascii="宋体" w:hAnsi="宋体" w:hint="eastAsia"/>
              </w:rPr>
              <w:t>万元，是一家集科研开发、销售、技术服务为一体的高科技创新型软件企业。公司总部设立于苏州吴中区国家级经济开发区，并先后在宁波、上海、济南、东莞设立了办事机构，在科教大省陕西西安市设立了研发中心，并与众多软件代理公司结成战略合作伙伴关系，实现本地化推广应用服务。</w:t>
            </w:r>
          </w:p>
          <w:p w:rsidR="009406CF" w:rsidRPr="0057496F" w:rsidRDefault="009406CF" w:rsidP="0057496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</w:rPr>
            </w:pPr>
            <w:r w:rsidRPr="0057496F">
              <w:rPr>
                <w:rFonts w:ascii="宋体" w:hAnsi="宋体"/>
              </w:rPr>
              <w:t xml:space="preserve">    2014</w:t>
            </w:r>
            <w:r w:rsidRPr="0057496F">
              <w:rPr>
                <w:rFonts w:ascii="宋体" w:hAnsi="宋体" w:hint="eastAsia"/>
              </w:rPr>
              <w:t>年</w:t>
            </w:r>
            <w:r w:rsidRPr="0057496F">
              <w:rPr>
                <w:rFonts w:ascii="宋体" w:hAnsi="宋体"/>
              </w:rPr>
              <w:t>9</w:t>
            </w:r>
            <w:r w:rsidRPr="0057496F">
              <w:rPr>
                <w:rFonts w:ascii="宋体" w:hAnsi="宋体" w:hint="eastAsia"/>
              </w:rPr>
              <w:t>月公司完成了股份改制，</w:t>
            </w:r>
            <w:r w:rsidRPr="0057496F">
              <w:rPr>
                <w:rFonts w:ascii="宋体" w:hAnsi="宋体"/>
              </w:rPr>
              <w:t>2015</w:t>
            </w:r>
            <w:r w:rsidRPr="0057496F">
              <w:rPr>
                <w:rFonts w:ascii="宋体" w:hAnsi="宋体" w:hint="eastAsia"/>
              </w:rPr>
              <w:t>年</w:t>
            </w:r>
            <w:r w:rsidRPr="0057496F">
              <w:rPr>
                <w:rFonts w:ascii="宋体" w:hAnsi="宋体"/>
              </w:rPr>
              <w:t>6</w:t>
            </w:r>
            <w:r w:rsidRPr="0057496F">
              <w:rPr>
                <w:rFonts w:ascii="宋体" w:hAnsi="宋体" w:hint="eastAsia"/>
              </w:rPr>
              <w:t>月在全国中小股</w:t>
            </w:r>
            <w:proofErr w:type="gramStart"/>
            <w:r w:rsidRPr="0057496F">
              <w:rPr>
                <w:rFonts w:ascii="宋体" w:hAnsi="宋体" w:hint="eastAsia"/>
              </w:rPr>
              <w:t>转系统</w:t>
            </w:r>
            <w:proofErr w:type="gramEnd"/>
            <w:r w:rsidRPr="0057496F">
              <w:rPr>
                <w:rFonts w:ascii="宋体" w:hAnsi="宋体" w:hint="eastAsia"/>
              </w:rPr>
              <w:t>新三板挂牌上市。公司现有职工逾</w:t>
            </w:r>
            <w:r w:rsidRPr="0057496F">
              <w:rPr>
                <w:rFonts w:ascii="宋体" w:hAnsi="宋体"/>
              </w:rPr>
              <w:t>50</w:t>
            </w:r>
            <w:r w:rsidRPr="0057496F">
              <w:rPr>
                <w:rFonts w:ascii="宋体" w:hAnsi="宋体" w:hint="eastAsia"/>
              </w:rPr>
              <w:t>人，其中专业技术人员</w:t>
            </w:r>
            <w:r w:rsidRPr="0057496F">
              <w:rPr>
                <w:rFonts w:ascii="宋体" w:hAnsi="宋体"/>
              </w:rPr>
              <w:t>29</w:t>
            </w:r>
            <w:r w:rsidRPr="0057496F">
              <w:rPr>
                <w:rFonts w:ascii="宋体" w:hAnsi="宋体" w:hint="eastAsia"/>
              </w:rPr>
              <w:t>人，目前公司已形成模具制造执行管理系统（</w:t>
            </w:r>
            <w:r w:rsidRPr="0057496F">
              <w:rPr>
                <w:rFonts w:ascii="宋体" w:hAnsi="宋体"/>
              </w:rPr>
              <w:t>MES-M</w:t>
            </w:r>
            <w:r w:rsidRPr="0057496F">
              <w:rPr>
                <w:rFonts w:ascii="宋体" w:hAnsi="宋体" w:hint="eastAsia"/>
              </w:rPr>
              <w:t>）、精益制造执行管理系统（</w:t>
            </w:r>
            <w:r w:rsidRPr="0057496F">
              <w:rPr>
                <w:rFonts w:ascii="宋体" w:hAnsi="宋体"/>
              </w:rPr>
              <w:t>MES-V</w:t>
            </w:r>
            <w:r w:rsidRPr="0057496F">
              <w:rPr>
                <w:rFonts w:ascii="宋体" w:hAnsi="宋体" w:hint="eastAsia"/>
              </w:rPr>
              <w:t>）、微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装备制造执行管理系统（</w:t>
            </w:r>
            <w:r w:rsidRPr="0057496F">
              <w:rPr>
                <w:rFonts w:ascii="宋体" w:hAnsi="宋体"/>
              </w:rPr>
              <w:t>MES-EM</w:t>
            </w:r>
            <w:r w:rsidRPr="0057496F">
              <w:rPr>
                <w:rFonts w:ascii="宋体" w:hAnsi="宋体" w:hint="eastAsia"/>
              </w:rPr>
              <w:t>）、微</w:t>
            </w:r>
            <w:proofErr w:type="gramStart"/>
            <w:r w:rsidRPr="0057496F">
              <w:rPr>
                <w:rFonts w:ascii="宋体" w:hAnsi="宋体" w:hint="eastAsia"/>
              </w:rPr>
              <w:t>缔云计算</w:t>
            </w:r>
            <w:proofErr w:type="gramEnd"/>
            <w:r w:rsidRPr="0057496F">
              <w:rPr>
                <w:rFonts w:ascii="宋体" w:hAnsi="宋体" w:hint="eastAsia"/>
              </w:rPr>
              <w:t>服务平台（</w:t>
            </w:r>
            <w:r w:rsidRPr="0057496F">
              <w:rPr>
                <w:rFonts w:ascii="宋体" w:hAnsi="宋体"/>
              </w:rPr>
              <w:t>MES-C</w:t>
            </w:r>
            <w:r w:rsidRPr="0057496F">
              <w:rPr>
                <w:rFonts w:ascii="宋体" w:hAnsi="宋体" w:hint="eastAsia"/>
              </w:rPr>
              <w:t>）系列四大系列共十多个品种，产品属于高科技新品，研发水平、技术处于国内细分领域行业内领先水平，产品质量达到国内同类先进或领先水平。系统以制造执行系统</w:t>
            </w:r>
            <w:r w:rsidRPr="0057496F">
              <w:rPr>
                <w:rFonts w:ascii="宋体" w:hAnsi="宋体"/>
              </w:rPr>
              <w:t>MES</w:t>
            </w:r>
            <w:r w:rsidRPr="0057496F">
              <w:rPr>
                <w:rFonts w:ascii="宋体" w:hAnsi="宋体" w:hint="eastAsia"/>
              </w:rPr>
              <w:t>为核心架构，集成</w:t>
            </w:r>
            <w:r w:rsidRPr="0057496F">
              <w:rPr>
                <w:rFonts w:ascii="宋体" w:hAnsi="宋体"/>
              </w:rPr>
              <w:t>ERP</w:t>
            </w:r>
            <w:r w:rsidRPr="0057496F">
              <w:rPr>
                <w:rFonts w:ascii="宋体" w:hAnsi="宋体" w:hint="eastAsia"/>
              </w:rPr>
              <w:t>、</w:t>
            </w:r>
            <w:r w:rsidRPr="0057496F">
              <w:rPr>
                <w:rFonts w:ascii="宋体" w:hAnsi="宋体"/>
              </w:rPr>
              <w:t>PM</w:t>
            </w:r>
            <w:r w:rsidRPr="0057496F">
              <w:rPr>
                <w:rFonts w:ascii="宋体" w:hAnsi="宋体" w:hint="eastAsia"/>
              </w:rPr>
              <w:t>、</w:t>
            </w:r>
            <w:r w:rsidRPr="0057496F">
              <w:rPr>
                <w:rFonts w:ascii="宋体" w:hAnsi="宋体"/>
              </w:rPr>
              <w:t>PDM</w:t>
            </w:r>
            <w:r w:rsidRPr="0057496F">
              <w:rPr>
                <w:rFonts w:ascii="宋体" w:hAnsi="宋体" w:hint="eastAsia"/>
              </w:rPr>
              <w:t>、</w:t>
            </w:r>
            <w:r w:rsidRPr="0057496F">
              <w:rPr>
                <w:rFonts w:ascii="宋体" w:hAnsi="宋体"/>
              </w:rPr>
              <w:t>CAPP</w:t>
            </w:r>
            <w:r w:rsidRPr="0057496F">
              <w:rPr>
                <w:rFonts w:ascii="宋体" w:hAnsi="宋体" w:hint="eastAsia"/>
              </w:rPr>
              <w:t>、</w:t>
            </w:r>
            <w:r w:rsidRPr="0057496F">
              <w:rPr>
                <w:rFonts w:ascii="宋体" w:hAnsi="宋体"/>
              </w:rPr>
              <w:t>APS</w:t>
            </w:r>
            <w:r w:rsidRPr="0057496F">
              <w:rPr>
                <w:rFonts w:ascii="宋体" w:hAnsi="宋体" w:hint="eastAsia"/>
              </w:rPr>
              <w:t>等国内外许多先进管理理念和方法，采用先进的</w:t>
            </w:r>
            <w:r w:rsidRPr="0057496F">
              <w:rPr>
                <w:rFonts w:ascii="宋体" w:hAnsi="宋体"/>
              </w:rPr>
              <w:t>B/S</w:t>
            </w:r>
            <w:r w:rsidRPr="0057496F">
              <w:rPr>
                <w:rFonts w:ascii="宋体" w:hAnsi="宋体" w:hint="eastAsia"/>
              </w:rPr>
              <w:t>系统架构，重点以生产制造过程管理为核心，围绕产品设计与工艺、智能生产调度排程、生产过程数据采集、生产进度与质量管控、可视化数字化展示等多个方面，构筑企业实时动态的信息化、数字化、智能化生产过程管理平台。实现制造资源共享、制造能力集成、制造过程协同、制造状态动态监控，以提升我国制造企业智能化生产管理水平，帮助企业通过信息化管理模式进行转型升级，在工业</w:t>
            </w:r>
            <w:r w:rsidRPr="0057496F">
              <w:rPr>
                <w:rFonts w:ascii="宋体" w:hAnsi="宋体"/>
              </w:rPr>
              <w:t>4.0</w:t>
            </w:r>
            <w:r w:rsidRPr="0057496F">
              <w:rPr>
                <w:rFonts w:ascii="宋体" w:hAnsi="宋体" w:hint="eastAsia"/>
              </w:rPr>
              <w:t>新型模式下，提高企业创新能力与管理竞争力。</w:t>
            </w:r>
          </w:p>
          <w:p w:rsidR="009406CF" w:rsidRPr="0057496F" w:rsidRDefault="009406CF" w:rsidP="0057496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</w:rPr>
            </w:pPr>
            <w:r w:rsidRPr="0057496F">
              <w:rPr>
                <w:rFonts w:ascii="宋体" w:hAnsi="宋体"/>
              </w:rPr>
              <w:t xml:space="preserve">    </w:t>
            </w:r>
            <w:r w:rsidRPr="0057496F">
              <w:rPr>
                <w:rFonts w:ascii="宋体" w:hAnsi="宋体" w:hint="eastAsia"/>
              </w:rPr>
              <w:t>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公司致力于帮助中国广大中小制造企业提升智能化生产管理水平，帮助制造企业通过智能制造管理模式实现转型升级。通过多年的努力，目前已在上百家制造企业成功推广应用，客户遍布江苏、上海、广东、四川、重庆、山东、浙江、广东、陕西等十四个省市，取得了可观的经济效益和社会效益，为帮助企业打造智能工厂（智能制造管理模式）方面做出了一定贡献。</w:t>
            </w:r>
          </w:p>
          <w:p w:rsidR="009406CF" w:rsidRPr="004054C6" w:rsidRDefault="009406CF" w:rsidP="0057496F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方正仿宋简体"/>
              </w:rPr>
            </w:pPr>
            <w:r w:rsidRPr="0057496F">
              <w:rPr>
                <w:rFonts w:ascii="宋体" w:hAnsi="宋体"/>
              </w:rPr>
              <w:t xml:space="preserve">    </w:t>
            </w:r>
            <w:r w:rsidRPr="0057496F">
              <w:rPr>
                <w:rFonts w:ascii="宋体" w:hAnsi="宋体" w:hint="eastAsia"/>
              </w:rPr>
              <w:t>通过不断努力和锐意进取，微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公司近几年先后荣获了“江苏省国家高新技术企业”、“江苏省科技型中小企业”、“江苏省民营科技企业”、“软件企业”称号，并获得了“</w:t>
            </w:r>
            <w:r w:rsidRPr="0057496F">
              <w:rPr>
                <w:rFonts w:ascii="宋体" w:hAnsi="宋体"/>
              </w:rPr>
              <w:t>ISO27001</w:t>
            </w:r>
            <w:r w:rsidRPr="0057496F">
              <w:rPr>
                <w:rFonts w:ascii="宋体" w:hAnsi="宋体" w:hint="eastAsia"/>
              </w:rPr>
              <w:t>证书”、“</w:t>
            </w:r>
            <w:r w:rsidRPr="0057496F">
              <w:rPr>
                <w:rFonts w:ascii="宋体" w:hAnsi="宋体"/>
              </w:rPr>
              <w:t>CMMI3</w:t>
            </w:r>
            <w:r w:rsidRPr="0057496F">
              <w:rPr>
                <w:rFonts w:ascii="宋体" w:hAnsi="宋体" w:hint="eastAsia"/>
              </w:rPr>
              <w:t>证书”、“推进信息化建设优秀企业”、“软件行业协会会员”、“</w:t>
            </w:r>
            <w:r w:rsidRPr="0057496F">
              <w:rPr>
                <w:rFonts w:ascii="宋体" w:hAnsi="宋体"/>
              </w:rPr>
              <w:t>3A</w:t>
            </w:r>
            <w:r w:rsidRPr="0057496F">
              <w:rPr>
                <w:rFonts w:ascii="宋体" w:hAnsi="宋体" w:hint="eastAsia"/>
              </w:rPr>
              <w:t>信用等级证书”、“国家信息技术服务标准</w:t>
            </w:r>
            <w:r w:rsidRPr="0057496F">
              <w:rPr>
                <w:rFonts w:ascii="宋体" w:hAnsi="宋体"/>
              </w:rPr>
              <w:t>ITSS</w:t>
            </w:r>
            <w:r w:rsidRPr="0057496F">
              <w:rPr>
                <w:rFonts w:ascii="宋体" w:hAnsi="宋体" w:hint="eastAsia"/>
              </w:rPr>
              <w:t>三级认证”等资质证书。公司自主研发的“微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模具制造执行管理系统”产品获得了江苏省金慧奖，“微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精益制造执行管理系统”被江苏省科技厅评为“高新技术产品”，“微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模具制造执行管理系统</w:t>
            </w:r>
            <w:r w:rsidRPr="0057496F">
              <w:rPr>
                <w:rFonts w:ascii="宋体" w:hAnsi="宋体"/>
              </w:rPr>
              <w:t>MES-M</w:t>
            </w:r>
            <w:r w:rsidRPr="0057496F">
              <w:rPr>
                <w:rFonts w:ascii="宋体" w:hAnsi="宋体" w:hint="eastAsia"/>
              </w:rPr>
              <w:t>”、“微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精益制造执行管理系统</w:t>
            </w:r>
            <w:r w:rsidRPr="0057496F">
              <w:rPr>
                <w:rFonts w:ascii="宋体" w:hAnsi="宋体"/>
              </w:rPr>
              <w:t>MES-V</w:t>
            </w:r>
            <w:r w:rsidRPr="0057496F">
              <w:rPr>
                <w:rFonts w:ascii="宋体" w:hAnsi="宋体" w:hint="eastAsia"/>
              </w:rPr>
              <w:t>”和“微</w:t>
            </w:r>
            <w:proofErr w:type="gramStart"/>
            <w:r w:rsidRPr="0057496F">
              <w:rPr>
                <w:rFonts w:ascii="宋体" w:hAnsi="宋体" w:hint="eastAsia"/>
              </w:rPr>
              <w:t>缔</w:t>
            </w:r>
            <w:proofErr w:type="gramEnd"/>
            <w:r w:rsidRPr="0057496F">
              <w:rPr>
                <w:rFonts w:ascii="宋体" w:hAnsi="宋体" w:hint="eastAsia"/>
              </w:rPr>
              <w:t>装备制造执行管理系统</w:t>
            </w:r>
            <w:r w:rsidRPr="0057496F">
              <w:rPr>
                <w:rFonts w:ascii="宋体" w:hAnsi="宋体"/>
              </w:rPr>
              <w:t>MES-EM</w:t>
            </w:r>
            <w:r w:rsidRPr="0057496F">
              <w:rPr>
                <w:rFonts w:ascii="宋体" w:hAnsi="宋体" w:hint="eastAsia"/>
              </w:rPr>
              <w:t>”分别被评为“中国模具行业最佳产品奖”、“中国零部件行业最佳产品奖”和“中国装备行业最佳产品奖”。</w:t>
            </w:r>
          </w:p>
        </w:tc>
      </w:tr>
    </w:tbl>
    <w:p w:rsidR="009406CF" w:rsidRDefault="009406CF" w:rsidP="001A781A"/>
    <w:sectPr w:rsidR="009406CF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FB7" w:rsidRDefault="00F86FB7" w:rsidP="004B6AFB">
      <w:r>
        <w:separator/>
      </w:r>
    </w:p>
  </w:endnote>
  <w:endnote w:type="continuationSeparator" w:id="0">
    <w:p w:rsidR="00F86FB7" w:rsidRDefault="00F86FB7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FB7" w:rsidRDefault="00F86FB7" w:rsidP="004B6AFB">
      <w:r>
        <w:separator/>
      </w:r>
    </w:p>
  </w:footnote>
  <w:footnote w:type="continuationSeparator" w:id="0">
    <w:p w:rsidR="00F86FB7" w:rsidRDefault="00F86FB7" w:rsidP="004B6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C46B4"/>
    <w:multiLevelType w:val="hybridMultilevel"/>
    <w:tmpl w:val="CDD28824"/>
    <w:lvl w:ilvl="0" w:tplc="350A170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939F0"/>
    <w:rsid w:val="0019185D"/>
    <w:rsid w:val="001A781A"/>
    <w:rsid w:val="002010A3"/>
    <w:rsid w:val="002326E1"/>
    <w:rsid w:val="002718C3"/>
    <w:rsid w:val="00296195"/>
    <w:rsid w:val="002D1205"/>
    <w:rsid w:val="003B1637"/>
    <w:rsid w:val="004054C6"/>
    <w:rsid w:val="00413F50"/>
    <w:rsid w:val="00442D03"/>
    <w:rsid w:val="004844B5"/>
    <w:rsid w:val="004968D0"/>
    <w:rsid w:val="004B16D9"/>
    <w:rsid w:val="004B6AFB"/>
    <w:rsid w:val="0057496F"/>
    <w:rsid w:val="0069124B"/>
    <w:rsid w:val="006A184C"/>
    <w:rsid w:val="007175A1"/>
    <w:rsid w:val="0073592B"/>
    <w:rsid w:val="00831104"/>
    <w:rsid w:val="00846E5D"/>
    <w:rsid w:val="008E3D58"/>
    <w:rsid w:val="009406CF"/>
    <w:rsid w:val="009E6DD4"/>
    <w:rsid w:val="00A97CBC"/>
    <w:rsid w:val="00AC706B"/>
    <w:rsid w:val="00B640E9"/>
    <w:rsid w:val="00BF79D7"/>
    <w:rsid w:val="00C939F6"/>
    <w:rsid w:val="00D56FB3"/>
    <w:rsid w:val="00D60BDA"/>
    <w:rsid w:val="00DC4DB2"/>
    <w:rsid w:val="00DF4FB5"/>
    <w:rsid w:val="00EB020E"/>
    <w:rsid w:val="00ED6FEE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B6AF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B6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B6AF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2018-04-09T01:08:00Z</dcterms:created>
  <dcterms:modified xsi:type="dcterms:W3CDTF">2018-04-09T01:08:00Z</dcterms:modified>
</cp:coreProperties>
</file>