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81A" w:rsidRDefault="001A781A" w:rsidP="005E4507">
      <w:pPr>
        <w:adjustRightInd w:val="0"/>
        <w:snapToGrid w:val="0"/>
        <w:spacing w:afterLines="50"/>
        <w:jc w:val="center"/>
        <w:rPr>
          <w:rFonts w:ascii="Times New Roman" w:eastAsia="方正小标宋简体"/>
          <w:sz w:val="40"/>
          <w:szCs w:val="40"/>
        </w:rPr>
      </w:pPr>
      <w:r>
        <w:rPr>
          <w:rFonts w:ascii="Times New Roman" w:eastAsia="方正小标宋简体" w:hint="eastAsia"/>
          <w:sz w:val="40"/>
          <w:szCs w:val="40"/>
        </w:rPr>
        <w:t>“高校青年博士进企业”行动计划方案</w:t>
      </w:r>
    </w:p>
    <w:p w:rsidR="004B6AFB" w:rsidRPr="00846E5D" w:rsidRDefault="003B1637" w:rsidP="005E4507">
      <w:pPr>
        <w:adjustRightInd w:val="0"/>
        <w:snapToGrid w:val="0"/>
        <w:spacing w:afterLines="50"/>
        <w:jc w:val="center"/>
        <w:rPr>
          <w:rFonts w:ascii="Times New Roman" w:eastAsia="方正小标宋简体" w:hAnsi="Times New Roman"/>
          <w:sz w:val="40"/>
          <w:szCs w:val="40"/>
        </w:rPr>
      </w:pPr>
      <w:r>
        <w:rPr>
          <w:rFonts w:ascii="Times New Roman" w:eastAsia="方正小标宋简体" w:hint="eastAsia"/>
          <w:sz w:val="40"/>
          <w:szCs w:val="40"/>
        </w:rPr>
        <w:t>吴中科技</w:t>
      </w:r>
      <w:r w:rsidR="001A781A">
        <w:rPr>
          <w:rFonts w:ascii="Times New Roman" w:eastAsia="方正小标宋简体" w:hint="eastAsia"/>
          <w:sz w:val="40"/>
          <w:szCs w:val="40"/>
        </w:rPr>
        <w:t>企业汇总表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
        <w:gridCol w:w="703"/>
        <w:gridCol w:w="628"/>
        <w:gridCol w:w="944"/>
        <w:gridCol w:w="993"/>
        <w:gridCol w:w="2019"/>
        <w:gridCol w:w="980"/>
        <w:gridCol w:w="2556"/>
      </w:tblGrid>
      <w:tr w:rsidR="004B6AFB" w:rsidRPr="00846E5D" w:rsidTr="005E4507">
        <w:trPr>
          <w:cantSplit/>
          <w:trHeight w:hRule="exact" w:val="761"/>
          <w:jc w:val="center"/>
        </w:trPr>
        <w:tc>
          <w:tcPr>
            <w:tcW w:w="3771" w:type="dxa"/>
            <w:gridSpan w:val="5"/>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int="eastAsia"/>
              </w:rPr>
              <w:t>企业名称</w:t>
            </w:r>
          </w:p>
        </w:tc>
        <w:tc>
          <w:tcPr>
            <w:tcW w:w="5555" w:type="dxa"/>
            <w:gridSpan w:val="3"/>
            <w:vAlign w:val="center"/>
          </w:tcPr>
          <w:p w:rsidR="004B6AFB" w:rsidRPr="00846E5D" w:rsidRDefault="005E4507" w:rsidP="00B640E9">
            <w:pPr>
              <w:adjustRightInd w:val="0"/>
              <w:snapToGrid w:val="0"/>
              <w:jc w:val="center"/>
              <w:rPr>
                <w:rFonts w:ascii="Times New Roman" w:eastAsia="方正仿宋简体" w:hAnsi="Times New Roman" w:hint="eastAsia"/>
              </w:rPr>
            </w:pPr>
            <w:r>
              <w:rPr>
                <w:rFonts w:ascii="Times New Roman" w:eastAsia="方正仿宋简体" w:hAnsi="Times New Roman" w:hint="eastAsia"/>
              </w:rPr>
              <w:t>苏州昆仑绿建木结构科技股份有限公司</w:t>
            </w:r>
          </w:p>
        </w:tc>
      </w:tr>
      <w:tr w:rsidR="005E4507" w:rsidRPr="00846E5D" w:rsidTr="005E4507">
        <w:trPr>
          <w:cantSplit/>
          <w:trHeight w:hRule="exact" w:val="761"/>
          <w:jc w:val="center"/>
        </w:trPr>
        <w:tc>
          <w:tcPr>
            <w:tcW w:w="1206"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地址</w:t>
            </w:r>
          </w:p>
        </w:tc>
        <w:tc>
          <w:tcPr>
            <w:tcW w:w="4584" w:type="dxa"/>
            <w:gridSpan w:val="4"/>
            <w:vAlign w:val="center"/>
          </w:tcPr>
          <w:p w:rsidR="004B6AFB" w:rsidRPr="00846E5D" w:rsidRDefault="005E4507"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苏州市吴中区胥口时进路</w:t>
            </w:r>
            <w:r>
              <w:rPr>
                <w:rFonts w:ascii="Times New Roman" w:eastAsia="方正仿宋简体" w:hAnsi="Times New Roman" w:hint="eastAsia"/>
              </w:rPr>
              <w:t>289</w:t>
            </w:r>
            <w:r>
              <w:rPr>
                <w:rFonts w:ascii="Times New Roman" w:eastAsia="方正仿宋简体" w:hAnsi="Times New Roman" w:hint="eastAsia"/>
              </w:rPr>
              <w:t>号</w:t>
            </w:r>
          </w:p>
        </w:tc>
        <w:tc>
          <w:tcPr>
            <w:tcW w:w="980" w:type="dxa"/>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联系人</w:t>
            </w:r>
          </w:p>
        </w:tc>
        <w:tc>
          <w:tcPr>
            <w:tcW w:w="2556" w:type="dxa"/>
            <w:vAlign w:val="center"/>
          </w:tcPr>
          <w:p w:rsidR="004B6AFB" w:rsidRPr="00846E5D" w:rsidRDefault="005E4507"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张琴</w:t>
            </w:r>
          </w:p>
        </w:tc>
      </w:tr>
      <w:tr w:rsidR="005E4507" w:rsidRPr="00846E5D" w:rsidTr="005E4507">
        <w:trPr>
          <w:cantSplit/>
          <w:trHeight w:hRule="exact" w:val="761"/>
          <w:jc w:val="center"/>
        </w:trPr>
        <w:tc>
          <w:tcPr>
            <w:tcW w:w="1206" w:type="dxa"/>
            <w:gridSpan w:val="2"/>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单位电话</w:t>
            </w:r>
          </w:p>
        </w:tc>
        <w:tc>
          <w:tcPr>
            <w:tcW w:w="1572" w:type="dxa"/>
            <w:gridSpan w:val="2"/>
            <w:vAlign w:val="center"/>
          </w:tcPr>
          <w:p w:rsidR="004B6AFB" w:rsidRPr="00846E5D" w:rsidRDefault="005E4507"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18550090055</w:t>
            </w:r>
          </w:p>
        </w:tc>
        <w:tc>
          <w:tcPr>
            <w:tcW w:w="993" w:type="dxa"/>
            <w:vAlign w:val="center"/>
          </w:tcPr>
          <w:p w:rsidR="004B6AFB" w:rsidRPr="00846E5D" w:rsidRDefault="004B6AFB" w:rsidP="00B640E9">
            <w:pPr>
              <w:adjustRightInd w:val="0"/>
              <w:snapToGrid w:val="0"/>
              <w:rPr>
                <w:rFonts w:ascii="Times New Roman" w:eastAsia="方正仿宋简体" w:hAnsi="Times New Roman"/>
              </w:rPr>
            </w:pPr>
            <w:r w:rsidRPr="00846E5D">
              <w:rPr>
                <w:rFonts w:ascii="Times New Roman" w:eastAsia="方正仿宋简体"/>
              </w:rPr>
              <w:t>手</w:t>
            </w:r>
            <w:r w:rsidRPr="00846E5D">
              <w:rPr>
                <w:rFonts w:ascii="Times New Roman" w:eastAsia="方正仿宋简体" w:hAnsi="Times New Roman"/>
              </w:rPr>
              <w:t xml:space="preserve"> </w:t>
            </w:r>
            <w:r w:rsidRPr="00846E5D">
              <w:rPr>
                <w:rFonts w:ascii="Times New Roman" w:eastAsia="方正仿宋简体"/>
              </w:rPr>
              <w:t>机</w:t>
            </w:r>
          </w:p>
        </w:tc>
        <w:tc>
          <w:tcPr>
            <w:tcW w:w="2019" w:type="dxa"/>
            <w:vAlign w:val="center"/>
          </w:tcPr>
          <w:p w:rsidR="004B6AFB" w:rsidRPr="00846E5D" w:rsidRDefault="005E4507"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13913599958</w:t>
            </w:r>
          </w:p>
        </w:tc>
        <w:tc>
          <w:tcPr>
            <w:tcW w:w="980" w:type="dxa"/>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hAnsi="Times New Roman"/>
              </w:rPr>
              <w:t>E-mail</w:t>
            </w:r>
          </w:p>
        </w:tc>
        <w:tc>
          <w:tcPr>
            <w:tcW w:w="2556" w:type="dxa"/>
            <w:vAlign w:val="center"/>
          </w:tcPr>
          <w:p w:rsidR="004B6AFB" w:rsidRPr="00846E5D" w:rsidRDefault="005E4507"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zhang,qin@crownhomes.cn</w:t>
            </w:r>
          </w:p>
        </w:tc>
      </w:tr>
      <w:tr w:rsidR="005E4507" w:rsidRPr="00846E5D" w:rsidTr="005E4507">
        <w:trPr>
          <w:cantSplit/>
          <w:trHeight w:val="1096"/>
          <w:jc w:val="center"/>
        </w:trPr>
        <w:tc>
          <w:tcPr>
            <w:tcW w:w="1834" w:type="dxa"/>
            <w:gridSpan w:val="3"/>
            <w:vAlign w:val="center"/>
          </w:tcPr>
          <w:p w:rsidR="004B6AFB" w:rsidRPr="00846E5D" w:rsidRDefault="004B6AFB" w:rsidP="00B640E9">
            <w:pPr>
              <w:adjustRightInd w:val="0"/>
              <w:snapToGrid w:val="0"/>
              <w:jc w:val="center"/>
              <w:rPr>
                <w:rFonts w:ascii="Times New Roman" w:eastAsia="方正仿宋简体" w:hAnsi="Times New Roman"/>
              </w:rPr>
            </w:pPr>
            <w:r w:rsidRPr="00846E5D">
              <w:rPr>
                <w:rFonts w:ascii="Times New Roman" w:eastAsia="方正仿宋简体"/>
              </w:rPr>
              <w:t>拟</w:t>
            </w:r>
            <w:r w:rsidRPr="00846E5D">
              <w:rPr>
                <w:rFonts w:ascii="Times New Roman" w:eastAsia="方正仿宋简体" w:hint="eastAsia"/>
              </w:rPr>
              <w:t>合作</w:t>
            </w:r>
            <w:r w:rsidR="001A781A">
              <w:rPr>
                <w:rFonts w:ascii="Times New Roman" w:eastAsia="方正仿宋简体" w:hint="eastAsia"/>
              </w:rPr>
              <w:t>博士</w:t>
            </w:r>
          </w:p>
          <w:p w:rsidR="004B6AFB" w:rsidRPr="00846E5D" w:rsidRDefault="004B6AFB" w:rsidP="001A781A">
            <w:pPr>
              <w:adjustRightInd w:val="0"/>
              <w:snapToGrid w:val="0"/>
              <w:jc w:val="center"/>
              <w:rPr>
                <w:rFonts w:ascii="Times New Roman" w:eastAsia="方正仿宋简体" w:hAnsi="Times New Roman"/>
              </w:rPr>
            </w:pPr>
            <w:r w:rsidRPr="00846E5D">
              <w:rPr>
                <w:rFonts w:ascii="Times New Roman" w:eastAsia="方正仿宋简体"/>
              </w:rPr>
              <w:t>（最多选</w:t>
            </w:r>
            <w:r w:rsidRPr="00846E5D">
              <w:rPr>
                <w:rFonts w:ascii="Times New Roman" w:eastAsia="方正仿宋简体" w:hAnsi="Times New Roman"/>
              </w:rPr>
              <w:t>3</w:t>
            </w:r>
            <w:r w:rsidRPr="00846E5D">
              <w:rPr>
                <w:rFonts w:ascii="Times New Roman" w:eastAsia="方正仿宋简体"/>
              </w:rPr>
              <w:t>个）</w:t>
            </w:r>
          </w:p>
        </w:tc>
        <w:tc>
          <w:tcPr>
            <w:tcW w:w="1937"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c>
          <w:tcPr>
            <w:tcW w:w="2019" w:type="dxa"/>
            <w:vAlign w:val="center"/>
          </w:tcPr>
          <w:p w:rsidR="004B6AFB" w:rsidRPr="00846E5D" w:rsidRDefault="004B6AFB" w:rsidP="00B640E9">
            <w:pPr>
              <w:adjustRightInd w:val="0"/>
              <w:snapToGrid w:val="0"/>
              <w:jc w:val="center"/>
              <w:rPr>
                <w:rFonts w:ascii="Times New Roman" w:eastAsia="方正仿宋简体" w:hAnsi="Times New Roman"/>
              </w:rPr>
            </w:pPr>
          </w:p>
        </w:tc>
        <w:tc>
          <w:tcPr>
            <w:tcW w:w="3536" w:type="dxa"/>
            <w:gridSpan w:val="2"/>
            <w:vAlign w:val="center"/>
          </w:tcPr>
          <w:p w:rsidR="004B6AFB" w:rsidRPr="00846E5D" w:rsidRDefault="004B6AFB" w:rsidP="00B640E9">
            <w:pPr>
              <w:adjustRightInd w:val="0"/>
              <w:snapToGrid w:val="0"/>
              <w:jc w:val="center"/>
              <w:rPr>
                <w:rFonts w:ascii="Times New Roman" w:eastAsia="方正仿宋简体" w:hAnsi="Times New Roman"/>
              </w:rPr>
            </w:pPr>
          </w:p>
        </w:tc>
      </w:tr>
      <w:tr w:rsidR="004B6AFB" w:rsidRPr="00846E5D" w:rsidTr="005E4507">
        <w:trPr>
          <w:cantSplit/>
          <w:trHeight w:val="2237"/>
          <w:jc w:val="center"/>
        </w:trPr>
        <w:tc>
          <w:tcPr>
            <w:tcW w:w="503"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企业技术需求</w:t>
            </w:r>
          </w:p>
        </w:tc>
        <w:tc>
          <w:tcPr>
            <w:tcW w:w="8823" w:type="dxa"/>
            <w:gridSpan w:val="7"/>
            <w:vAlign w:val="center"/>
          </w:tcPr>
          <w:p w:rsidR="000939F0" w:rsidRPr="005E4507" w:rsidRDefault="005E4507" w:rsidP="005E4507">
            <w:pPr>
              <w:pStyle w:val="a5"/>
              <w:numPr>
                <w:ilvl w:val="0"/>
                <w:numId w:val="1"/>
              </w:numPr>
              <w:adjustRightInd w:val="0"/>
              <w:snapToGrid w:val="0"/>
              <w:spacing w:line="360" w:lineRule="auto"/>
              <w:ind w:firstLineChars="0"/>
              <w:rPr>
                <w:rFonts w:hint="eastAsia"/>
              </w:rPr>
            </w:pPr>
            <w:r w:rsidRPr="005E4507">
              <w:rPr>
                <w:rFonts w:hint="eastAsia"/>
              </w:rPr>
              <w:t>装配式木结构建筑</w:t>
            </w:r>
            <w:r w:rsidRPr="005E4507">
              <w:rPr>
                <w:rFonts w:hint="eastAsia"/>
              </w:rPr>
              <w:t>BIM</w:t>
            </w:r>
            <w:r w:rsidRPr="005E4507">
              <w:rPr>
                <w:rFonts w:hint="eastAsia"/>
              </w:rPr>
              <w:t>设计</w:t>
            </w:r>
          </w:p>
          <w:p w:rsidR="005E4507" w:rsidRPr="005E4507" w:rsidRDefault="005E4507" w:rsidP="005E4507">
            <w:pPr>
              <w:pStyle w:val="a5"/>
              <w:numPr>
                <w:ilvl w:val="0"/>
                <w:numId w:val="1"/>
              </w:numPr>
              <w:adjustRightInd w:val="0"/>
              <w:snapToGrid w:val="0"/>
              <w:spacing w:line="360" w:lineRule="auto"/>
              <w:ind w:firstLineChars="0"/>
              <w:rPr>
                <w:rFonts w:hint="eastAsia"/>
              </w:rPr>
            </w:pPr>
            <w:r w:rsidRPr="005E4507">
              <w:rPr>
                <w:rFonts w:hint="eastAsia"/>
              </w:rPr>
              <w:t>钢—木、混凝土—木结构体系三板研究与应用（木质墙板、楼板、屋面板在混合结构中的应用，完善混合结构体系研究与优化，预制工艺、连接方式与整体吊装水平提升，木质三板检测与性能评价）</w:t>
            </w:r>
          </w:p>
          <w:p w:rsidR="005E4507" w:rsidRPr="005E4507" w:rsidRDefault="005E4507" w:rsidP="005E4507">
            <w:pPr>
              <w:pStyle w:val="a5"/>
              <w:numPr>
                <w:ilvl w:val="0"/>
                <w:numId w:val="1"/>
              </w:numPr>
              <w:adjustRightInd w:val="0"/>
              <w:snapToGrid w:val="0"/>
              <w:spacing w:line="360" w:lineRule="auto"/>
              <w:ind w:firstLineChars="0"/>
              <w:rPr>
                <w:rFonts w:hint="eastAsia"/>
              </w:rPr>
            </w:pPr>
            <w:r w:rsidRPr="005E4507">
              <w:rPr>
                <w:rFonts w:hint="eastAsia"/>
              </w:rPr>
              <w:t>高强度胶合木研发（胶合木耐候性、防火性能、稳定性研究，结构强度的优化及性能提升）</w:t>
            </w:r>
          </w:p>
          <w:p w:rsidR="005E4507" w:rsidRPr="005E4507" w:rsidRDefault="005E4507" w:rsidP="005E4507">
            <w:pPr>
              <w:pStyle w:val="a5"/>
              <w:numPr>
                <w:ilvl w:val="0"/>
                <w:numId w:val="1"/>
              </w:numPr>
              <w:adjustRightInd w:val="0"/>
              <w:snapToGrid w:val="0"/>
              <w:spacing w:line="360" w:lineRule="auto"/>
              <w:ind w:firstLineChars="0"/>
              <w:rPr>
                <w:rFonts w:ascii="Times New Roman" w:eastAsia="方正仿宋简体" w:hAnsi="Times New Roman"/>
              </w:rPr>
            </w:pPr>
            <w:r w:rsidRPr="005E4507">
              <w:rPr>
                <w:rFonts w:hint="eastAsia"/>
              </w:rPr>
              <w:t>国产材替代进口</w:t>
            </w:r>
            <w:r w:rsidRPr="005E4507">
              <w:rPr>
                <w:rFonts w:hint="eastAsia"/>
              </w:rPr>
              <w:t>SPF</w:t>
            </w:r>
            <w:r w:rsidRPr="005E4507">
              <w:rPr>
                <w:rFonts w:hint="eastAsia"/>
              </w:rPr>
              <w:t>规格材料研究（包含国产材料性能特征值的确定及使用，装配式木结构国产材结构体系研究）</w:t>
            </w:r>
          </w:p>
        </w:tc>
      </w:tr>
      <w:tr w:rsidR="004B6AFB" w:rsidRPr="00846E5D" w:rsidTr="005E4507">
        <w:trPr>
          <w:trHeight w:val="3393"/>
          <w:jc w:val="center"/>
        </w:trPr>
        <w:tc>
          <w:tcPr>
            <w:tcW w:w="503" w:type="dxa"/>
            <w:vAlign w:val="center"/>
          </w:tcPr>
          <w:p w:rsidR="004B6AFB" w:rsidRPr="00846E5D" w:rsidRDefault="001A781A"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企业简介</w:t>
            </w:r>
          </w:p>
        </w:tc>
        <w:tc>
          <w:tcPr>
            <w:tcW w:w="8823" w:type="dxa"/>
            <w:gridSpan w:val="7"/>
            <w:vAlign w:val="center"/>
          </w:tcPr>
          <w:p w:rsidR="005E4507" w:rsidRDefault="005E4507" w:rsidP="005E4507">
            <w:pPr>
              <w:spacing w:line="360" w:lineRule="auto"/>
              <w:ind w:firstLineChars="200" w:firstLine="420"/>
              <w:rPr>
                <w:rFonts w:hint="eastAsia"/>
              </w:rPr>
            </w:pPr>
            <w:r>
              <w:rPr>
                <w:rFonts w:hint="eastAsia"/>
              </w:rPr>
              <w:t>苏州昆仑绿建木结构科技股份有限公司是一家致力于现代木结构绿色低碳节能建筑研发、设计、制造、建设，并提供低碳节能建筑整体系统相关技术服务的国家火炬计划重点高新技术企业。</w:t>
            </w:r>
          </w:p>
          <w:p w:rsidR="005E4507" w:rsidRDefault="005E4507" w:rsidP="005E4507">
            <w:pPr>
              <w:spacing w:line="360" w:lineRule="auto"/>
              <w:ind w:firstLineChars="200" w:firstLine="420"/>
              <w:rPr>
                <w:rFonts w:hint="eastAsia"/>
              </w:rPr>
            </w:pPr>
            <w:r>
              <w:rPr>
                <w:rFonts w:hint="eastAsia"/>
              </w:rPr>
              <w:t>从引入国外现代木结构建筑理念和技术起步，是国内最早涉足木结构建筑的专业公司，业务囊括了木结构建筑设计、研发、制造、配送、施工、维护各个环节，为客户提供个性化木结构建筑的整体解决方案。历经二十年的市场风雨洗礼和坚持不懈，目前，公司现代木结构低碳节能建筑的各项技术和服务均达到行业领先水平，是国家第一批装配式建筑产业基地。</w:t>
            </w:r>
          </w:p>
          <w:p w:rsidR="005E4507" w:rsidRDefault="005E4507" w:rsidP="005E4507">
            <w:pPr>
              <w:spacing w:line="360" w:lineRule="auto"/>
              <w:ind w:firstLineChars="200" w:firstLine="420"/>
              <w:rPr>
                <w:rFonts w:hint="eastAsia"/>
              </w:rPr>
            </w:pPr>
            <w:r>
              <w:rPr>
                <w:rFonts w:hint="eastAsia"/>
              </w:rPr>
              <w:t>公司自主研发获得智能化太阳能采暖通风系统等</w:t>
            </w:r>
            <w:r>
              <w:rPr>
                <w:rFonts w:hint="eastAsia"/>
              </w:rPr>
              <w:t>10</w:t>
            </w:r>
            <w:r>
              <w:rPr>
                <w:rFonts w:hint="eastAsia"/>
              </w:rPr>
              <w:t>多项科研成果，在低碳节能环保住宅建设领域共申报各项专利</w:t>
            </w:r>
            <w:r>
              <w:rPr>
                <w:rFonts w:hint="eastAsia"/>
              </w:rPr>
              <w:t>162</w:t>
            </w:r>
            <w:r>
              <w:rPr>
                <w:rFonts w:hint="eastAsia"/>
              </w:rPr>
              <w:t>项，获批</w:t>
            </w:r>
            <w:r>
              <w:rPr>
                <w:rFonts w:hint="eastAsia"/>
              </w:rPr>
              <w:t>132</w:t>
            </w:r>
            <w:r>
              <w:rPr>
                <w:rFonts w:hint="eastAsia"/>
              </w:rPr>
              <w:t>项，参与</w:t>
            </w:r>
            <w:r>
              <w:rPr>
                <w:rFonts w:hint="eastAsia"/>
              </w:rPr>
              <w:t>6</w:t>
            </w:r>
            <w:r>
              <w:rPr>
                <w:rFonts w:hint="eastAsia"/>
              </w:rPr>
              <w:t>项国家标准的编写</w:t>
            </w:r>
            <w:r>
              <w:rPr>
                <w:rFonts w:hint="eastAsia"/>
              </w:rPr>
              <w:t xml:space="preserve"> </w:t>
            </w:r>
            <w:r>
              <w:rPr>
                <w:rFonts w:hint="eastAsia"/>
              </w:rPr>
              <w:t>。列入江苏省知识产权重点推进单位，成功入选“江苏省级企业技术中心”、“江苏省高新技术企业”、“省级建筑产业现代化示范基地”、“江苏省环境教育基地”等。</w:t>
            </w:r>
          </w:p>
          <w:p w:rsidR="005E4507" w:rsidRDefault="005E4507" w:rsidP="005E4507">
            <w:pPr>
              <w:spacing w:line="360" w:lineRule="auto"/>
              <w:ind w:firstLineChars="200" w:firstLine="420"/>
              <w:rPr>
                <w:rFonts w:hint="eastAsia"/>
              </w:rPr>
            </w:pPr>
            <w:r>
              <w:rPr>
                <w:rFonts w:hint="eastAsia"/>
              </w:rPr>
              <w:t>公司提出“四微二零”建筑理念，成功研发低碳屋产品。已被认定为江苏省高新技术产品</w:t>
            </w:r>
            <w:r>
              <w:rPr>
                <w:rFonts w:hint="eastAsia"/>
              </w:rPr>
              <w:lastRenderedPageBreak/>
              <w:t>和江苏省品牌产品。公司的“绿色建筑技术集成应用研究”成果被住建部、科技部列入全国建设行业科技成果推广项目。</w:t>
            </w:r>
          </w:p>
          <w:p w:rsidR="004054C6" w:rsidRPr="005E4507" w:rsidRDefault="005E4507" w:rsidP="005E4507">
            <w:pPr>
              <w:spacing w:line="360" w:lineRule="auto"/>
              <w:ind w:firstLineChars="200" w:firstLine="420"/>
            </w:pPr>
            <w:r>
              <w:rPr>
                <w:rFonts w:hint="eastAsia"/>
              </w:rPr>
              <w:t xml:space="preserve"> </w:t>
            </w:r>
            <w:r>
              <w:rPr>
                <w:rFonts w:hint="eastAsia"/>
              </w:rPr>
              <w:t>目前中国华冶科工集团与昆仑绿建为实现双方“投资为主导，建设为载体”的战略，发挥其在“工程</w:t>
            </w:r>
            <w:r>
              <w:rPr>
                <w:rFonts w:hint="eastAsia"/>
              </w:rPr>
              <w:t>+</w:t>
            </w:r>
            <w:r>
              <w:rPr>
                <w:rFonts w:hint="eastAsia"/>
              </w:rPr>
              <w:t>金融”方面及体质、机制上的优势，采取“长线与短线结合，投资与工程结合”的原则，优势互补，</w:t>
            </w:r>
            <w:r>
              <w:rPr>
                <w:rFonts w:hint="eastAsia"/>
              </w:rPr>
              <w:t xml:space="preserve"> </w:t>
            </w:r>
            <w:r>
              <w:rPr>
                <w:rFonts w:hint="eastAsia"/>
              </w:rPr>
              <w:t>强强联合，让更多的人体验到木结构建筑的带来的舒适性与保障性。</w:t>
            </w:r>
          </w:p>
        </w:tc>
      </w:tr>
    </w:tbl>
    <w:p w:rsidR="00AC706B" w:rsidRDefault="00AC706B" w:rsidP="001A781A"/>
    <w:sectPr w:rsidR="00AC706B" w:rsidSect="007175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33F2" w:rsidRDefault="002533F2" w:rsidP="004B6AFB">
      <w:r>
        <w:separator/>
      </w:r>
    </w:p>
  </w:endnote>
  <w:endnote w:type="continuationSeparator" w:id="1">
    <w:p w:rsidR="002533F2" w:rsidRDefault="002533F2" w:rsidP="004B6A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33F2" w:rsidRDefault="002533F2" w:rsidP="004B6AFB">
      <w:r>
        <w:separator/>
      </w:r>
    </w:p>
  </w:footnote>
  <w:footnote w:type="continuationSeparator" w:id="1">
    <w:p w:rsidR="002533F2" w:rsidRDefault="002533F2" w:rsidP="004B6A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D37FB7"/>
    <w:multiLevelType w:val="hybridMultilevel"/>
    <w:tmpl w:val="0DACD650"/>
    <w:lvl w:ilvl="0" w:tplc="0F9AC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6AFB"/>
    <w:rsid w:val="00057FFE"/>
    <w:rsid w:val="000939F0"/>
    <w:rsid w:val="0019185D"/>
    <w:rsid w:val="001A781A"/>
    <w:rsid w:val="002010A3"/>
    <w:rsid w:val="002533F2"/>
    <w:rsid w:val="003B1637"/>
    <w:rsid w:val="004054C6"/>
    <w:rsid w:val="00413F50"/>
    <w:rsid w:val="00442D03"/>
    <w:rsid w:val="004968D0"/>
    <w:rsid w:val="004B16D9"/>
    <w:rsid w:val="004B6AFB"/>
    <w:rsid w:val="005A1CB5"/>
    <w:rsid w:val="005E4507"/>
    <w:rsid w:val="0069124B"/>
    <w:rsid w:val="006A184C"/>
    <w:rsid w:val="007175A1"/>
    <w:rsid w:val="00831104"/>
    <w:rsid w:val="008E3D58"/>
    <w:rsid w:val="009E6DD4"/>
    <w:rsid w:val="00A97CBC"/>
    <w:rsid w:val="00AC706B"/>
    <w:rsid w:val="00C939F6"/>
    <w:rsid w:val="00D56FB3"/>
    <w:rsid w:val="00DF4FB5"/>
    <w:rsid w:val="00E411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A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6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B6AFB"/>
    <w:rPr>
      <w:sz w:val="18"/>
      <w:szCs w:val="18"/>
    </w:rPr>
  </w:style>
  <w:style w:type="paragraph" w:styleId="a4">
    <w:name w:val="footer"/>
    <w:basedOn w:val="a"/>
    <w:link w:val="Char0"/>
    <w:uiPriority w:val="99"/>
    <w:semiHidden/>
    <w:unhideWhenUsed/>
    <w:rsid w:val="004B6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B6AFB"/>
    <w:rPr>
      <w:sz w:val="18"/>
      <w:szCs w:val="18"/>
    </w:rPr>
  </w:style>
  <w:style w:type="paragraph" w:styleId="a5">
    <w:name w:val="List Paragraph"/>
    <w:basedOn w:val="a"/>
    <w:uiPriority w:val="34"/>
    <w:qFormat/>
    <w:rsid w:val="005E450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146</Words>
  <Characters>835</Characters>
  <Application>Microsoft Office Word</Application>
  <DocSecurity>0</DocSecurity>
  <Lines>6</Lines>
  <Paragraphs>1</Paragraphs>
  <ScaleCrop>false</ScaleCrop>
  <Company>Microsoft</Company>
  <LinksUpToDate>false</LinksUpToDate>
  <CharactersWithSpaces>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zhangqin</cp:lastModifiedBy>
  <cp:revision>27</cp:revision>
  <dcterms:created xsi:type="dcterms:W3CDTF">2017-04-05T13:44:00Z</dcterms:created>
  <dcterms:modified xsi:type="dcterms:W3CDTF">2018-04-08T02:04:00Z</dcterms:modified>
</cp:coreProperties>
</file>