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宋体"/>
          <w:sz w:val="32"/>
          <w:szCs w:val="32"/>
        </w:rPr>
      </w:pPr>
      <w:r>
        <w:rPr>
          <w:rFonts w:hint="eastAsia" w:ascii="黑体" w:hAnsi="Times New Roman" w:eastAsia="Times New Roman" w:cs="Times New Roman"/>
          <w:sz w:val="32"/>
          <w:szCs w:val="32"/>
        </w:rPr>
        <w:t xml:space="preserve">Syllabus of </w:t>
      </w:r>
      <w:r>
        <w:rPr>
          <w:rFonts w:hint="eastAsia" w:ascii="黑体" w:hAnsi="Times New Roman" w:eastAsia="宋体" w:cs="Times New Roman"/>
          <w:sz w:val="32"/>
          <w:szCs w:val="32"/>
        </w:rPr>
        <w:t>WuShu</w:t>
      </w:r>
    </w:p>
    <w:p>
      <w:pPr>
        <w:pStyle w:val="2"/>
        <w:spacing w:beforeLines="50" w:afterLines="50"/>
        <w:ind w:firstLine="560" w:firstLineChars="200"/>
        <w:jc w:val="left"/>
        <w:rPr>
          <w:rFonts w:hAnsi="宋体" w:cs="宋体"/>
        </w:rPr>
      </w:pPr>
      <w:r>
        <w:rPr>
          <w:rFonts w:hint="eastAsia" w:ascii="黑体" w:hAnsi="Times New Roman" w:eastAsia="Times New Roman"/>
          <w:b/>
          <w:sz w:val="28"/>
          <w:szCs w:val="28"/>
        </w:rPr>
        <w:t>I. Basic course information</w:t>
      </w:r>
    </w:p>
    <w:tbl>
      <w:tblPr>
        <w:tblStyle w:val="6"/>
        <w:tblW w:w="9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5"/>
        <w:gridCol w:w="3880"/>
        <w:gridCol w:w="1194"/>
        <w:gridCol w:w="2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95" w:type="dxa"/>
            <w:vAlign w:val="center"/>
          </w:tcPr>
          <w:p>
            <w:pPr>
              <w:spacing w:beforeLines="50" w:afterLines="50"/>
              <w:jc w:val="center"/>
              <w:rPr>
                <w:rFonts w:ascii="宋体" w:hAnsi="宋体" w:eastAsia="宋体" w:cs="黑体"/>
                <w:b/>
                <w:bCs/>
              </w:rPr>
            </w:pPr>
            <w:r>
              <w:rPr>
                <w:rFonts w:hint="eastAsia" w:ascii="宋体" w:hAnsi="Times New Roman" w:eastAsia="Times New Roman" w:cs="Times New Roman"/>
                <w:b/>
                <w:bCs/>
              </w:rPr>
              <w:t>English names</w:t>
            </w:r>
          </w:p>
        </w:tc>
        <w:tc>
          <w:tcPr>
            <w:tcW w:w="3880" w:type="dxa"/>
            <w:vAlign w:val="center"/>
          </w:tcPr>
          <w:p>
            <w:pPr>
              <w:spacing w:beforeLines="50" w:afterLines="50"/>
              <w:jc w:val="left"/>
              <w:rPr>
                <w:rFonts w:ascii="宋体" w:hAnsi="宋体" w:eastAsia="宋体"/>
              </w:rPr>
            </w:pPr>
            <w:r>
              <w:rPr>
                <w:rFonts w:hint="eastAsia" w:ascii="宋体" w:hAnsi="Times New Roman" w:eastAsia="宋体" w:cs="Times New Roman"/>
              </w:rPr>
              <w:t>WuShu</w:t>
            </w:r>
          </w:p>
        </w:tc>
        <w:tc>
          <w:tcPr>
            <w:tcW w:w="1194" w:type="dxa"/>
            <w:vAlign w:val="center"/>
          </w:tcPr>
          <w:p>
            <w:pPr>
              <w:spacing w:beforeLines="50" w:afterLines="50"/>
              <w:jc w:val="center"/>
              <w:rPr>
                <w:rFonts w:ascii="宋体" w:hAnsi="宋体" w:eastAsia="宋体" w:cs="黑体"/>
                <w:b/>
                <w:bCs/>
              </w:rPr>
            </w:pPr>
            <w:r>
              <w:rPr>
                <w:rFonts w:hint="eastAsia" w:ascii="宋体" w:hAnsi="Times New Roman" w:eastAsia="Times New Roman" w:cs="Times New Roman"/>
                <w:b/>
                <w:bCs/>
              </w:rPr>
              <w:t>Course code</w:t>
            </w:r>
          </w:p>
        </w:tc>
        <w:tc>
          <w:tcPr>
            <w:tcW w:w="2889" w:type="dxa"/>
            <w:vAlign w:val="center"/>
          </w:tcPr>
          <w:p>
            <w:pPr>
              <w:widowControl/>
              <w:jc w:val="left"/>
              <w:rPr>
                <w:rFonts w:hint="eastAsia" w:ascii="宋体" w:hAnsi="宋体"/>
              </w:rPr>
            </w:pPr>
            <w:r>
              <w:rPr>
                <w:rFonts w:ascii="宋体" w:hAnsi="Times New Roman" w:eastAsia="Times New Roman" w:cs="Times New Roman"/>
                <w:color w:val="000000"/>
                <w:szCs w:val="21"/>
              </w:rPr>
              <w:t>PEED</w:t>
            </w:r>
            <w:r>
              <w:rPr>
                <w:rFonts w:hint="eastAsia" w:ascii="宋体" w:hAnsi="Times New Roman" w:cs="Times New Roman"/>
                <w:color w:val="000000"/>
                <w:szCs w:val="21"/>
              </w:rPr>
              <w:t>6053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95" w:type="dxa"/>
            <w:vAlign w:val="center"/>
          </w:tcPr>
          <w:p>
            <w:pPr>
              <w:spacing w:beforeLines="50" w:afterLines="50"/>
              <w:jc w:val="center"/>
              <w:rPr>
                <w:rFonts w:ascii="宋体" w:hAnsi="宋体" w:eastAsia="宋体" w:cs="黑体"/>
                <w:b/>
                <w:bCs/>
              </w:rPr>
            </w:pPr>
            <w:r>
              <w:rPr>
                <w:rFonts w:hint="eastAsia" w:ascii="宋体" w:hAnsi="Times New Roman" w:eastAsia="Times New Roman" w:cs="Times New Roman"/>
                <w:b/>
                <w:bCs/>
              </w:rPr>
              <w:t>Nature of the course</w:t>
            </w:r>
          </w:p>
        </w:tc>
        <w:tc>
          <w:tcPr>
            <w:tcW w:w="3880" w:type="dxa"/>
            <w:vAlign w:val="center"/>
          </w:tcPr>
          <w:p>
            <w:pPr>
              <w:spacing w:beforeLines="50" w:afterLines="50"/>
              <w:jc w:val="left"/>
              <w:rPr>
                <w:rFonts w:ascii="宋体" w:hAnsi="宋体" w:eastAsia="宋体"/>
              </w:rPr>
            </w:pPr>
            <w:r>
              <w:rPr>
                <w:rFonts w:hint="eastAsia" w:ascii="宋体" w:hAnsi="Times New Roman" w:eastAsia="Times New Roman" w:cs="Times New Roman"/>
              </w:rPr>
              <w:t>Professional required courses</w:t>
            </w:r>
          </w:p>
        </w:tc>
        <w:tc>
          <w:tcPr>
            <w:tcW w:w="1194" w:type="dxa"/>
            <w:vAlign w:val="center"/>
          </w:tcPr>
          <w:p>
            <w:pPr>
              <w:spacing w:beforeLines="50" w:afterLines="50"/>
              <w:jc w:val="center"/>
              <w:rPr>
                <w:rFonts w:ascii="宋体" w:hAnsi="宋体" w:eastAsia="宋体" w:cs="黑体"/>
                <w:b/>
                <w:bCs/>
              </w:rPr>
            </w:pPr>
            <w:r>
              <w:rPr>
                <w:rFonts w:hint="eastAsia" w:ascii="宋体" w:hAnsi="Times New Roman" w:eastAsia="Times New Roman" w:cs="Times New Roman"/>
                <w:b/>
                <w:bCs/>
              </w:rPr>
              <w:t>The teaching object</w:t>
            </w:r>
          </w:p>
        </w:tc>
        <w:tc>
          <w:tcPr>
            <w:tcW w:w="2889" w:type="dxa"/>
            <w:vAlign w:val="center"/>
          </w:tcPr>
          <w:p>
            <w:pPr>
              <w:spacing w:beforeLines="50" w:afterLines="50"/>
              <w:rPr>
                <w:rFonts w:ascii="宋体" w:hAnsi="宋体" w:eastAsia="宋体"/>
              </w:rPr>
            </w:pPr>
            <w:r>
              <w:rPr>
                <w:rFonts w:hint="eastAsia" w:ascii="宋体" w:hAnsi="Times New Roman" w:eastAsia="Times New Roman" w:cs="Times New Roman"/>
              </w:rPr>
              <w:t>Physical Education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95" w:type="dxa"/>
            <w:vAlign w:val="center"/>
          </w:tcPr>
          <w:p>
            <w:pPr>
              <w:spacing w:beforeLines="50" w:afterLines="50"/>
              <w:jc w:val="center"/>
              <w:rPr>
                <w:rFonts w:ascii="宋体" w:hAnsi="宋体" w:eastAsia="宋体" w:cs="黑体"/>
                <w:b/>
                <w:bCs/>
              </w:rPr>
            </w:pPr>
            <w:r>
              <w:rPr>
                <w:rFonts w:hint="eastAsia" w:ascii="宋体" w:hAnsi="Times New Roman" w:eastAsia="Times New Roman" w:cs="Times New Roman"/>
                <w:b/>
                <w:bCs/>
              </w:rPr>
              <w:t>Learning points</w:t>
            </w:r>
          </w:p>
        </w:tc>
        <w:tc>
          <w:tcPr>
            <w:tcW w:w="3880" w:type="dxa"/>
            <w:vAlign w:val="center"/>
          </w:tcPr>
          <w:p>
            <w:pPr>
              <w:spacing w:beforeLines="50" w:afterLines="50"/>
              <w:jc w:val="left"/>
              <w:rPr>
                <w:rFonts w:ascii="宋体" w:hAnsi="宋体" w:eastAsia="宋体"/>
              </w:rPr>
            </w:pPr>
            <w:r>
              <w:rPr>
                <w:rFonts w:ascii="宋体" w:hAnsi="Times New Roman" w:eastAsia="Times New Roman" w:cs="Times New Roman"/>
              </w:rPr>
              <w:t>2 credit</w:t>
            </w:r>
          </w:p>
        </w:tc>
        <w:tc>
          <w:tcPr>
            <w:tcW w:w="1194" w:type="dxa"/>
            <w:vAlign w:val="center"/>
          </w:tcPr>
          <w:p>
            <w:pPr>
              <w:spacing w:beforeLines="50" w:afterLines="50"/>
              <w:jc w:val="center"/>
              <w:rPr>
                <w:rFonts w:ascii="宋体" w:hAnsi="宋体" w:eastAsia="宋体" w:cs="黑体"/>
                <w:b/>
                <w:bCs/>
              </w:rPr>
            </w:pPr>
            <w:r>
              <w:rPr>
                <w:rFonts w:hint="eastAsia" w:ascii="宋体" w:hAnsi="Times New Roman" w:eastAsia="Times New Roman" w:cs="Times New Roman"/>
                <w:b/>
                <w:bCs/>
              </w:rPr>
              <w:t>When learning</w:t>
            </w:r>
          </w:p>
        </w:tc>
        <w:tc>
          <w:tcPr>
            <w:tcW w:w="2889" w:type="dxa"/>
            <w:vAlign w:val="center"/>
          </w:tcPr>
          <w:p>
            <w:pPr>
              <w:spacing w:beforeLines="50" w:afterLines="50"/>
              <w:rPr>
                <w:rFonts w:ascii="宋体" w:hAnsi="宋体" w:eastAsia="宋体"/>
              </w:rPr>
            </w:pPr>
            <w:r>
              <w:rPr>
                <w:rFonts w:ascii="宋体" w:hAnsi="Times New Roman" w:eastAsia="Times New Roman" w:cs="Times New Roma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95" w:type="dxa"/>
            <w:vAlign w:val="center"/>
          </w:tcPr>
          <w:p>
            <w:pPr>
              <w:spacing w:beforeLines="50" w:afterLines="50"/>
              <w:jc w:val="center"/>
              <w:rPr>
                <w:rFonts w:ascii="宋体" w:hAnsi="宋体" w:eastAsia="宋体" w:cs="黑体"/>
                <w:b/>
                <w:bCs/>
              </w:rPr>
            </w:pPr>
            <w:r>
              <w:rPr>
                <w:rFonts w:hint="eastAsia" w:ascii="宋体" w:hAnsi="Times New Roman" w:eastAsia="Times New Roman" w:cs="Times New Roman"/>
                <w:b/>
                <w:bCs/>
              </w:rPr>
              <w:t>On teachers'</w:t>
            </w:r>
          </w:p>
        </w:tc>
        <w:tc>
          <w:tcPr>
            <w:tcW w:w="3880" w:type="dxa"/>
            <w:vAlign w:val="center"/>
          </w:tcPr>
          <w:p>
            <w:pPr>
              <w:spacing w:beforeLines="50" w:afterLines="50"/>
              <w:jc w:val="left"/>
              <w:rPr>
                <w:rFonts w:ascii="宋体" w:hAnsi="宋体" w:eastAsia="宋体"/>
              </w:rPr>
            </w:pPr>
            <w:r>
              <w:rPr>
                <w:rFonts w:hint="eastAsia" w:ascii="宋体" w:hAnsi="Times New Roman" w:eastAsia="Times New Roman" w:cs="Times New Roman"/>
              </w:rPr>
              <w:t>wang</w:t>
            </w:r>
          </w:p>
        </w:tc>
        <w:tc>
          <w:tcPr>
            <w:tcW w:w="1194" w:type="dxa"/>
            <w:vAlign w:val="center"/>
          </w:tcPr>
          <w:p>
            <w:pPr>
              <w:spacing w:beforeLines="50" w:afterLines="50"/>
              <w:jc w:val="center"/>
              <w:rPr>
                <w:rFonts w:ascii="宋体" w:hAnsi="宋体" w:eastAsia="宋体" w:cs="黑体"/>
                <w:b/>
                <w:bCs/>
              </w:rPr>
            </w:pPr>
            <w:r>
              <w:rPr>
                <w:rFonts w:hint="eastAsia" w:ascii="宋体" w:hAnsi="Times New Roman" w:eastAsia="Times New Roman" w:cs="Times New Roman"/>
                <w:b/>
                <w:bCs/>
              </w:rPr>
              <w:t>The revision date</w:t>
            </w:r>
          </w:p>
        </w:tc>
        <w:tc>
          <w:tcPr>
            <w:tcW w:w="2889" w:type="dxa"/>
            <w:vAlign w:val="center"/>
          </w:tcPr>
          <w:p>
            <w:pPr>
              <w:spacing w:beforeLines="50" w:afterLines="50"/>
              <w:rPr>
                <w:rFonts w:ascii="宋体" w:hAnsi="宋体" w:eastAsia="宋体"/>
              </w:rPr>
            </w:pPr>
            <w:r>
              <w:rPr>
                <w:rFonts w:hint="eastAsia" w:ascii="宋体" w:hAnsi="Times New Roman" w:eastAsia="Times New Roman" w:cs="Times New Roman"/>
              </w:rPr>
              <w:t>2021.3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jc w:val="center"/>
        </w:trPr>
        <w:tc>
          <w:tcPr>
            <w:tcW w:w="1195" w:type="dxa"/>
            <w:vAlign w:val="center"/>
          </w:tcPr>
          <w:p>
            <w:pPr>
              <w:spacing w:beforeLines="50" w:afterLines="50"/>
              <w:jc w:val="center"/>
              <w:rPr>
                <w:rFonts w:ascii="宋体" w:hAnsi="宋体" w:eastAsia="宋体" w:cs="黑体"/>
                <w:b/>
                <w:bCs/>
              </w:rPr>
            </w:pPr>
            <w:r>
              <w:rPr>
                <w:rFonts w:hint="eastAsia" w:ascii="宋体" w:hAnsi="Times New Roman" w:eastAsia="Times New Roman" w:cs="Times New Roman"/>
                <w:b/>
                <w:bCs/>
              </w:rPr>
              <w:t>Appoint teaching material</w:t>
            </w:r>
          </w:p>
        </w:tc>
        <w:tc>
          <w:tcPr>
            <w:tcW w:w="7963" w:type="dxa"/>
            <w:gridSpan w:val="3"/>
            <w:vAlign w:val="center"/>
          </w:tcPr>
          <w:p>
            <w:pPr>
              <w:rPr>
                <w:rFonts w:ascii="宋体" w:hAnsi="宋体" w:eastAsia="宋体" w:cs="宋体"/>
              </w:rPr>
            </w:pPr>
            <w:r>
              <w:rPr>
                <w:rFonts w:ascii="宋体" w:hAnsi="Times New Roman" w:eastAsia="Times New Roman" w:cs="Times New Roman"/>
              </w:rPr>
              <w:t xml:space="preserve">1. CAI Zhonglin, Zhou Zhihua, </w:t>
            </w:r>
            <w:r>
              <w:rPr>
                <w:rFonts w:hint="eastAsia" w:ascii="宋体" w:hAnsi="Times New Roman" w:eastAsia="宋体" w:cs="Times New Roman"/>
              </w:rPr>
              <w:t>WuShu</w:t>
            </w:r>
            <w:r>
              <w:rPr>
                <w:rFonts w:ascii="宋体" w:hAnsi="Times New Roman" w:eastAsia="Times New Roman" w:cs="Times New Roman"/>
              </w:rPr>
              <w:t xml:space="preserve"> (second edition), Higher Education Press, 2009</w:t>
            </w:r>
          </w:p>
          <w:p>
            <w:pPr>
              <w:rPr>
                <w:rFonts w:ascii="宋体" w:hAnsi="宋体" w:eastAsia="宋体" w:cs="宋体"/>
              </w:rPr>
            </w:pPr>
            <w:r>
              <w:rPr>
                <w:rFonts w:ascii="宋体" w:hAnsi="Times New Roman" w:eastAsia="Times New Roman" w:cs="Times New Roman"/>
              </w:rPr>
              <w:t xml:space="preserve">CAI Zhonglin et al. </w:t>
            </w:r>
            <w:r>
              <w:rPr>
                <w:rFonts w:hint="eastAsia" w:ascii="宋体" w:hAnsi="Times New Roman" w:eastAsia="宋体" w:cs="Times New Roman"/>
              </w:rPr>
              <w:t>WuShu</w:t>
            </w:r>
            <w:r>
              <w:rPr>
                <w:rFonts w:ascii="宋体" w:hAnsi="Times New Roman" w:eastAsia="Times New Roman" w:cs="Times New Roman"/>
              </w:rPr>
              <w:t>, Higher Education Press, July 2000, the third edition</w:t>
            </w:r>
          </w:p>
          <w:p>
            <w:pPr>
              <w:rPr>
                <w:rFonts w:ascii="宋体" w:hAnsi="宋体" w:eastAsia="宋体" w:cs="宋体"/>
              </w:rPr>
            </w:pPr>
            <w:r>
              <w:rPr>
                <w:rFonts w:ascii="宋体" w:hAnsi="Times New Roman" w:eastAsia="Times New Roman" w:cs="Times New Roman"/>
              </w:rPr>
              <w:t xml:space="preserve">3. Teaching Materials Committee of National Physical Education Colleges, Chinese </w:t>
            </w:r>
            <w:r>
              <w:rPr>
                <w:rFonts w:hint="eastAsia" w:ascii="宋体" w:hAnsi="Times New Roman" w:eastAsia="宋体" w:cs="Times New Roman"/>
              </w:rPr>
              <w:t>WuShu</w:t>
            </w:r>
            <w:r>
              <w:rPr>
                <w:rFonts w:ascii="宋体" w:hAnsi="Times New Roman" w:eastAsia="Times New Roman" w:cs="Times New Roman"/>
              </w:rPr>
              <w:t xml:space="preserve"> Course, People's Sports Publishing House, 2004</w:t>
            </w:r>
          </w:p>
          <w:p>
            <w:pPr>
              <w:rPr>
                <w:rFonts w:ascii="宋体" w:hAnsi="宋体" w:eastAsia="宋体" w:cs="宋体"/>
              </w:rPr>
            </w:pPr>
            <w:r>
              <w:rPr>
                <w:rFonts w:hint="eastAsia" w:ascii="宋体" w:hAnsi="Times New Roman" w:eastAsia="Times New Roman" w:cs="Times New Roman"/>
              </w:rPr>
              <w:t>4. Xingshenquan refers to the general high school curriculum standard experimental textbook "Physical Education and Health (Compulsory)", a whole volume for teachers, People's Education Press, January 2007</w:t>
            </w:r>
          </w:p>
          <w:p>
            <w:pPr>
              <w:rPr>
                <w:rFonts w:ascii="宋体" w:hAnsi="宋体" w:eastAsia="宋体" w:cs="宋体"/>
              </w:rPr>
            </w:pPr>
            <w:r>
              <w:rPr>
                <w:rFonts w:ascii="宋体" w:hAnsi="Times New Roman" w:eastAsia="Times New Roman" w:cs="Times New Roman"/>
              </w:rPr>
              <w:t>5. Wushu Aerobics refer to "National Series of Wushu Aerobics in Primary and secondary schools - Reference Book for Teachers", Higher Education Press, September 2010</w:t>
            </w:r>
          </w:p>
          <w:p>
            <w:pPr>
              <w:rPr>
                <w:rFonts w:ascii="宋体" w:hAnsi="宋体" w:eastAsia="宋体" w:cs="宋体"/>
              </w:rPr>
            </w:pPr>
            <w:r>
              <w:rPr>
                <w:rFonts w:ascii="宋体" w:hAnsi="Times New Roman" w:eastAsia="Times New Roman" w:cs="Times New Roman"/>
              </w:rPr>
              <w:t>6, Fitness stick reference compulsory education curriculum standard experimental textbook "Physical Education and Health" seventh - ninth grade complete volume, People's Education Press, June 2001</w:t>
            </w:r>
          </w:p>
        </w:tc>
      </w:tr>
    </w:tbl>
    <w:p>
      <w:pPr>
        <w:spacing w:beforeLines="50" w:afterLines="50"/>
        <w:ind w:firstLine="560" w:firstLineChars="200"/>
        <w:rPr>
          <w:rFonts w:hAnsi="宋体" w:cs="宋体"/>
        </w:rPr>
      </w:pPr>
      <w:r>
        <w:rPr>
          <w:rFonts w:hint="eastAsia" w:ascii="黑体" w:hAnsi="Times New Roman" w:eastAsia="Times New Roman" w:cs="Times New Roman"/>
          <w:b/>
          <w:sz w:val="28"/>
          <w:szCs w:val="28"/>
        </w:rPr>
        <w:t>Course objectives</w:t>
      </w:r>
    </w:p>
    <w:p>
      <w:pPr>
        <w:numPr>
          <w:ilvl w:val="0"/>
          <w:numId w:val="1"/>
        </w:numPr>
        <w:spacing w:beforeLines="50" w:afterLines="50"/>
        <w:ind w:firstLine="480" w:firstLineChars="200"/>
        <w:rPr>
          <w:rFonts w:hAnsi="宋体" w:cs="宋体"/>
          <w:szCs w:val="21"/>
        </w:rPr>
      </w:pPr>
      <w:r>
        <w:rPr>
          <w:rFonts w:hint="eastAsia" w:ascii="黑体" w:hAnsi="Times New Roman" w:eastAsia="Times New Roman" w:cs="Times New Roman"/>
          <w:b/>
          <w:sz w:val="24"/>
          <w:szCs w:val="24"/>
        </w:rPr>
        <w:t>Overall objectives:</w:t>
      </w:r>
    </w:p>
    <w:p>
      <w:pPr>
        <w:spacing w:beforeLines="50" w:afterLines="50"/>
        <w:ind w:firstLine="420" w:firstLineChars="200"/>
        <w:rPr>
          <w:rFonts w:ascii="宋体" w:hAnsi="宋体" w:eastAsia="宋体" w:cs="宋体"/>
          <w:szCs w:val="20"/>
        </w:rPr>
      </w:pPr>
      <w:r>
        <w:rPr>
          <w:rFonts w:hint="eastAsia" w:ascii="宋体" w:hAnsi="Times New Roman" w:eastAsia="Times New Roman" w:cs="Times New Roman"/>
          <w:szCs w:val="20"/>
        </w:rPr>
        <w:t xml:space="preserve">To </w:t>
      </w:r>
      <w:r>
        <w:rPr>
          <w:rFonts w:hint="eastAsia" w:ascii="宋体" w:hAnsi="Times New Roman" w:eastAsia="宋体" w:cs="Times New Roman"/>
          <w:szCs w:val="20"/>
        </w:rPr>
        <w:t>WuShu</w:t>
      </w:r>
      <w:r>
        <w:rPr>
          <w:rFonts w:hint="eastAsia" w:ascii="宋体" w:hAnsi="Times New Roman" w:eastAsia="Times New Roman" w:cs="Times New Roman"/>
          <w:szCs w:val="20"/>
        </w:rPr>
        <w:t xml:space="preserve"> elementary theory knowledge, technology and skills as the main teaching contents, practice as the main teaching means, through the </w:t>
      </w:r>
      <w:r>
        <w:rPr>
          <w:rFonts w:hint="eastAsia" w:ascii="宋体" w:hAnsi="Times New Roman" w:eastAsia="宋体" w:cs="Times New Roman"/>
          <w:szCs w:val="20"/>
        </w:rPr>
        <w:t>WuShu</w:t>
      </w:r>
      <w:r>
        <w:rPr>
          <w:rFonts w:hint="eastAsia" w:ascii="宋体" w:hAnsi="Times New Roman" w:eastAsia="Times New Roman" w:cs="Times New Roman"/>
          <w:szCs w:val="20"/>
        </w:rPr>
        <w:t xml:space="preserve">, boxing, boxing, sword, shape and fitness bat, tai chi, primary sabreplay, simplify the twenty-four taijiquan teaching, make students master of </w:t>
      </w:r>
      <w:r>
        <w:rPr>
          <w:rFonts w:hint="eastAsia" w:ascii="宋体" w:hAnsi="Times New Roman" w:eastAsia="宋体" w:cs="Times New Roman"/>
          <w:szCs w:val="20"/>
        </w:rPr>
        <w:t>WuShu</w:t>
      </w:r>
      <w:r>
        <w:rPr>
          <w:rFonts w:hint="eastAsia" w:ascii="宋体" w:hAnsi="Times New Roman" w:eastAsia="Times New Roman" w:cs="Times New Roman"/>
          <w:szCs w:val="20"/>
        </w:rPr>
        <w:t xml:space="preserve"> technique and its basic theoretical knowledge, teaching skills and master </w:t>
      </w:r>
      <w:r>
        <w:rPr>
          <w:rFonts w:hint="eastAsia" w:ascii="宋体" w:hAnsi="Times New Roman" w:eastAsia="宋体" w:cs="Times New Roman"/>
          <w:szCs w:val="20"/>
        </w:rPr>
        <w:t>WuShu</w:t>
      </w:r>
      <w:r>
        <w:rPr>
          <w:rFonts w:hint="eastAsia" w:ascii="宋体" w:hAnsi="Times New Roman" w:eastAsia="Times New Roman" w:cs="Times New Roman"/>
          <w:szCs w:val="20"/>
        </w:rPr>
        <w:t xml:space="preserve"> technology.Through the teaching of wushu professional theoretical knowledge, the students can systematically master wushu teaching theories and methods, and have self-learning ability, practical ability and creative ability, and the ability to organize grass-roots wushu competitions and judge.Master the teaching and training means and methods of </w:t>
      </w:r>
      <w:r>
        <w:rPr>
          <w:rFonts w:hint="eastAsia" w:ascii="宋体" w:hAnsi="Times New Roman" w:eastAsia="宋体" w:cs="Times New Roman"/>
          <w:szCs w:val="20"/>
        </w:rPr>
        <w:t>WuShu</w:t>
      </w:r>
      <w:r>
        <w:rPr>
          <w:rFonts w:hint="eastAsia" w:ascii="宋体" w:hAnsi="Times New Roman" w:eastAsia="Times New Roman" w:cs="Times New Roman"/>
          <w:szCs w:val="20"/>
        </w:rPr>
        <w:t>, and make them apply in practice.Strengthen students' patriotic feelings, improve their personality and psychological quality, and train students to be fearless of challenges and innovative learning ideas.</w:t>
      </w:r>
    </w:p>
    <w:p>
      <w:pPr>
        <w:numPr>
          <w:ilvl w:val="0"/>
          <w:numId w:val="1"/>
        </w:numPr>
        <w:ind w:firstLine="480" w:firstLineChars="200"/>
        <w:rPr>
          <w:rFonts w:hAnsi="宋体" w:cs="宋体"/>
        </w:rPr>
      </w:pPr>
      <w:r>
        <w:rPr>
          <w:rFonts w:hint="eastAsia" w:ascii="黑体" w:hAnsi="Times New Roman" w:eastAsia="Times New Roman" w:cs="Times New Roman"/>
          <w:sz w:val="24"/>
          <w:szCs w:val="24"/>
        </w:rPr>
        <w:t>Course Objectives:</w:t>
      </w:r>
    </w:p>
    <w:p>
      <w:pPr>
        <w:ind w:firstLine="420" w:firstLineChars="200"/>
        <w:rPr>
          <w:rFonts w:ascii="Times New Roman" w:hAnsi="Times New Roman" w:eastAsia="宋体" w:cs="Times New Roman"/>
          <w:szCs w:val="20"/>
        </w:rPr>
      </w:pPr>
    </w:p>
    <w:p>
      <w:pPr>
        <w:ind w:firstLine="420" w:firstLineChars="200"/>
        <w:rPr>
          <w:rFonts w:ascii="Times New Roman" w:hAnsi="Times New Roman" w:eastAsia="宋体" w:cs="Times New Roman"/>
          <w:szCs w:val="20"/>
        </w:rPr>
      </w:pPr>
      <w:r>
        <w:rPr>
          <w:rFonts w:hint="eastAsia" w:ascii="Times New Roman" w:hAnsi="Times New Roman" w:eastAsia="Times New Roman" w:cs="Times New Roman"/>
          <w:szCs w:val="20"/>
        </w:rPr>
        <w:t>Make the students master the basic techniques and theoretical knowledge of wushu, and understand the origin and development of wushu as well as the characteristics and functions of wushu sports.Familiar with the specifications of wushu competition venues and wushu competition etiquette, basic knowledge of wushu judging rules and methods.Master wushu teaching and training theory knowledge and teaching methods, have the ability of wushu teaching and training.</w:t>
      </w:r>
    </w:p>
    <w:p>
      <w:pPr>
        <w:ind w:firstLine="420" w:firstLineChars="200"/>
        <w:rPr>
          <w:rFonts w:hAnsi="宋体" w:cs="宋体"/>
          <w:b/>
        </w:rPr>
      </w:pPr>
      <w:r>
        <w:rPr>
          <w:rFonts w:hint="eastAsia" w:hAnsi="Times New Roman" w:eastAsia="Times New Roman" w:cs="Times New Roman"/>
          <w:b/>
        </w:rPr>
        <w:t>Course Objective 1:</w:t>
      </w:r>
    </w:p>
    <w:p>
      <w:pPr>
        <w:ind w:firstLine="420" w:firstLineChars="200"/>
        <w:rPr>
          <w:rFonts w:hAnsi="宋体" w:cs="宋体"/>
          <w:b/>
        </w:rPr>
      </w:pPr>
    </w:p>
    <w:p>
      <w:pPr>
        <w:ind w:firstLine="420" w:firstLineChars="200"/>
        <w:rPr>
          <w:rFonts w:ascii="Times New Roman" w:hAnsi="Times New Roman" w:eastAsia="宋体" w:cs="Times New Roman"/>
          <w:szCs w:val="20"/>
        </w:rPr>
      </w:pPr>
      <w:r>
        <w:rPr>
          <w:rFonts w:hint="eastAsia" w:ascii="Times New Roman" w:hAnsi="Times New Roman" w:eastAsia="Times New Roman" w:cs="Times New Roman"/>
          <w:szCs w:val="20"/>
        </w:rPr>
        <w:t>Pay attention to cultivate students to establish a strong sense of patriotism, cultivate students tenacious struggle, struggle have my belief, inspire students to establish a sense of mission and responsibility of inheriting traditional culture.At the same time pay attention to the implementation of etiquette education, enhance students' national identity and pride.To make them to abide by the professional ethics of primary and secondary school teachers, with the awareness of teaching according to law, ideals, beliefs, moral sentiment of the physical education teachers.</w:t>
      </w:r>
    </w:p>
    <w:p>
      <w:pPr>
        <w:pStyle w:val="2"/>
        <w:spacing w:beforeLines="50" w:afterLines="50"/>
        <w:ind w:firstLine="420" w:firstLineChars="200"/>
        <w:rPr>
          <w:rFonts w:hAnsi="宋体" w:cs="宋体"/>
          <w:bCs/>
          <w:szCs w:val="21"/>
        </w:rPr>
      </w:pPr>
      <w:r>
        <w:rPr>
          <w:rFonts w:hint="eastAsia" w:hAnsi="Times New Roman" w:eastAsia="Times New Roman"/>
          <w:b/>
        </w:rPr>
        <w:t>Course Objective 2:</w:t>
      </w:r>
    </w:p>
    <w:p>
      <w:pPr>
        <w:widowControl/>
        <w:autoSpaceDE w:val="0"/>
        <w:autoSpaceDN w:val="0"/>
        <w:spacing w:before="120" w:after="120" w:line="288" w:lineRule="auto"/>
        <w:ind w:firstLine="420" w:firstLineChars="200"/>
        <w:textAlignment w:val="bottom"/>
        <w:rPr>
          <w:rFonts w:ascii="宋体" w:hAnsi="宋体" w:eastAsia="宋体" w:cs="宋体"/>
          <w:bCs/>
          <w:szCs w:val="21"/>
        </w:rPr>
      </w:pPr>
      <w:r>
        <w:rPr>
          <w:rFonts w:hint="eastAsia" w:ascii="宋体" w:hAnsi="Times New Roman" w:eastAsia="Times New Roman" w:cs="Times New Roman"/>
          <w:bCs/>
          <w:szCs w:val="21"/>
        </w:rPr>
        <w:t>Under the combined action of teaching, learning and practice, students can systematically master the basic theory of wushu teaching and training in primary and secondary schools, reasonably explain the basic theoretical issues of wushu, be familiar with wushu judging rules and judging methods, and be competent in wushu competition judging and planning.</w:t>
      </w:r>
    </w:p>
    <w:p>
      <w:pPr>
        <w:widowControl/>
        <w:autoSpaceDE w:val="0"/>
        <w:autoSpaceDN w:val="0"/>
        <w:spacing w:before="120" w:after="120" w:line="288" w:lineRule="auto"/>
        <w:ind w:firstLine="420" w:firstLineChars="200"/>
        <w:textAlignment w:val="bottom"/>
        <w:rPr>
          <w:rFonts w:hAnsi="宋体" w:cs="宋体"/>
          <w:b/>
        </w:rPr>
      </w:pPr>
      <w:r>
        <w:rPr>
          <w:rFonts w:hint="eastAsia" w:hAnsi="Times New Roman" w:eastAsia="Times New Roman" w:cs="Times New Roman"/>
          <w:b/>
        </w:rPr>
        <w:t>Course Objective 3</w:t>
      </w:r>
    </w:p>
    <w:p>
      <w:pPr>
        <w:widowControl/>
        <w:autoSpaceDE w:val="0"/>
        <w:autoSpaceDN w:val="0"/>
        <w:spacing w:before="120" w:after="120" w:line="288" w:lineRule="auto"/>
        <w:ind w:firstLine="420" w:firstLineChars="200"/>
        <w:textAlignment w:val="bottom"/>
        <w:rPr>
          <w:rFonts w:ascii="宋体" w:hAnsi="宋体" w:eastAsia="宋体" w:cs="宋体"/>
          <w:szCs w:val="21"/>
        </w:rPr>
      </w:pPr>
      <w:r>
        <w:rPr>
          <w:rFonts w:hint="eastAsia" w:ascii="宋体" w:hAnsi="Times New Roman" w:eastAsia="Times New Roman" w:cs="Times New Roman"/>
          <w:bCs/>
          <w:szCs w:val="21"/>
        </w:rPr>
        <w:t xml:space="preserve">To strengthen the teaching of basic </w:t>
      </w:r>
      <w:r>
        <w:rPr>
          <w:rFonts w:hint="eastAsia" w:ascii="宋体" w:hAnsi="Times New Roman" w:eastAsia="宋体" w:cs="Times New Roman"/>
          <w:bCs/>
          <w:szCs w:val="21"/>
        </w:rPr>
        <w:t>WuShu</w:t>
      </w:r>
      <w:r>
        <w:rPr>
          <w:rFonts w:hint="eastAsia" w:ascii="宋体" w:hAnsi="Times New Roman" w:eastAsia="Times New Roman" w:cs="Times New Roman"/>
          <w:bCs/>
          <w:szCs w:val="21"/>
        </w:rPr>
        <w:t xml:space="preserve"> skills, have a certain basis of </w:t>
      </w:r>
      <w:r>
        <w:rPr>
          <w:rFonts w:hint="eastAsia" w:ascii="宋体" w:hAnsi="Times New Roman" w:eastAsia="宋体" w:cs="Times New Roman"/>
          <w:bCs/>
          <w:szCs w:val="21"/>
        </w:rPr>
        <w:t>WuShu</w:t>
      </w:r>
      <w:r>
        <w:rPr>
          <w:rFonts w:hint="eastAsia" w:ascii="宋体" w:hAnsi="Times New Roman" w:eastAsia="Times New Roman" w:cs="Times New Roman"/>
          <w:bCs/>
          <w:szCs w:val="21"/>
        </w:rPr>
        <w:t xml:space="preserve"> skills, master </w:t>
      </w:r>
      <w:r>
        <w:rPr>
          <w:rFonts w:hint="eastAsia" w:ascii="宋体" w:hAnsi="Times New Roman" w:eastAsia="宋体" w:cs="Times New Roman"/>
          <w:bCs/>
          <w:szCs w:val="21"/>
        </w:rPr>
        <w:t>WuShu</w:t>
      </w:r>
      <w:r>
        <w:rPr>
          <w:rFonts w:hint="eastAsia" w:ascii="宋体" w:hAnsi="Times New Roman" w:eastAsia="Times New Roman" w:cs="Times New Roman"/>
          <w:bCs/>
          <w:szCs w:val="21"/>
        </w:rPr>
        <w:t xml:space="preserve"> skills and movements, and can independently practice </w:t>
      </w:r>
      <w:r>
        <w:rPr>
          <w:rFonts w:hint="eastAsia" w:ascii="宋体" w:hAnsi="Times New Roman" w:eastAsia="宋体" w:cs="Times New Roman"/>
          <w:bCs/>
          <w:szCs w:val="21"/>
        </w:rPr>
        <w:t>WuShu</w:t>
      </w:r>
      <w:r>
        <w:rPr>
          <w:rFonts w:hint="eastAsia" w:ascii="宋体" w:hAnsi="Times New Roman" w:eastAsia="Times New Roman" w:cs="Times New Roman"/>
          <w:bCs/>
          <w:szCs w:val="21"/>
        </w:rPr>
        <w:t xml:space="preserve"> routines.Be able to engage in the teaching and training of </w:t>
      </w:r>
      <w:r>
        <w:rPr>
          <w:rFonts w:hint="eastAsia" w:ascii="宋体" w:hAnsi="Times New Roman" w:eastAsia="宋体" w:cs="Times New Roman"/>
          <w:bCs/>
          <w:szCs w:val="21"/>
        </w:rPr>
        <w:t>WuShu</w:t>
      </w:r>
      <w:r>
        <w:rPr>
          <w:rFonts w:hint="eastAsia" w:ascii="宋体" w:hAnsi="Times New Roman" w:eastAsia="Times New Roman" w:cs="Times New Roman"/>
          <w:bCs/>
          <w:szCs w:val="21"/>
        </w:rPr>
        <w:t>.</w:t>
      </w:r>
    </w:p>
    <w:p>
      <w:pPr>
        <w:widowControl/>
        <w:autoSpaceDE w:val="0"/>
        <w:autoSpaceDN w:val="0"/>
        <w:spacing w:before="120" w:after="120" w:line="288" w:lineRule="auto"/>
        <w:ind w:firstLine="420" w:firstLineChars="200"/>
        <w:textAlignment w:val="bottom"/>
        <w:rPr>
          <w:rFonts w:hAnsi="宋体" w:cs="宋体"/>
          <w:b/>
        </w:rPr>
      </w:pPr>
      <w:r>
        <w:rPr>
          <w:rFonts w:hint="eastAsia" w:hAnsi="Times New Roman" w:eastAsia="Times New Roman" w:cs="Times New Roman"/>
          <w:b/>
        </w:rPr>
        <w:t>Objective 4</w:t>
      </w:r>
    </w:p>
    <w:p>
      <w:pPr>
        <w:widowControl/>
        <w:autoSpaceDE w:val="0"/>
        <w:autoSpaceDN w:val="0"/>
        <w:spacing w:before="120" w:after="120" w:line="288" w:lineRule="auto"/>
        <w:ind w:firstLine="420" w:firstLineChars="200"/>
        <w:textAlignment w:val="bottom"/>
        <w:rPr>
          <w:rFonts w:ascii="宋体" w:hAnsi="宋体" w:eastAsia="宋体" w:cs="宋体"/>
          <w:bCs/>
          <w:szCs w:val="21"/>
        </w:rPr>
      </w:pPr>
      <w:r>
        <w:rPr>
          <w:rFonts w:hint="eastAsia" w:ascii="宋体" w:hAnsi="Times New Roman" w:eastAsia="Times New Roman" w:cs="Times New Roman"/>
          <w:bCs/>
          <w:szCs w:val="21"/>
        </w:rPr>
        <w:t xml:space="preserve">Training students' innovative ability and teaching ability of organization, improve the offensive and defensive ability, technology integrated use of skills, language ability, demonstration ability, and the ability to fuck the plait </w:t>
      </w:r>
      <w:r>
        <w:rPr>
          <w:rFonts w:hint="eastAsia" w:ascii="宋体" w:hAnsi="Times New Roman" w:eastAsia="宋体" w:cs="Times New Roman"/>
          <w:bCs/>
          <w:szCs w:val="21"/>
        </w:rPr>
        <w:t>WuShu</w:t>
      </w:r>
      <w:r>
        <w:rPr>
          <w:rFonts w:hint="eastAsia" w:ascii="宋体" w:hAnsi="Times New Roman" w:eastAsia="Times New Roman" w:cs="Times New Roman"/>
          <w:bCs/>
          <w:szCs w:val="21"/>
        </w:rPr>
        <w:t xml:space="preserve"> and </w:t>
      </w:r>
      <w:r>
        <w:rPr>
          <w:rFonts w:hint="eastAsia" w:ascii="宋体" w:hAnsi="Times New Roman" w:eastAsia="宋体" w:cs="Times New Roman"/>
          <w:bCs/>
          <w:szCs w:val="21"/>
        </w:rPr>
        <w:t>WuShu</w:t>
      </w:r>
      <w:r>
        <w:rPr>
          <w:rFonts w:hint="eastAsia" w:ascii="宋体" w:hAnsi="Times New Roman" w:eastAsia="Times New Roman" w:cs="Times New Roman"/>
          <w:bCs/>
          <w:szCs w:val="21"/>
        </w:rPr>
        <w:t xml:space="preserve"> movements, reasonable use of teaching methods and means, improve the ability of students engaged in primary and secondary school physical education teaching, and through the teaching practice to make the students to integrate theory with practice.</w:t>
      </w:r>
    </w:p>
    <w:p>
      <w:pPr>
        <w:widowControl/>
        <w:autoSpaceDE w:val="0"/>
        <w:autoSpaceDN w:val="0"/>
        <w:spacing w:before="120" w:after="120" w:line="288" w:lineRule="auto"/>
        <w:ind w:firstLine="420" w:firstLineChars="200"/>
        <w:textAlignment w:val="bottom"/>
        <w:rPr>
          <w:rFonts w:hAnsi="宋体" w:cs="宋体"/>
          <w:b/>
        </w:rPr>
      </w:pPr>
      <w:r>
        <w:rPr>
          <w:rFonts w:hint="eastAsia" w:hAnsi="Times New Roman" w:eastAsia="Times New Roman" w:cs="Times New Roman"/>
          <w:b/>
        </w:rPr>
        <w:t>Objective 5</w:t>
      </w:r>
    </w:p>
    <w:p>
      <w:pPr>
        <w:widowControl/>
        <w:autoSpaceDE w:val="0"/>
        <w:autoSpaceDN w:val="0"/>
        <w:spacing w:before="120" w:after="120" w:line="288" w:lineRule="auto"/>
        <w:ind w:firstLine="420" w:firstLineChars="200"/>
        <w:textAlignment w:val="bottom"/>
        <w:rPr>
          <w:rFonts w:ascii="宋体" w:hAnsi="宋体" w:eastAsia="宋体" w:cs="宋体"/>
          <w:bCs/>
          <w:szCs w:val="21"/>
        </w:rPr>
      </w:pPr>
      <w:r>
        <w:rPr>
          <w:rFonts w:hint="eastAsia" w:ascii="宋体" w:hAnsi="Times New Roman" w:eastAsia="Times New Roman" w:cs="Times New Roman"/>
          <w:bCs/>
          <w:szCs w:val="21"/>
        </w:rPr>
        <w:t>Through group cooperation learning practice, cultivate students' ability to communicate with each other, help each other, solve problems together, cultivate students' collective consciousness, and promote students' physical and mental health development.</w:t>
      </w:r>
    </w:p>
    <w:p>
      <w:pPr>
        <w:widowControl/>
        <w:autoSpaceDE w:val="0"/>
        <w:autoSpaceDN w:val="0"/>
        <w:spacing w:before="120" w:after="120" w:line="288" w:lineRule="auto"/>
        <w:ind w:firstLine="420" w:firstLineChars="200"/>
        <w:textAlignment w:val="bottom"/>
        <w:rPr>
          <w:rFonts w:ascii="宋体" w:hAnsi="宋体" w:eastAsia="宋体" w:cs="宋体"/>
          <w:bCs/>
          <w:szCs w:val="21"/>
        </w:rPr>
      </w:pPr>
    </w:p>
    <w:p>
      <w:pPr>
        <w:pStyle w:val="2"/>
        <w:spacing w:beforeLines="50" w:afterLines="50"/>
        <w:ind w:firstLine="480" w:firstLineChars="200"/>
        <w:rPr>
          <w:rFonts w:hAnsi="宋体" w:cs="宋体"/>
        </w:rPr>
      </w:pPr>
      <w:r>
        <w:rPr>
          <w:rFonts w:hint="eastAsia" w:ascii="黑体" w:hAnsi="Times New Roman" w:eastAsia="Times New Roman"/>
          <w:sz w:val="24"/>
          <w:szCs w:val="24"/>
        </w:rPr>
        <w:t>(iii) Correspondence between course objectives, graduation requirements and course content</w:t>
      </w:r>
    </w:p>
    <w:p>
      <w:pPr>
        <w:pStyle w:val="2"/>
        <w:spacing w:beforeLines="50" w:afterLines="50"/>
        <w:ind w:firstLine="420" w:firstLineChars="200"/>
        <w:jc w:val="center"/>
        <w:rPr>
          <w:rFonts w:ascii="黑体" w:hAnsi="宋体"/>
          <w:b/>
          <w:bCs/>
          <w:szCs w:val="21"/>
        </w:rPr>
      </w:pPr>
      <w:r>
        <w:rPr>
          <w:rFonts w:hint="eastAsia" w:ascii="黑体" w:hAnsi="Times New Roman" w:eastAsia="Times New Roman"/>
          <w:b/>
          <w:bCs/>
          <w:szCs w:val="21"/>
        </w:rPr>
        <w:t>Table 1: Correspondence between course objectives, course content and graduation requirements</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Lines="50" w:afterLines="50"/>
              <w:jc w:val="center"/>
              <w:rPr>
                <w:rFonts w:ascii="黑体" w:hAnsi="宋体"/>
                <w:b/>
                <w:bCs/>
                <w:szCs w:val="21"/>
              </w:rPr>
            </w:pPr>
            <w:r>
              <w:rPr>
                <w:rFonts w:hint="eastAsia" w:ascii="黑体" w:hAnsi="Times New Roman" w:eastAsia="Times New Roman"/>
                <w:b/>
                <w:bCs/>
                <w:szCs w:val="21"/>
              </w:rPr>
              <w:t>Course objectives</w:t>
            </w:r>
          </w:p>
        </w:tc>
        <w:tc>
          <w:tcPr>
            <w:tcW w:w="1959" w:type="dxa"/>
            <w:vAlign w:val="center"/>
          </w:tcPr>
          <w:p>
            <w:pPr>
              <w:pStyle w:val="2"/>
              <w:spacing w:beforeLines="50" w:afterLines="50"/>
              <w:jc w:val="center"/>
              <w:rPr>
                <w:rFonts w:hAnsi="宋体" w:cs="宋体"/>
                <w:b/>
              </w:rPr>
            </w:pPr>
            <w:r>
              <w:rPr>
                <w:rFonts w:hint="eastAsia" w:hAnsi="Times New Roman" w:eastAsia="Times New Roman"/>
                <w:b/>
              </w:rPr>
              <w:t>Course sub-objectives</w:t>
            </w:r>
          </w:p>
        </w:tc>
        <w:tc>
          <w:tcPr>
            <w:tcW w:w="3118" w:type="dxa"/>
            <w:vAlign w:val="center"/>
          </w:tcPr>
          <w:p>
            <w:pPr>
              <w:pStyle w:val="2"/>
              <w:spacing w:beforeLines="50" w:afterLines="50"/>
              <w:jc w:val="center"/>
              <w:rPr>
                <w:rFonts w:ascii="黑体" w:hAnsi="宋体"/>
                <w:b/>
                <w:bCs/>
                <w:szCs w:val="21"/>
              </w:rPr>
            </w:pPr>
            <w:r>
              <w:rPr>
                <w:rFonts w:hint="eastAsia" w:ascii="黑体" w:hAnsi="Times New Roman" w:eastAsia="Times New Roman"/>
                <w:b/>
                <w:bCs/>
                <w:szCs w:val="21"/>
              </w:rPr>
              <w:t>Corresponding to course content</w:t>
            </w:r>
          </w:p>
        </w:tc>
        <w:tc>
          <w:tcPr>
            <w:tcW w:w="2688" w:type="dxa"/>
            <w:vAlign w:val="center"/>
          </w:tcPr>
          <w:p>
            <w:pPr>
              <w:pStyle w:val="2"/>
              <w:spacing w:beforeLines="50" w:afterLines="50"/>
              <w:jc w:val="center"/>
              <w:rPr>
                <w:rFonts w:ascii="黑体" w:hAnsi="宋体"/>
                <w:b/>
                <w:bCs/>
                <w:szCs w:val="21"/>
              </w:rPr>
            </w:pPr>
            <w:r>
              <w:rPr>
                <w:rFonts w:hint="eastAsia" w:ascii="黑体" w:hAnsi="Times New Roman" w:eastAsia="Times New Roman"/>
                <w:b/>
                <w:bCs/>
                <w:szCs w:val="21"/>
              </w:rPr>
              <w:t>Corresponding to graduation requirements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jc w:val="center"/>
        </w:trPr>
        <w:tc>
          <w:tcPr>
            <w:tcW w:w="1302" w:type="dxa"/>
            <w:vMerge w:val="restart"/>
            <w:vAlign w:val="center"/>
          </w:tcPr>
          <w:p>
            <w:pPr>
              <w:pStyle w:val="2"/>
              <w:spacing w:beforeLines="50" w:afterLines="50"/>
              <w:jc w:val="center"/>
              <w:rPr>
                <w:rFonts w:hAnsi="宋体" w:cs="宋体"/>
                <w:szCs w:val="21"/>
              </w:rPr>
            </w:pPr>
            <w:r>
              <w:rPr>
                <w:rFonts w:hint="eastAsia" w:hAnsi="Times New Roman" w:eastAsia="Times New Roman"/>
                <w:szCs w:val="21"/>
              </w:rPr>
              <w:t>Course Objective 1</w:t>
            </w:r>
          </w:p>
        </w:tc>
        <w:tc>
          <w:tcPr>
            <w:tcW w:w="1959" w:type="dxa"/>
            <w:vAlign w:val="center"/>
          </w:tcPr>
          <w:p>
            <w:pPr>
              <w:pStyle w:val="2"/>
              <w:spacing w:beforeLines="50" w:afterLines="50"/>
              <w:jc w:val="center"/>
              <w:rPr>
                <w:rFonts w:hAnsi="宋体" w:cs="宋体"/>
              </w:rPr>
            </w:pPr>
            <w:r>
              <w:rPr>
                <w:rFonts w:hint="eastAsia" w:hAnsi="Times New Roman" w:eastAsia="Times New Roman"/>
              </w:rPr>
              <w:t>1.1, 1.2, 1.3</w:t>
            </w:r>
          </w:p>
        </w:tc>
        <w:tc>
          <w:tcPr>
            <w:tcW w:w="3118" w:type="dxa"/>
            <w:vAlign w:val="center"/>
          </w:tcPr>
          <w:p>
            <w:pPr>
              <w:pStyle w:val="2"/>
              <w:spacing w:beforeLines="50" w:afterLines="50"/>
              <w:jc w:val="left"/>
              <w:rPr>
                <w:rFonts w:hAnsi="宋体" w:cs="宋体"/>
              </w:rPr>
            </w:pPr>
            <w:r>
              <w:rPr>
                <w:rFonts w:hint="eastAsia" w:hAnsi="Times New Roman" w:eastAsia="Times New Roman"/>
              </w:rPr>
              <w:t>Wushu overview, wushu culture, wushu teaching</w:t>
            </w:r>
          </w:p>
        </w:tc>
        <w:tc>
          <w:tcPr>
            <w:tcW w:w="2688" w:type="dxa"/>
            <w:vAlign w:val="center"/>
          </w:tcPr>
          <w:p>
            <w:pPr>
              <w:pStyle w:val="2"/>
              <w:spacing w:beforeLines="50" w:afterLines="50"/>
              <w:jc w:val="center"/>
              <w:rPr>
                <w:rFonts w:hAnsi="宋体" w:cs="宋体"/>
              </w:rPr>
            </w:pPr>
            <w:r>
              <w:rPr>
                <w:rFonts w:hint="eastAsia" w:hAnsi="Times New Roman" w:eastAsia="Times New Roman"/>
              </w:rPr>
              <w:t>Ethics norms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1302" w:type="dxa"/>
            <w:vAlign w:val="center"/>
          </w:tcPr>
          <w:p>
            <w:pPr>
              <w:pStyle w:val="2"/>
              <w:spacing w:beforeLines="50" w:afterLines="50"/>
              <w:jc w:val="center"/>
              <w:rPr>
                <w:rFonts w:hAnsi="宋体" w:cs="宋体"/>
                <w:szCs w:val="21"/>
              </w:rPr>
            </w:pPr>
            <w:r>
              <w:rPr>
                <w:rFonts w:hint="eastAsia" w:hAnsi="Times New Roman" w:eastAsia="Times New Roman"/>
                <w:szCs w:val="21"/>
              </w:rPr>
              <w:t>Course Objective 2</w:t>
            </w:r>
          </w:p>
        </w:tc>
        <w:tc>
          <w:tcPr>
            <w:tcW w:w="1959" w:type="dxa"/>
            <w:vAlign w:val="center"/>
          </w:tcPr>
          <w:p>
            <w:pPr>
              <w:pStyle w:val="2"/>
              <w:spacing w:beforeLines="50" w:afterLines="50"/>
              <w:jc w:val="center"/>
              <w:rPr>
                <w:rFonts w:hAnsi="宋体" w:cs="宋体"/>
              </w:rPr>
            </w:pPr>
            <w:r>
              <w:rPr>
                <w:rFonts w:hint="eastAsia" w:hAnsi="Times New Roman" w:eastAsia="Times New Roman"/>
              </w:rPr>
              <w:t>2.1, 2.2, 2.3</w:t>
            </w:r>
          </w:p>
        </w:tc>
        <w:tc>
          <w:tcPr>
            <w:tcW w:w="3118" w:type="dxa"/>
            <w:vAlign w:val="center"/>
          </w:tcPr>
          <w:p>
            <w:pPr>
              <w:pStyle w:val="2"/>
              <w:spacing w:beforeLines="50" w:afterLines="50"/>
              <w:jc w:val="left"/>
              <w:rPr>
                <w:rFonts w:hAnsi="宋体" w:cs="宋体"/>
              </w:rPr>
            </w:pPr>
            <w:r>
              <w:rPr>
                <w:rFonts w:hint="eastAsia" w:hAnsi="Times New Roman" w:eastAsia="Times New Roman"/>
              </w:rPr>
              <w:t>Wushu overview, wushu culture, wushu teaching</w:t>
            </w:r>
          </w:p>
        </w:tc>
        <w:tc>
          <w:tcPr>
            <w:tcW w:w="2688" w:type="dxa"/>
            <w:vAlign w:val="center"/>
          </w:tcPr>
          <w:p>
            <w:pPr>
              <w:pStyle w:val="2"/>
              <w:spacing w:beforeLines="50" w:afterLines="50"/>
              <w:jc w:val="center"/>
              <w:rPr>
                <w:rFonts w:hAnsi="宋体" w:cs="宋体"/>
              </w:rPr>
            </w:pPr>
            <w:r>
              <w:rPr>
                <w:rFonts w:hint="eastAsia" w:hAnsi="Times New Roman" w:eastAsia="Times New Roman"/>
                <w:szCs w:val="21"/>
              </w:rPr>
              <w:t>Education feelings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8" w:hRule="atLeast"/>
          <w:jc w:val="center"/>
        </w:trPr>
        <w:tc>
          <w:tcPr>
            <w:tcW w:w="1302" w:type="dxa"/>
            <w:vAlign w:val="center"/>
          </w:tcPr>
          <w:p>
            <w:pPr>
              <w:pStyle w:val="2"/>
              <w:spacing w:beforeLines="50" w:afterLines="50"/>
              <w:jc w:val="center"/>
              <w:rPr>
                <w:rFonts w:hAnsi="宋体" w:cs="宋体"/>
                <w:szCs w:val="21"/>
              </w:rPr>
            </w:pPr>
            <w:r>
              <w:rPr>
                <w:rFonts w:hint="eastAsia" w:hAnsi="Times New Roman" w:eastAsia="Times New Roman"/>
                <w:szCs w:val="21"/>
              </w:rPr>
              <w:t>Course Objective 3</w:t>
            </w:r>
          </w:p>
        </w:tc>
        <w:tc>
          <w:tcPr>
            <w:tcW w:w="1959" w:type="dxa"/>
            <w:vAlign w:val="center"/>
          </w:tcPr>
          <w:p>
            <w:pPr>
              <w:pStyle w:val="2"/>
              <w:spacing w:beforeLines="50" w:afterLines="50"/>
              <w:jc w:val="center"/>
              <w:rPr>
                <w:rFonts w:hAnsi="宋体" w:cs="宋体"/>
              </w:rPr>
            </w:pPr>
            <w:r>
              <w:rPr>
                <w:rFonts w:hint="eastAsia" w:hAnsi="Times New Roman" w:eastAsia="Times New Roman"/>
              </w:rPr>
              <w:t>3.1, 3.2,</w:t>
            </w:r>
          </w:p>
        </w:tc>
        <w:tc>
          <w:tcPr>
            <w:tcW w:w="3118" w:type="dxa"/>
            <w:vAlign w:val="center"/>
          </w:tcPr>
          <w:p>
            <w:pPr>
              <w:pStyle w:val="2"/>
              <w:spacing w:beforeLines="50" w:afterLines="50"/>
              <w:jc w:val="left"/>
              <w:rPr>
                <w:rFonts w:ascii="黑体" w:hAnsi="宋体"/>
                <w:b/>
                <w:bCs/>
                <w:szCs w:val="21"/>
              </w:rPr>
            </w:pPr>
            <w:r>
              <w:rPr>
                <w:rFonts w:hint="eastAsia" w:hAnsi="Times New Roman" w:eastAsia="Times New Roman"/>
              </w:rPr>
              <w:t>Wushu gymnastics, juvenile boxing, form and spirit boxing, fitness club, juvenile sword, primary dao, simplified 24 tai Chi</w:t>
            </w:r>
          </w:p>
        </w:tc>
        <w:tc>
          <w:tcPr>
            <w:tcW w:w="2688" w:type="dxa"/>
            <w:vAlign w:val="center"/>
          </w:tcPr>
          <w:p>
            <w:pPr>
              <w:pStyle w:val="2"/>
              <w:spacing w:beforeLines="50" w:afterLines="50"/>
              <w:jc w:val="center"/>
              <w:rPr>
                <w:rFonts w:hAnsi="宋体" w:cs="宋体"/>
              </w:rPr>
            </w:pPr>
            <w:r>
              <w:rPr>
                <w:rFonts w:hint="eastAsia" w:hAnsi="Times New Roman" w:eastAsia="Times New Roman"/>
                <w:szCs w:val="21"/>
              </w:rPr>
              <w:t>Knowledge integration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8" w:hRule="atLeast"/>
          <w:jc w:val="center"/>
        </w:trPr>
        <w:tc>
          <w:tcPr>
            <w:tcW w:w="1302" w:type="dxa"/>
            <w:vAlign w:val="center"/>
          </w:tcPr>
          <w:p>
            <w:pPr>
              <w:pStyle w:val="2"/>
              <w:spacing w:beforeLines="50" w:afterLines="50"/>
              <w:jc w:val="center"/>
              <w:rPr>
                <w:rFonts w:hAnsi="宋体" w:cs="宋体"/>
                <w:szCs w:val="21"/>
              </w:rPr>
            </w:pPr>
            <w:r>
              <w:rPr>
                <w:rFonts w:hint="eastAsia" w:hAnsi="Times New Roman" w:eastAsia="Times New Roman"/>
                <w:szCs w:val="21"/>
              </w:rPr>
              <w:t>Objective 4</w:t>
            </w:r>
          </w:p>
        </w:tc>
        <w:tc>
          <w:tcPr>
            <w:tcW w:w="1959" w:type="dxa"/>
            <w:vAlign w:val="center"/>
          </w:tcPr>
          <w:p>
            <w:pPr>
              <w:pStyle w:val="2"/>
              <w:spacing w:beforeLines="50" w:afterLines="50"/>
              <w:jc w:val="center"/>
              <w:rPr>
                <w:rFonts w:hAnsi="宋体" w:cs="宋体"/>
              </w:rPr>
            </w:pPr>
            <w:r>
              <w:rPr>
                <w:rFonts w:hint="eastAsia" w:hAnsi="Times New Roman" w:eastAsia="Times New Roman"/>
              </w:rPr>
              <w:t>4.1, 4.2,</w:t>
            </w:r>
          </w:p>
        </w:tc>
        <w:tc>
          <w:tcPr>
            <w:tcW w:w="3118" w:type="dxa"/>
            <w:vAlign w:val="center"/>
          </w:tcPr>
          <w:p>
            <w:pPr>
              <w:pStyle w:val="2"/>
              <w:spacing w:beforeLines="50" w:afterLines="50"/>
              <w:jc w:val="left"/>
              <w:rPr>
                <w:rFonts w:ascii="黑体" w:hAnsi="宋体"/>
                <w:szCs w:val="21"/>
              </w:rPr>
            </w:pPr>
            <w:r>
              <w:rPr>
                <w:rFonts w:hint="eastAsia" w:ascii="黑体" w:hAnsi="Times New Roman" w:eastAsia="Times New Roman"/>
                <w:szCs w:val="21"/>
              </w:rPr>
              <w:t>Wushu gymnastics, juvenile boxing, form and spirit boxing, fitness club, juvenile sword, primary dao, simplified 24 tai Chi</w:t>
            </w:r>
          </w:p>
        </w:tc>
        <w:tc>
          <w:tcPr>
            <w:tcW w:w="2688" w:type="dxa"/>
            <w:vAlign w:val="center"/>
          </w:tcPr>
          <w:p>
            <w:pPr>
              <w:pStyle w:val="2"/>
              <w:spacing w:beforeLines="50" w:afterLines="50"/>
              <w:jc w:val="center"/>
              <w:rPr>
                <w:rFonts w:hAnsi="宋体" w:cs="宋体"/>
              </w:rPr>
            </w:pPr>
            <w:r>
              <w:rPr>
                <w:rFonts w:hint="eastAsia" w:hAnsi="Times New Roman" w:eastAsia="Times New Roman"/>
                <w:szCs w:val="21"/>
              </w:rPr>
              <w:t>Teaching ability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8" w:hRule="atLeast"/>
          <w:jc w:val="center"/>
        </w:trPr>
        <w:tc>
          <w:tcPr>
            <w:tcW w:w="1302" w:type="dxa"/>
            <w:vAlign w:val="center"/>
          </w:tcPr>
          <w:p>
            <w:pPr>
              <w:pStyle w:val="2"/>
              <w:spacing w:beforeLines="50" w:afterLines="50"/>
              <w:jc w:val="center"/>
              <w:rPr>
                <w:rFonts w:hAnsi="宋体" w:cs="宋体"/>
                <w:szCs w:val="21"/>
              </w:rPr>
            </w:pPr>
            <w:r>
              <w:rPr>
                <w:rFonts w:hint="eastAsia" w:hAnsi="Times New Roman" w:eastAsia="Times New Roman"/>
                <w:szCs w:val="21"/>
              </w:rPr>
              <w:t>Objective 5</w:t>
            </w:r>
          </w:p>
        </w:tc>
        <w:tc>
          <w:tcPr>
            <w:tcW w:w="1959" w:type="dxa"/>
            <w:vAlign w:val="center"/>
          </w:tcPr>
          <w:p>
            <w:pPr>
              <w:pStyle w:val="2"/>
              <w:spacing w:beforeLines="50" w:afterLines="50"/>
              <w:jc w:val="center"/>
              <w:rPr>
                <w:rFonts w:hAnsi="宋体" w:cs="宋体"/>
              </w:rPr>
            </w:pPr>
            <w:r>
              <w:rPr>
                <w:rFonts w:hAnsi="Times New Roman" w:eastAsia="Times New Roman"/>
              </w:rPr>
              <w:t>5.1, 5.2, 5.3</w:t>
            </w:r>
          </w:p>
        </w:tc>
        <w:tc>
          <w:tcPr>
            <w:tcW w:w="3118" w:type="dxa"/>
            <w:vAlign w:val="center"/>
          </w:tcPr>
          <w:p>
            <w:pPr>
              <w:pStyle w:val="2"/>
              <w:spacing w:beforeLines="50" w:afterLines="50"/>
              <w:jc w:val="left"/>
              <w:rPr>
                <w:rFonts w:ascii="黑体" w:hAnsi="宋体"/>
                <w:szCs w:val="21"/>
              </w:rPr>
            </w:pPr>
            <w:r>
              <w:rPr>
                <w:rFonts w:hint="eastAsia" w:ascii="黑体" w:hAnsi="Times New Roman" w:eastAsia="Times New Roman"/>
                <w:szCs w:val="21"/>
              </w:rPr>
              <w:t>Wushu gymnastics, juvenile boxing, form and spirit boxing, fitness club, juvenile sword, primary dao, simplified 24 tai Chi</w:t>
            </w:r>
          </w:p>
        </w:tc>
        <w:tc>
          <w:tcPr>
            <w:tcW w:w="2688" w:type="dxa"/>
            <w:vAlign w:val="center"/>
          </w:tcPr>
          <w:p>
            <w:pPr>
              <w:pStyle w:val="2"/>
              <w:spacing w:beforeLines="50" w:afterLines="50"/>
              <w:jc w:val="center"/>
              <w:rPr>
                <w:rFonts w:hAnsi="宋体" w:cs="宋体"/>
              </w:rPr>
            </w:pPr>
            <w:r>
              <w:rPr>
                <w:rFonts w:hint="eastAsia" w:hAnsi="Times New Roman" w:eastAsia="Times New Roman"/>
                <w:szCs w:val="21"/>
              </w:rPr>
              <w:t>Comprehensive education</w:t>
            </w:r>
          </w:p>
        </w:tc>
      </w:tr>
    </w:tbl>
    <w:p>
      <w:pPr>
        <w:spacing w:beforeLines="50" w:afterLines="50"/>
        <w:ind w:firstLine="560" w:firstLineChars="200"/>
        <w:rPr>
          <w:rFonts w:ascii="宋体" w:hAnsi="宋体" w:eastAsia="宋体"/>
        </w:rPr>
      </w:pPr>
      <w:r>
        <w:rPr>
          <w:rFonts w:hint="eastAsia" w:ascii="黑体" w:hAnsi="Times New Roman" w:eastAsia="Times New Roman" w:cs="Times New Roman"/>
          <w:b/>
          <w:sz w:val="28"/>
          <w:szCs w:val="28"/>
        </w:rPr>
        <w:t>3. Teaching content</w:t>
      </w:r>
    </w:p>
    <w:p>
      <w:pPr>
        <w:widowControl/>
        <w:spacing w:beforeLines="50" w:afterLines="50"/>
        <w:ind w:firstLine="480" w:firstLineChars="200"/>
        <w:jc w:val="left"/>
        <w:rPr>
          <w:rFonts w:ascii="黑体" w:hAnsi="黑体" w:eastAsia="黑体" w:cs="Times New Roman"/>
          <w:b/>
          <w:sz w:val="24"/>
          <w:szCs w:val="24"/>
        </w:rPr>
      </w:pPr>
      <w:r>
        <w:rPr>
          <w:rFonts w:hint="eastAsia" w:ascii="黑体" w:hAnsi="Times New Roman" w:eastAsia="Times New Roman" w:cs="Times New Roman"/>
          <w:b/>
          <w:sz w:val="24"/>
          <w:szCs w:val="24"/>
        </w:rPr>
        <w:t xml:space="preserve">The first chapter </w:t>
      </w:r>
      <w:r>
        <w:rPr>
          <w:rFonts w:hint="eastAsia" w:ascii="黑体" w:hAnsi="Times New Roman" w:eastAsia="宋体" w:cs="Times New Roman"/>
          <w:b/>
          <w:sz w:val="24"/>
          <w:szCs w:val="24"/>
        </w:rPr>
        <w:t>WuShu</w:t>
      </w:r>
      <w:r>
        <w:rPr>
          <w:rFonts w:hint="eastAsia" w:ascii="黑体" w:hAnsi="Times New Roman" w:eastAsia="Times New Roman" w:cs="Times New Roman"/>
          <w:b/>
          <w:sz w:val="24"/>
          <w:szCs w:val="24"/>
        </w:rPr>
        <w:t xml:space="preserve"> overview, </w:t>
      </w:r>
      <w:r>
        <w:rPr>
          <w:rFonts w:hint="eastAsia" w:ascii="黑体" w:hAnsi="Times New Roman" w:eastAsia="宋体" w:cs="Times New Roman"/>
          <w:b/>
          <w:sz w:val="24"/>
          <w:szCs w:val="24"/>
        </w:rPr>
        <w:t>WuShu</w:t>
      </w:r>
      <w:r>
        <w:rPr>
          <w:rFonts w:hint="eastAsia" w:ascii="黑体" w:hAnsi="Times New Roman" w:eastAsia="Times New Roman" w:cs="Times New Roman"/>
          <w:b/>
          <w:sz w:val="24"/>
          <w:szCs w:val="24"/>
        </w:rPr>
        <w:t xml:space="preserve"> culture, </w:t>
      </w:r>
      <w:r>
        <w:rPr>
          <w:rFonts w:hint="eastAsia" w:ascii="黑体" w:hAnsi="Times New Roman" w:eastAsia="宋体" w:cs="Times New Roman"/>
          <w:b/>
          <w:sz w:val="24"/>
          <w:szCs w:val="24"/>
        </w:rPr>
        <w:t>WuShu</w:t>
      </w:r>
      <w:r>
        <w:rPr>
          <w:rFonts w:hint="eastAsia" w:ascii="黑体" w:hAnsi="Times New Roman" w:eastAsia="Times New Roman" w:cs="Times New Roman"/>
          <w:b/>
          <w:sz w:val="24"/>
          <w:szCs w:val="24"/>
        </w:rPr>
        <w:t xml:space="preserve"> teaching</w:t>
      </w:r>
      <w:bookmarkStart w:id="0" w:name="_Hlk70840701"/>
      <w:bookmarkEnd w:id="0"/>
    </w:p>
    <w:p>
      <w:pPr>
        <w:widowControl/>
        <w:spacing w:beforeLines="50" w:afterLines="50"/>
        <w:ind w:firstLine="420" w:firstLineChars="200"/>
        <w:jc w:val="left"/>
        <w:rPr>
          <w:rFonts w:ascii="宋体" w:hAnsi="宋体" w:eastAsia="宋体" w:cs="宋体"/>
          <w:color w:val="000000"/>
          <w:kern w:val="0"/>
          <w:szCs w:val="21"/>
        </w:rPr>
      </w:pPr>
      <w:r>
        <w:rPr>
          <w:rFonts w:ascii="宋体" w:hAnsi="Times New Roman" w:eastAsia="Times New Roman" w:cs="Times New Roman"/>
          <w:color w:val="000000"/>
          <w:kern w:val="0"/>
          <w:szCs w:val="21"/>
        </w:rPr>
        <w:t>1. Teaching Objectives: To enable students to understand the origin and development of wushu, its characteristics and functions, its relationship with Traditional Chinese culture, and its teaching steps and methods</w:t>
      </w:r>
    </w:p>
    <w:p>
      <w:pPr>
        <w:widowControl/>
        <w:spacing w:beforeLines="50" w:afterLines="50"/>
        <w:ind w:firstLine="420" w:firstLineChars="200"/>
        <w:jc w:val="left"/>
        <w:rPr>
          <w:rFonts w:ascii="宋体" w:hAnsi="宋体" w:eastAsia="宋体" w:cs="宋体"/>
          <w:color w:val="000000"/>
          <w:kern w:val="0"/>
          <w:szCs w:val="21"/>
        </w:rPr>
      </w:pPr>
      <w:r>
        <w:rPr>
          <w:rFonts w:ascii="宋体" w:hAnsi="Times New Roman" w:eastAsia="Times New Roman" w:cs="Times New Roman"/>
          <w:color w:val="000000"/>
          <w:kern w:val="0"/>
          <w:szCs w:val="21"/>
        </w:rPr>
        <w:t>2. Teaching key and difficult points: Wushu teaching steps and methods</w:t>
      </w:r>
    </w:p>
    <w:p>
      <w:pPr>
        <w:widowControl/>
        <w:spacing w:beforeLines="50" w:afterLines="50"/>
        <w:ind w:firstLine="420" w:firstLineChars="200"/>
        <w:jc w:val="left"/>
        <w:rPr>
          <w:rFonts w:ascii="宋体" w:hAnsi="宋体" w:eastAsia="宋体"/>
          <w:szCs w:val="21"/>
        </w:rPr>
      </w:pPr>
      <w:r>
        <w:rPr>
          <w:rFonts w:ascii="宋体" w:hAnsi="Times New Roman" w:eastAsia="Times New Roman" w:cs="Times New Roman"/>
          <w:color w:val="000000"/>
          <w:kern w:val="0"/>
          <w:szCs w:val="21"/>
        </w:rPr>
        <w:t>3. Teaching content: the origin and development of Wushu, wushu culture, wushu content and classification, wushu teaching steps and methods</w:t>
      </w:r>
    </w:p>
    <w:p>
      <w:pPr>
        <w:widowControl/>
        <w:spacing w:beforeLines="50" w:afterLines="50"/>
        <w:ind w:firstLine="420" w:firstLineChars="200"/>
        <w:jc w:val="left"/>
        <w:rPr>
          <w:rFonts w:ascii="宋体" w:hAnsi="宋体" w:eastAsia="宋体" w:cs="宋体"/>
          <w:color w:val="000000"/>
          <w:kern w:val="0"/>
          <w:szCs w:val="21"/>
        </w:rPr>
      </w:pPr>
      <w:r>
        <w:rPr>
          <w:rFonts w:ascii="宋体" w:hAnsi="Times New Roman" w:eastAsia="Times New Roman" w:cs="Times New Roman"/>
          <w:color w:val="000000"/>
          <w:kern w:val="0"/>
          <w:szCs w:val="21"/>
        </w:rPr>
        <w:t>4. Teaching methods: Explain with PPT and teaching examples</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Times New Roman" w:eastAsia="Times New Roman" w:cs="Times New Roman"/>
          <w:color w:val="000000"/>
          <w:kern w:val="0"/>
          <w:szCs w:val="21"/>
        </w:rPr>
        <w:t>5. Teaching evaluation: Record evaluation by asking questions in class</w:t>
      </w:r>
    </w:p>
    <w:p>
      <w:pPr>
        <w:widowControl/>
        <w:spacing w:beforeLines="50" w:afterLines="50"/>
        <w:ind w:firstLine="480" w:firstLineChars="200"/>
        <w:jc w:val="left"/>
        <w:rPr>
          <w:rFonts w:ascii="黑体" w:hAnsi="黑体" w:eastAsia="黑体" w:cs="Times New Roman"/>
          <w:b/>
          <w:sz w:val="24"/>
          <w:szCs w:val="24"/>
        </w:rPr>
      </w:pPr>
      <w:r>
        <w:rPr>
          <w:rFonts w:hint="eastAsia" w:ascii="黑体" w:hAnsi="Times New Roman" w:eastAsia="Times New Roman" w:cs="Times New Roman"/>
          <w:b/>
          <w:sz w:val="24"/>
          <w:szCs w:val="24"/>
        </w:rPr>
        <w:t xml:space="preserve">Chapter 2 </w:t>
      </w:r>
      <w:r>
        <w:rPr>
          <w:rFonts w:hint="eastAsia" w:ascii="黑体" w:hAnsi="Times New Roman" w:eastAsia="宋体" w:cs="Times New Roman"/>
          <w:b/>
          <w:sz w:val="24"/>
          <w:szCs w:val="24"/>
        </w:rPr>
        <w:t>WuShu</w:t>
      </w:r>
      <w:r>
        <w:rPr>
          <w:rFonts w:hint="eastAsia" w:ascii="黑体" w:hAnsi="Times New Roman" w:eastAsia="Times New Roman" w:cs="Times New Roman"/>
          <w:b/>
          <w:sz w:val="24"/>
          <w:szCs w:val="24"/>
        </w:rPr>
        <w:t xml:space="preserve"> Gymnastics (Hero Boy)</w:t>
      </w:r>
    </w:p>
    <w:p>
      <w:pPr>
        <w:widowControl/>
        <w:spacing w:beforeLines="50" w:afterLines="50"/>
        <w:ind w:left="630" w:leftChars="200" w:hanging="210" w:hangingChars="100"/>
        <w:jc w:val="left"/>
        <w:rPr>
          <w:rFonts w:ascii="宋体" w:hAnsi="宋体" w:eastAsia="宋体" w:cs="宋体"/>
          <w:color w:val="000000"/>
          <w:kern w:val="0"/>
          <w:szCs w:val="21"/>
        </w:rPr>
      </w:pPr>
      <w:r>
        <w:rPr>
          <w:rFonts w:ascii="宋体" w:hAnsi="Times New Roman" w:eastAsia="Times New Roman" w:cs="Times New Roman"/>
          <w:color w:val="000000"/>
          <w:kern w:val="0"/>
          <w:szCs w:val="21"/>
        </w:rPr>
        <w:t xml:space="preserve">1. Teaching objectives: To enable students to master the basic technical essentials, practice methods, offensive and defensive meanings of </w:t>
      </w:r>
      <w:r>
        <w:rPr>
          <w:rFonts w:hint="eastAsia" w:ascii="宋体" w:hAnsi="Times New Roman" w:eastAsia="宋体" w:cs="Times New Roman"/>
          <w:color w:val="000000"/>
          <w:kern w:val="0"/>
          <w:szCs w:val="21"/>
        </w:rPr>
        <w:t>WuShu</w:t>
      </w:r>
      <w:r>
        <w:rPr>
          <w:rFonts w:ascii="宋体" w:hAnsi="Times New Roman" w:eastAsia="Times New Roman" w:cs="Times New Roman"/>
          <w:color w:val="000000"/>
          <w:kern w:val="0"/>
          <w:szCs w:val="21"/>
        </w:rPr>
        <w:t xml:space="preserve"> exercises, and learn to create </w:t>
      </w:r>
      <w:r>
        <w:rPr>
          <w:rFonts w:hint="eastAsia" w:ascii="宋体" w:hAnsi="Times New Roman" w:eastAsia="宋体" w:cs="Times New Roman"/>
          <w:color w:val="000000"/>
          <w:kern w:val="0"/>
          <w:szCs w:val="21"/>
        </w:rPr>
        <w:t>WuShu</w:t>
      </w:r>
      <w:r>
        <w:rPr>
          <w:rFonts w:ascii="宋体" w:hAnsi="Times New Roman" w:eastAsia="Times New Roman" w:cs="Times New Roman"/>
          <w:color w:val="000000"/>
          <w:kern w:val="0"/>
          <w:szCs w:val="21"/>
        </w:rPr>
        <w:t xml:space="preserve"> exercises</w:t>
      </w:r>
    </w:p>
    <w:p>
      <w:pPr>
        <w:widowControl/>
        <w:spacing w:beforeLines="50" w:afterLines="50"/>
        <w:ind w:firstLine="420" w:firstLineChars="200"/>
        <w:jc w:val="left"/>
        <w:rPr>
          <w:rFonts w:ascii="宋体" w:hAnsi="宋体" w:eastAsia="宋体" w:cs="宋体"/>
          <w:color w:val="000000"/>
          <w:kern w:val="0"/>
          <w:szCs w:val="21"/>
        </w:rPr>
      </w:pPr>
      <w:r>
        <w:rPr>
          <w:rFonts w:ascii="宋体" w:hAnsi="Times New Roman" w:eastAsia="Times New Roman" w:cs="Times New Roman"/>
          <w:color w:val="000000"/>
          <w:kern w:val="0"/>
          <w:szCs w:val="21"/>
        </w:rPr>
        <w:t>2. Teaching key and difficult points: basic hand shape and step shape</w:t>
      </w:r>
    </w:p>
    <w:p>
      <w:pPr>
        <w:widowControl/>
        <w:spacing w:beforeLines="50" w:afterLines="50"/>
        <w:ind w:left="630" w:leftChars="200" w:hanging="210" w:hangingChars="100"/>
        <w:jc w:val="left"/>
        <w:rPr>
          <w:rFonts w:ascii="宋体" w:hAnsi="宋体" w:eastAsia="宋体" w:cs="宋体"/>
          <w:color w:val="000000"/>
          <w:kern w:val="0"/>
          <w:szCs w:val="21"/>
        </w:rPr>
      </w:pPr>
      <w:r>
        <w:rPr>
          <w:rFonts w:ascii="宋体" w:hAnsi="Times New Roman" w:eastAsia="Times New Roman" w:cs="Times New Roman"/>
          <w:color w:val="000000"/>
          <w:kern w:val="0"/>
          <w:szCs w:val="21"/>
        </w:rPr>
        <w:t>3. Teaching content: 1 starting motion, 2 pulling motion, 3 opening and closing motion, 4 kicking movement, 5 lateral spread movement, 6 twisting movement, 7 pitching movement, 8 jumping movement, closing motion</w:t>
      </w:r>
    </w:p>
    <w:p>
      <w:pPr>
        <w:widowControl/>
        <w:spacing w:beforeLines="50" w:afterLines="50"/>
        <w:ind w:left="630" w:leftChars="200" w:hanging="210" w:hangingChars="100"/>
        <w:jc w:val="left"/>
        <w:rPr>
          <w:rFonts w:ascii="宋体" w:hAnsi="宋体" w:eastAsia="宋体" w:cs="宋体"/>
          <w:color w:val="000000"/>
          <w:kern w:val="0"/>
          <w:szCs w:val="21"/>
        </w:rPr>
      </w:pPr>
      <w:r>
        <w:rPr>
          <w:rFonts w:ascii="宋体" w:hAnsi="Times New Roman" w:eastAsia="Times New Roman" w:cs="Times New Roman"/>
          <w:color w:val="000000"/>
          <w:kern w:val="0"/>
          <w:szCs w:val="21"/>
        </w:rPr>
        <w:t>4. Teaching methods: video teaching method, explanation teaching method, demonstration teaching method, decomposition teaching method, complete teaching method, error correction teaching method</w:t>
      </w:r>
    </w:p>
    <w:p>
      <w:pPr>
        <w:widowControl/>
        <w:spacing w:beforeLines="50" w:afterLines="50"/>
        <w:ind w:firstLine="420" w:firstLineChars="200"/>
        <w:jc w:val="left"/>
        <w:rPr>
          <w:rFonts w:ascii="黑体" w:hAnsi="黑体" w:eastAsia="黑体" w:cs="Times New Roman"/>
          <w:b/>
          <w:sz w:val="24"/>
          <w:szCs w:val="24"/>
        </w:rPr>
      </w:pPr>
      <w:r>
        <w:rPr>
          <w:rFonts w:ascii="宋体" w:hAnsi="Times New Roman" w:eastAsia="Times New Roman" w:cs="Times New Roman"/>
          <w:color w:val="000000"/>
          <w:kern w:val="0"/>
          <w:szCs w:val="21"/>
        </w:rPr>
        <w:t>5. Teaching evaluation: Record the performance of classroom practice</w:t>
      </w:r>
    </w:p>
    <w:p>
      <w:pPr>
        <w:widowControl/>
        <w:spacing w:beforeLines="50" w:afterLines="50"/>
        <w:ind w:firstLine="480" w:firstLineChars="200"/>
        <w:jc w:val="left"/>
        <w:rPr>
          <w:rFonts w:ascii="TimesNewRomanPSMT" w:hAnsi="TimesNewRomanPSMT" w:cs="TimesNewRomanPSMT"/>
          <w:color w:val="000000"/>
          <w:kern w:val="0"/>
          <w:sz w:val="20"/>
          <w:szCs w:val="20"/>
        </w:rPr>
      </w:pPr>
      <w:r>
        <w:rPr>
          <w:rFonts w:hint="eastAsia" w:ascii="黑体" w:hAnsi="Times New Roman" w:eastAsia="Times New Roman" w:cs="Times New Roman"/>
          <w:b/>
          <w:sz w:val="24"/>
          <w:szCs w:val="24"/>
        </w:rPr>
        <w:t>Chapter three Juvenile Boxing</w:t>
      </w:r>
    </w:p>
    <w:p>
      <w:pPr>
        <w:widowControl/>
        <w:spacing w:beforeLines="50" w:afterLines="50"/>
        <w:ind w:firstLine="420" w:firstLineChars="200"/>
        <w:jc w:val="left"/>
        <w:rPr>
          <w:rFonts w:ascii="宋体" w:hAnsi="宋体" w:eastAsia="宋体" w:cs="宋体"/>
          <w:color w:val="000000"/>
          <w:kern w:val="0"/>
          <w:szCs w:val="21"/>
        </w:rPr>
      </w:pPr>
      <w:r>
        <w:rPr>
          <w:rFonts w:ascii="宋体" w:hAnsi="Times New Roman" w:eastAsia="Times New Roman" w:cs="Times New Roman"/>
          <w:color w:val="000000"/>
          <w:kern w:val="0"/>
          <w:szCs w:val="21"/>
        </w:rPr>
        <w:t>1. Teaching objectives: Through teaching, students can master the technical essentials of juvenile boxing, practice methods, offensive and defensive meanings of movements, and practice independently</w:t>
      </w:r>
    </w:p>
    <w:p>
      <w:pPr>
        <w:widowControl/>
        <w:spacing w:beforeLines="50" w:afterLines="50"/>
        <w:ind w:firstLine="420" w:firstLineChars="200"/>
        <w:jc w:val="left"/>
        <w:rPr>
          <w:rFonts w:ascii="宋体" w:hAnsi="宋体" w:eastAsia="宋体" w:cs="宋体"/>
          <w:color w:val="000000"/>
          <w:kern w:val="0"/>
          <w:szCs w:val="21"/>
        </w:rPr>
      </w:pPr>
      <w:r>
        <w:rPr>
          <w:rFonts w:ascii="宋体" w:hAnsi="Times New Roman" w:eastAsia="Times New Roman" w:cs="Times New Roman"/>
          <w:color w:val="000000"/>
          <w:kern w:val="0"/>
          <w:szCs w:val="21"/>
        </w:rPr>
        <w:t>2. Teaching key points: hook kick and wrist punch and its action route</w:t>
      </w:r>
    </w:p>
    <w:p>
      <w:pPr>
        <w:widowControl/>
        <w:spacing w:beforeLines="50" w:afterLines="50"/>
        <w:ind w:left="630" w:leftChars="200" w:hanging="210" w:hangingChars="100"/>
        <w:jc w:val="left"/>
        <w:rPr>
          <w:rFonts w:ascii="宋体" w:hAnsi="宋体" w:eastAsia="宋体"/>
          <w:szCs w:val="21"/>
        </w:rPr>
      </w:pPr>
      <w:r>
        <w:rPr>
          <w:rFonts w:ascii="宋体" w:hAnsi="Times New Roman" w:eastAsia="Times New Roman" w:cs="Times New Roman"/>
          <w:color w:val="000000"/>
          <w:kern w:val="0"/>
          <w:szCs w:val="21"/>
        </w:rPr>
        <w:t>3. Teaching content: preparatory, 1 round fist, 2 moon balance, 3 jump step punch, 4 spring kick punch, 5 horse step horizontal punch, 6 parallel arm hug, 7 lunge push palm, 8 turn split palm, 9 smash fist side kick, 10 lift fist embrace</w:t>
      </w:r>
    </w:p>
    <w:p>
      <w:pPr>
        <w:widowControl/>
        <w:spacing w:beforeLines="50" w:afterLines="50"/>
        <w:ind w:left="630" w:leftChars="200" w:hanging="210" w:hangingChars="100"/>
        <w:jc w:val="left"/>
        <w:rPr>
          <w:rFonts w:ascii="宋体" w:hAnsi="宋体" w:eastAsia="宋体" w:cs="宋体"/>
          <w:color w:val="000000"/>
          <w:kern w:val="0"/>
          <w:szCs w:val="21"/>
        </w:rPr>
      </w:pPr>
      <w:r>
        <w:rPr>
          <w:rFonts w:ascii="宋体" w:hAnsi="Times New Roman" w:eastAsia="Times New Roman" w:cs="Times New Roman"/>
          <w:color w:val="000000"/>
          <w:kern w:val="0"/>
          <w:szCs w:val="21"/>
        </w:rPr>
        <w:t>4. Teaching methods: video teaching method, explanation teaching method, demonstration teaching method, decomposition teaching method, complete teaching method, error correction teaching method</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Times New Roman" w:eastAsia="Times New Roman" w:cs="Times New Roman"/>
          <w:color w:val="000000"/>
          <w:kern w:val="0"/>
          <w:szCs w:val="21"/>
        </w:rPr>
        <w:t>5. Teaching evaluation: Record the performance of classroom practice</w:t>
      </w:r>
    </w:p>
    <w:p>
      <w:pPr>
        <w:widowControl/>
        <w:spacing w:beforeLines="50" w:afterLines="50"/>
        <w:ind w:firstLine="480" w:firstLineChars="200"/>
        <w:jc w:val="left"/>
        <w:rPr>
          <w:rFonts w:ascii="TimesNewRomanPSMT" w:hAnsi="TimesNewRomanPSMT" w:cs="TimesNewRomanPSMT"/>
          <w:color w:val="000000"/>
          <w:kern w:val="0"/>
          <w:sz w:val="20"/>
          <w:szCs w:val="20"/>
        </w:rPr>
      </w:pPr>
      <w:r>
        <w:rPr>
          <w:rFonts w:hint="eastAsia" w:ascii="黑体" w:hAnsi="Times New Roman" w:eastAsia="Times New Roman" w:cs="Times New Roman"/>
          <w:b/>
          <w:sz w:val="24"/>
          <w:szCs w:val="24"/>
        </w:rPr>
        <w:t>Chapter 4 Form and Spirit boxing</w:t>
      </w:r>
    </w:p>
    <w:p>
      <w:pPr>
        <w:widowControl/>
        <w:spacing w:beforeLines="50" w:afterLines="50"/>
        <w:ind w:left="630" w:leftChars="200" w:hanging="210" w:hangingChars="100"/>
        <w:jc w:val="left"/>
        <w:rPr>
          <w:rFonts w:ascii="宋体" w:hAnsi="宋体" w:eastAsia="宋体" w:cs="宋体"/>
          <w:color w:val="000000"/>
          <w:kern w:val="0"/>
          <w:szCs w:val="21"/>
        </w:rPr>
      </w:pPr>
      <w:r>
        <w:rPr>
          <w:rFonts w:ascii="宋体" w:hAnsi="Times New Roman" w:eastAsia="Times New Roman" w:cs="Times New Roman"/>
          <w:color w:val="000000"/>
          <w:kern w:val="0"/>
          <w:szCs w:val="21"/>
        </w:rPr>
        <w:t>1. Teaching objectives: Through teaching, students can master the movement essentials, practice methods and offensive and defensive meanings of xingshenquan, and be able to practice independently</w:t>
      </w:r>
    </w:p>
    <w:p>
      <w:pPr>
        <w:widowControl/>
        <w:spacing w:beforeLines="50" w:afterLines="50"/>
        <w:ind w:firstLine="420" w:firstLineChars="200"/>
        <w:jc w:val="left"/>
        <w:rPr>
          <w:rFonts w:ascii="宋体" w:hAnsi="宋体" w:eastAsia="宋体" w:cs="宋体"/>
          <w:color w:val="000000"/>
          <w:kern w:val="0"/>
          <w:szCs w:val="21"/>
        </w:rPr>
      </w:pPr>
      <w:r>
        <w:rPr>
          <w:rFonts w:ascii="宋体" w:hAnsi="Times New Roman" w:eastAsia="Times New Roman" w:cs="Times New Roman"/>
          <w:color w:val="000000"/>
          <w:kern w:val="0"/>
          <w:szCs w:val="21"/>
        </w:rPr>
        <w:t>2. Teaching key and difficult points: the movement methods of shaking feet and lifting knees, turning around and lifting knees and double hands</w:t>
      </w:r>
    </w:p>
    <w:p>
      <w:pPr>
        <w:widowControl/>
        <w:spacing w:beforeLines="50" w:afterLines="50"/>
        <w:ind w:left="630" w:leftChars="200" w:hanging="210" w:hangingChars="100"/>
        <w:jc w:val="left"/>
        <w:rPr>
          <w:rFonts w:ascii="宋体" w:hAnsi="宋体" w:eastAsia="宋体"/>
          <w:szCs w:val="21"/>
        </w:rPr>
      </w:pPr>
      <w:r>
        <w:rPr>
          <w:rFonts w:ascii="宋体" w:hAnsi="Times New Roman" w:eastAsia="Times New Roman" w:cs="Times New Roman"/>
          <w:color w:val="000000"/>
          <w:kern w:val="0"/>
          <w:szCs w:val="21"/>
        </w:rPr>
        <w:t>3. Teaching content: preparatory 1 step and embrace fist salute, 2 left and right side punch, 3 step and push and turn and embrace fist, 4 shock foot punch, 5 pedal foot punch, 6 horse step left and right punch, 7 shock foot punch, 8 pedal foot punch, 9 horse step right and left punch, 10. Step into hook pushing palm palm, 11, 12 play play pushing palm, lunges strike (13, 14 roundhouse hit a boxing, lunges strike (15, 16 feet lunges double push hand, 17 roundhouse tap, 18 lunges elbow, step 19 xie strike (wear, 20 knee zhang steps, 21 servant in palm, 22 virtual hand, blow foot lift knee strike (23, 24 lunges boxing, 25 kick boxing, 26 turned Knee lifting double palm lifting, 27 knee lifting and palm piercing, 28 foot stepping and palm piercing, 29 foot swinging, 30 lunge holding and closing</w:t>
      </w:r>
      <w:bookmarkStart w:id="1" w:name="_Hlk70888036"/>
      <w:bookmarkEnd w:id="1"/>
    </w:p>
    <w:p>
      <w:pPr>
        <w:widowControl/>
        <w:spacing w:beforeLines="50" w:afterLines="50"/>
        <w:ind w:left="630" w:leftChars="200" w:hanging="210" w:hangingChars="100"/>
        <w:jc w:val="left"/>
        <w:rPr>
          <w:rFonts w:ascii="宋体" w:hAnsi="宋体" w:eastAsia="宋体" w:cs="宋体"/>
          <w:color w:val="000000"/>
          <w:kern w:val="0"/>
          <w:szCs w:val="21"/>
        </w:rPr>
      </w:pPr>
      <w:r>
        <w:rPr>
          <w:rFonts w:ascii="宋体" w:hAnsi="Times New Roman" w:eastAsia="Times New Roman" w:cs="Times New Roman"/>
          <w:color w:val="000000"/>
          <w:kern w:val="0"/>
          <w:szCs w:val="21"/>
        </w:rPr>
        <w:t>4. Teaching methods: video teaching method, explanation teaching method, demonstration teaching method, decomposition teaching method, complete teaching method, error correction teaching method</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Times New Roman" w:eastAsia="Times New Roman" w:cs="Times New Roman"/>
          <w:color w:val="000000"/>
          <w:kern w:val="0"/>
          <w:szCs w:val="21"/>
        </w:rPr>
        <w:t>5. Teaching evaluation: Record the performance of classroom practice</w:t>
      </w:r>
    </w:p>
    <w:p>
      <w:pPr>
        <w:widowControl/>
        <w:spacing w:beforeLines="50" w:afterLines="50"/>
        <w:ind w:firstLine="480" w:firstLineChars="200"/>
        <w:jc w:val="left"/>
        <w:rPr>
          <w:rFonts w:ascii="TimesNewRomanPSMT" w:hAnsi="TimesNewRomanPSMT" w:cs="TimesNewRomanPSMT"/>
          <w:color w:val="000000"/>
          <w:kern w:val="0"/>
          <w:sz w:val="20"/>
          <w:szCs w:val="20"/>
        </w:rPr>
      </w:pPr>
      <w:r>
        <w:rPr>
          <w:rFonts w:hint="eastAsia" w:ascii="黑体" w:hAnsi="Times New Roman" w:eastAsia="Times New Roman" w:cs="Times New Roman"/>
          <w:b/>
          <w:sz w:val="24"/>
          <w:szCs w:val="24"/>
        </w:rPr>
        <w:t>Chapter 5 Fitness club</w:t>
      </w:r>
    </w:p>
    <w:p>
      <w:pPr>
        <w:widowControl/>
        <w:spacing w:beforeLines="50" w:afterLines="50"/>
        <w:ind w:left="630" w:leftChars="200" w:hanging="210" w:hangingChars="100"/>
        <w:jc w:val="left"/>
        <w:rPr>
          <w:rFonts w:ascii="宋体" w:hAnsi="宋体" w:eastAsia="宋体" w:cs="宋体"/>
          <w:color w:val="000000"/>
          <w:kern w:val="0"/>
          <w:szCs w:val="21"/>
        </w:rPr>
      </w:pPr>
      <w:r>
        <w:rPr>
          <w:rFonts w:ascii="宋体" w:hAnsi="Times New Roman" w:eastAsia="Times New Roman" w:cs="Times New Roman"/>
          <w:color w:val="000000"/>
          <w:kern w:val="0"/>
          <w:szCs w:val="21"/>
        </w:rPr>
        <w:t>1. Teaching objectives: To enable students to master the basic skills of the fitness club, the main points of action, the meaning of attack and defense, and to complete independent exercises.</w:t>
      </w:r>
    </w:p>
    <w:p>
      <w:pPr>
        <w:widowControl/>
        <w:spacing w:beforeLines="50" w:afterLines="50"/>
        <w:ind w:firstLine="420" w:firstLineChars="200"/>
        <w:jc w:val="left"/>
        <w:rPr>
          <w:rFonts w:ascii="宋体" w:hAnsi="宋体" w:eastAsia="宋体" w:cs="宋体"/>
          <w:color w:val="000000"/>
          <w:kern w:val="0"/>
          <w:szCs w:val="21"/>
        </w:rPr>
      </w:pPr>
      <w:r>
        <w:rPr>
          <w:rFonts w:ascii="宋体" w:hAnsi="Times New Roman" w:eastAsia="Times New Roman" w:cs="Times New Roman"/>
          <w:color w:val="000000"/>
          <w:kern w:val="0"/>
          <w:szCs w:val="21"/>
        </w:rPr>
        <w:t>2. Teaching key and difficult points: Pick a stick and turn around</w:t>
      </w:r>
    </w:p>
    <w:p>
      <w:pPr>
        <w:widowControl/>
        <w:spacing w:beforeLines="50" w:afterLines="50"/>
        <w:ind w:left="630" w:leftChars="200" w:hanging="210" w:hangingChars="100"/>
        <w:jc w:val="left"/>
        <w:rPr>
          <w:rFonts w:ascii="宋体" w:hAnsi="宋体" w:eastAsia="宋体" w:cs="宋体"/>
          <w:color w:val="000000"/>
          <w:kern w:val="0"/>
          <w:szCs w:val="21"/>
        </w:rPr>
      </w:pPr>
      <w:r>
        <w:rPr>
          <w:rFonts w:ascii="宋体" w:hAnsi="Times New Roman" w:eastAsia="Times New Roman" w:cs="Times New Roman"/>
          <w:color w:val="000000"/>
          <w:kern w:val="0"/>
          <w:szCs w:val="21"/>
        </w:rPr>
        <w:t>3. Teaching content: starting potential, 1 knee lift flat swing, 2 horse step oblique split, 3 up step flat jab, 4 step cover handle, 5 independent split stick, 6 foot shock forward jab, 7 change of stick lift, 8 lunge split stick, 9 with step pick, 10 turn stick, 11 horse step oblique split, closing potential</w:t>
      </w:r>
      <w:bookmarkStart w:id="2" w:name="_Hlk70926201"/>
      <w:bookmarkEnd w:id="2"/>
      <w:bookmarkStart w:id="3" w:name="_Hlk70925978"/>
      <w:bookmarkEnd w:id="3"/>
      <w:bookmarkStart w:id="4" w:name="_Hlk70926133"/>
      <w:bookmarkEnd w:id="4"/>
    </w:p>
    <w:p>
      <w:pPr>
        <w:widowControl/>
        <w:spacing w:beforeLines="50" w:afterLines="50"/>
        <w:ind w:left="630" w:leftChars="200" w:hanging="210" w:hangingChars="100"/>
        <w:jc w:val="left"/>
        <w:rPr>
          <w:rFonts w:ascii="宋体" w:hAnsi="宋体" w:eastAsia="宋体" w:cs="宋体"/>
          <w:color w:val="000000"/>
          <w:kern w:val="0"/>
          <w:szCs w:val="21"/>
        </w:rPr>
      </w:pPr>
      <w:r>
        <w:rPr>
          <w:rFonts w:ascii="宋体" w:hAnsi="Times New Roman" w:eastAsia="Times New Roman" w:cs="Times New Roman"/>
          <w:color w:val="000000"/>
          <w:kern w:val="0"/>
          <w:szCs w:val="21"/>
        </w:rPr>
        <w:t>4. Teaching methods: video teaching method, explanation teaching method, demonstration teaching method, decomposition teaching method, complete teaching method, error correction teaching method</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Times New Roman" w:eastAsia="Times New Roman" w:cs="Times New Roman"/>
          <w:color w:val="000000"/>
          <w:kern w:val="0"/>
          <w:szCs w:val="21"/>
        </w:rPr>
        <w:t>5. Teaching evaluation: Record the performance of classroom practice</w:t>
      </w:r>
    </w:p>
    <w:p>
      <w:pPr>
        <w:widowControl/>
        <w:spacing w:beforeLines="50" w:afterLines="50"/>
        <w:ind w:firstLine="480" w:firstLineChars="200"/>
        <w:jc w:val="left"/>
        <w:rPr>
          <w:rFonts w:ascii="TimesNewRomanPSMT" w:hAnsi="TimesNewRomanPSMT" w:cs="TimesNewRomanPSMT"/>
          <w:color w:val="000000"/>
          <w:kern w:val="0"/>
          <w:sz w:val="20"/>
          <w:szCs w:val="20"/>
        </w:rPr>
      </w:pPr>
      <w:r>
        <w:rPr>
          <w:rFonts w:hint="eastAsia" w:ascii="黑体" w:hAnsi="Times New Roman" w:eastAsia="Times New Roman" w:cs="Times New Roman"/>
          <w:b/>
          <w:sz w:val="24"/>
          <w:szCs w:val="24"/>
        </w:rPr>
        <w:t>Chapter 6 The Young sword</w:t>
      </w:r>
    </w:p>
    <w:p>
      <w:pPr>
        <w:widowControl/>
        <w:spacing w:beforeLines="50" w:afterLines="50"/>
        <w:ind w:firstLine="420" w:firstLineChars="200"/>
        <w:jc w:val="left"/>
        <w:rPr>
          <w:rFonts w:ascii="宋体" w:hAnsi="宋体" w:eastAsia="宋体" w:cs="宋体"/>
          <w:color w:val="000000"/>
          <w:kern w:val="0"/>
          <w:szCs w:val="21"/>
        </w:rPr>
      </w:pPr>
      <w:r>
        <w:rPr>
          <w:rFonts w:ascii="宋体" w:hAnsi="Times New Roman" w:eastAsia="Times New Roman" w:cs="Times New Roman"/>
          <w:color w:val="000000"/>
          <w:kern w:val="0"/>
          <w:szCs w:val="21"/>
        </w:rPr>
        <w:t>1. Teaching Objective: To enable students to master the basic skills of sword and practice independently.</w:t>
      </w:r>
    </w:p>
    <w:p>
      <w:pPr>
        <w:widowControl/>
        <w:spacing w:beforeLines="50" w:afterLines="50"/>
        <w:ind w:left="630" w:leftChars="200" w:hanging="210" w:hangingChars="100"/>
        <w:jc w:val="left"/>
        <w:rPr>
          <w:rFonts w:ascii="宋体" w:hAnsi="宋体" w:eastAsia="宋体" w:cs="宋体"/>
          <w:color w:val="000000"/>
          <w:kern w:val="0"/>
          <w:szCs w:val="21"/>
        </w:rPr>
      </w:pPr>
      <w:r>
        <w:rPr>
          <w:rFonts w:ascii="宋体" w:hAnsi="Times New Roman" w:eastAsia="Times New Roman" w:cs="Times New Roman"/>
          <w:color w:val="000000"/>
          <w:kern w:val="0"/>
          <w:szCs w:val="21"/>
        </w:rPr>
        <w:t>2. Teaching key and difficult points: holding method of sword, turning over and stabbing</w:t>
      </w:r>
    </w:p>
    <w:p>
      <w:pPr>
        <w:widowControl/>
        <w:spacing w:beforeLines="50" w:afterLines="50"/>
        <w:ind w:left="630" w:leftChars="200" w:hanging="210" w:hangingChars="100"/>
        <w:jc w:val="left"/>
        <w:rPr>
          <w:rFonts w:ascii="宋体" w:hAnsi="宋体" w:eastAsia="宋体" w:cs="宋体"/>
          <w:color w:val="000000"/>
          <w:kern w:val="0"/>
          <w:szCs w:val="21"/>
        </w:rPr>
      </w:pPr>
      <w:r>
        <w:rPr>
          <w:rFonts w:ascii="宋体" w:hAnsi="Times New Roman" w:eastAsia="Times New Roman" w:cs="Times New Roman"/>
          <w:color w:val="000000"/>
          <w:kern w:val="0"/>
          <w:szCs w:val="21"/>
        </w:rPr>
        <w:t>3. Teaching contents: 1 lunge forefinger, 2 return to wearing sword, 3 false step to hand sword, 4 rest step to lower sword, 5 jump step to straight sword, 6 ding step to cut sword, 7 lunge to cut sword, 8 jump step to flat cut sword, 9 turn to lower sword, 10 knee to lift side point, 11 parallel step to straight sword, 12 hand to draw sword</w:t>
      </w:r>
    </w:p>
    <w:p>
      <w:pPr>
        <w:widowControl/>
        <w:spacing w:beforeLines="50" w:afterLines="50"/>
        <w:ind w:left="630" w:leftChars="200" w:hanging="210" w:hangingChars="100"/>
        <w:jc w:val="left"/>
        <w:rPr>
          <w:rFonts w:ascii="宋体" w:hAnsi="宋体" w:eastAsia="宋体" w:cs="宋体"/>
          <w:color w:val="000000"/>
          <w:kern w:val="0"/>
          <w:szCs w:val="21"/>
        </w:rPr>
      </w:pPr>
      <w:r>
        <w:rPr>
          <w:rFonts w:ascii="宋体" w:hAnsi="Times New Roman" w:eastAsia="Times New Roman" w:cs="Times New Roman"/>
          <w:color w:val="000000"/>
          <w:kern w:val="0"/>
          <w:szCs w:val="21"/>
        </w:rPr>
        <w:t>4. Teaching methods: video teaching, explanation teaching method, demonstration teaching method, decomposition teaching method, complete teaching method, error correction teaching method</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Times New Roman" w:eastAsia="Times New Roman" w:cs="Times New Roman"/>
          <w:color w:val="000000"/>
          <w:kern w:val="0"/>
          <w:szCs w:val="21"/>
        </w:rPr>
        <w:t>5. Teaching evaluation: Record the performance of classroom practice</w:t>
      </w:r>
    </w:p>
    <w:p>
      <w:pPr>
        <w:widowControl/>
        <w:spacing w:beforeLines="50" w:afterLines="50"/>
        <w:ind w:firstLine="480" w:firstLineChars="200"/>
        <w:jc w:val="left"/>
        <w:rPr>
          <w:rFonts w:ascii="TimesNewRomanPSMT" w:hAnsi="TimesNewRomanPSMT" w:cs="TimesNewRomanPSMT"/>
          <w:color w:val="000000"/>
          <w:kern w:val="0"/>
          <w:sz w:val="20"/>
          <w:szCs w:val="20"/>
        </w:rPr>
      </w:pPr>
      <w:r>
        <w:rPr>
          <w:rFonts w:hint="eastAsia" w:ascii="黑体" w:hAnsi="Times New Roman" w:eastAsia="Times New Roman" w:cs="Times New Roman"/>
          <w:b/>
          <w:sz w:val="24"/>
          <w:szCs w:val="24"/>
        </w:rPr>
        <w:t>Chapter 7 Elementary Dao (Paragraphs 1 and 2)</w:t>
      </w:r>
    </w:p>
    <w:p>
      <w:pPr>
        <w:widowControl/>
        <w:spacing w:beforeLines="50" w:afterLines="50"/>
        <w:ind w:firstLine="420" w:firstLineChars="200"/>
        <w:jc w:val="left"/>
        <w:rPr>
          <w:rFonts w:ascii="宋体" w:hAnsi="宋体" w:eastAsia="宋体" w:cs="宋体"/>
          <w:color w:val="000000"/>
          <w:kern w:val="0"/>
          <w:szCs w:val="21"/>
        </w:rPr>
      </w:pPr>
      <w:bookmarkStart w:id="5" w:name="_Hlk70886034"/>
      <w:r>
        <w:rPr>
          <w:rFonts w:ascii="宋体" w:hAnsi="Times New Roman" w:eastAsia="Times New Roman" w:cs="Times New Roman"/>
          <w:color w:val="000000"/>
          <w:kern w:val="0"/>
          <w:szCs w:val="21"/>
        </w:rPr>
        <w:t>1. Teaching Objective: To enable students to master the basic movements and techniques of the primary knife and complete them independently.</w:t>
      </w:r>
    </w:p>
    <w:p>
      <w:pPr>
        <w:widowControl/>
        <w:spacing w:beforeLines="50" w:afterLines="50"/>
        <w:ind w:firstLine="420" w:firstLineChars="200"/>
        <w:jc w:val="left"/>
        <w:rPr>
          <w:rFonts w:ascii="宋体" w:hAnsi="宋体" w:eastAsia="宋体" w:cs="宋体"/>
          <w:color w:val="000000"/>
          <w:kern w:val="0"/>
          <w:szCs w:val="21"/>
        </w:rPr>
      </w:pPr>
      <w:r>
        <w:rPr>
          <w:rFonts w:ascii="宋体" w:hAnsi="Times New Roman" w:eastAsia="Times New Roman" w:cs="Times New Roman"/>
          <w:color w:val="000000"/>
          <w:kern w:val="0"/>
          <w:szCs w:val="21"/>
        </w:rPr>
        <w:t>2. Teaching key and difficult points: Wrap the head around the brain</w:t>
      </w:r>
    </w:p>
    <w:p>
      <w:pPr>
        <w:widowControl/>
        <w:spacing w:beforeLines="50" w:afterLines="50"/>
        <w:ind w:left="630" w:leftChars="200" w:hanging="210" w:hangingChars="100"/>
        <w:jc w:val="left"/>
        <w:rPr>
          <w:rFonts w:ascii="宋体" w:hAnsi="宋体" w:eastAsia="宋体" w:cs="宋体"/>
          <w:color w:val="000000"/>
          <w:kern w:val="0"/>
          <w:szCs w:val="21"/>
        </w:rPr>
      </w:pPr>
      <w:r>
        <w:rPr>
          <w:rFonts w:ascii="宋体" w:hAnsi="Times New Roman" w:eastAsia="Times New Roman" w:cs="Times New Roman"/>
          <w:color w:val="000000"/>
          <w:kern w:val="0"/>
          <w:szCs w:val="21"/>
        </w:rPr>
        <w:t>3. Teaching content: Paragraph 1:1 lunge head wrapping, 2 lunge hidden sword, 3 lunge forward thrust, 4 parallel lunge up thrust, 5 left brandish chop, 6 right brandish chop, 7 lunge lift, 8 lunge hidden sword;</w:t>
      </w:r>
      <w:r>
        <w:rPr>
          <w:rFonts w:hint="eastAsia" w:ascii="宋体" w:hAnsi="Times New Roman" w:eastAsia="Times New Roman" w:cs="Times New Roman"/>
          <w:color w:val="000000"/>
          <w:kern w:val="0"/>
          <w:szCs w:val="21"/>
        </w:rPr>
        <w:t>The second stage: 9 kneecap head, 10 lunge flat chop, 11 servant step with knife, 12 rest step down chop, 13 left cleaver, 14 right cleaver, 15 rest step press knife, 16 horse step flat cleaver</w:t>
      </w:r>
    </w:p>
    <w:p>
      <w:pPr>
        <w:widowControl/>
        <w:spacing w:beforeLines="50" w:afterLines="50"/>
        <w:ind w:left="630" w:leftChars="200" w:hanging="210" w:hangingChars="100"/>
        <w:jc w:val="left"/>
        <w:rPr>
          <w:rFonts w:ascii="宋体" w:hAnsi="宋体" w:eastAsia="宋体" w:cs="宋体"/>
          <w:color w:val="000000"/>
          <w:kern w:val="0"/>
          <w:szCs w:val="21"/>
        </w:rPr>
      </w:pPr>
      <w:r>
        <w:rPr>
          <w:rFonts w:ascii="宋体" w:hAnsi="Times New Roman" w:eastAsia="Times New Roman" w:cs="Times New Roman"/>
          <w:color w:val="000000"/>
          <w:kern w:val="0"/>
          <w:szCs w:val="21"/>
        </w:rPr>
        <w:t>4. Teaching methods: video teaching, explanation teaching method, demonstration teaching method, decomposition teaching method, complete teaching method, error correction teaching method</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Times New Roman" w:eastAsia="Times New Roman" w:cs="Times New Roman"/>
          <w:color w:val="000000"/>
          <w:kern w:val="0"/>
          <w:szCs w:val="21"/>
        </w:rPr>
        <w:t>5. Teaching evaluation: Record the performance of classroom practice</w:t>
      </w:r>
    </w:p>
    <w:bookmarkEnd w:id="5"/>
    <w:p>
      <w:pPr>
        <w:widowControl/>
        <w:spacing w:beforeLines="50" w:afterLines="50"/>
        <w:ind w:firstLine="480" w:firstLineChars="200"/>
        <w:jc w:val="left"/>
        <w:rPr>
          <w:rFonts w:ascii="黑体" w:hAnsi="黑体" w:eastAsia="黑体" w:cs="Times New Roman"/>
          <w:b/>
          <w:sz w:val="24"/>
          <w:szCs w:val="24"/>
        </w:rPr>
      </w:pPr>
      <w:r>
        <w:rPr>
          <w:rFonts w:hint="eastAsia" w:ascii="黑体" w:hAnsi="Times New Roman" w:eastAsia="Times New Roman" w:cs="Times New Roman"/>
          <w:b/>
          <w:sz w:val="24"/>
          <w:szCs w:val="24"/>
        </w:rPr>
        <w:t>Chapter 8 Simplified 24 - style Taijiquan</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Times New Roman" w:eastAsia="Times New Roman" w:cs="Times New Roman"/>
          <w:color w:val="000000"/>
          <w:kern w:val="0"/>
          <w:szCs w:val="21"/>
        </w:rPr>
        <w:t>1. Teaching Objective: To enable students to master the complete set of simplified 24-form Taijiquan and complete it independently.</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Times New Roman" w:eastAsia="Times New Roman" w:cs="Times New Roman"/>
          <w:color w:val="000000"/>
          <w:kern w:val="0"/>
          <w:szCs w:val="21"/>
        </w:rPr>
        <w:t>2. Teaching key and difficult points: The movement routes and key points of white crane's wings, bird's tail, cloud hand and submarine needle.</w:t>
      </w:r>
    </w:p>
    <w:p>
      <w:pPr>
        <w:widowControl/>
        <w:spacing w:beforeLines="50" w:afterLines="50"/>
        <w:ind w:left="630" w:leftChars="200" w:hanging="210" w:hangingChars="100"/>
        <w:jc w:val="left"/>
        <w:rPr>
          <w:rFonts w:ascii="宋体" w:hAnsi="宋体" w:eastAsia="宋体" w:cs="TimesNewRomanPSMT"/>
          <w:color w:val="000000"/>
          <w:kern w:val="0"/>
          <w:szCs w:val="21"/>
        </w:rPr>
      </w:pPr>
      <w:r>
        <w:rPr>
          <w:rFonts w:ascii="宋体" w:hAnsi="Times New Roman" w:eastAsia="Times New Roman" w:cs="Times New Roman"/>
          <w:color w:val="000000"/>
          <w:kern w:val="0"/>
          <w:szCs w:val="21"/>
        </w:rPr>
        <w:t>3. Teaching Content: 1 potential, about 2 horses mane, 3 white crane spreads its wings, her knees flexed around 4 steps, 5 hand waving the pipa, roll back brachial around 6, 7 left tails, 8 right block tails, 9 single whip, wave hands like a cloud around 10, 11 single whip, 12 high qing, 13 feet right, 14 bimodal penetration ears, 15 turned and left the feet, 16, bottom type independent, 17 right type, about 18, 19 Bottom needle, 20 flash arm, 21 turn around to move block hammer, 22 seal like closed, 23 cross hand, 24 close</w:t>
      </w:r>
    </w:p>
    <w:p>
      <w:pPr>
        <w:widowControl/>
        <w:spacing w:beforeLines="50" w:afterLines="50"/>
        <w:ind w:left="630" w:leftChars="200" w:hanging="210" w:hangingChars="100"/>
        <w:jc w:val="left"/>
        <w:rPr>
          <w:rFonts w:ascii="宋体" w:hAnsi="宋体" w:eastAsia="宋体" w:cs="TimesNewRomanPSMT"/>
          <w:color w:val="000000"/>
          <w:kern w:val="0"/>
          <w:szCs w:val="21"/>
        </w:rPr>
      </w:pPr>
      <w:r>
        <w:rPr>
          <w:rFonts w:ascii="宋体" w:hAnsi="Times New Roman" w:eastAsia="Times New Roman" w:cs="Times New Roman"/>
          <w:color w:val="000000"/>
          <w:kern w:val="0"/>
          <w:szCs w:val="21"/>
        </w:rPr>
        <w:t>4. Teaching methods: video teaching, explanation teaching method, demonstration teaching method, decomposition teaching method, complete teaching method, error correction teaching method</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Times New Roman" w:eastAsia="Times New Roman" w:cs="Times New Roman"/>
          <w:color w:val="000000"/>
          <w:kern w:val="0"/>
          <w:szCs w:val="21"/>
        </w:rPr>
        <w:t>5. Teaching evaluation: Record the performance of classroom practice</w:t>
      </w:r>
    </w:p>
    <w:p>
      <w:pPr>
        <w:widowControl/>
        <w:spacing w:beforeLines="50" w:afterLines="50"/>
        <w:ind w:firstLine="480" w:firstLineChars="200"/>
        <w:jc w:val="left"/>
        <w:rPr>
          <w:rFonts w:ascii="黑体" w:hAnsi="黑体" w:eastAsia="黑体" w:cs="Times New Roman"/>
          <w:b/>
          <w:sz w:val="24"/>
          <w:szCs w:val="24"/>
        </w:rPr>
      </w:pPr>
      <w:r>
        <w:rPr>
          <w:rFonts w:hint="eastAsia" w:ascii="黑体" w:hAnsi="Times New Roman" w:eastAsia="Times New Roman" w:cs="Times New Roman"/>
          <w:b/>
          <w:sz w:val="24"/>
          <w:szCs w:val="24"/>
        </w:rPr>
        <w:t>Chapter IX Examination</w:t>
      </w:r>
    </w:p>
    <w:p>
      <w:pPr>
        <w:widowControl/>
        <w:spacing w:beforeLines="50" w:afterLines="50"/>
        <w:ind w:firstLine="560" w:firstLineChars="200"/>
        <w:jc w:val="left"/>
      </w:pPr>
      <w:r>
        <w:rPr>
          <w:rFonts w:hint="eastAsia" w:ascii="黑体" w:hAnsi="Times New Roman" w:eastAsia="Times New Roman" w:cs="Times New Roman"/>
          <w:b/>
          <w:sz w:val="28"/>
          <w:szCs w:val="28"/>
        </w:rPr>
        <w:t>Four, class hours allocation</w:t>
      </w:r>
    </w:p>
    <w:p>
      <w:pPr>
        <w:widowControl/>
        <w:spacing w:beforeLines="50" w:afterLines="50"/>
        <w:jc w:val="center"/>
        <w:rPr>
          <w:rFonts w:ascii="黑体" w:hAnsi="黑体" w:eastAsia="黑体"/>
          <w:b/>
          <w:sz w:val="24"/>
          <w:szCs w:val="24"/>
        </w:rPr>
      </w:pPr>
      <w:r>
        <w:rPr>
          <w:rFonts w:hint="eastAsia" w:ascii="宋体" w:hAnsi="Times New Roman" w:eastAsia="Times New Roman" w:cs="Times New Roman"/>
          <w:b/>
          <w:szCs w:val="21"/>
        </w:rPr>
        <w:t>Table 2: The specific content of each chapter and the time allocation table</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Times New Roman" w:eastAsia="Times New Roman" w:cs="Times New Roman"/>
              </w:rPr>
              <w:t>chapter</w:t>
            </w:r>
          </w:p>
        </w:tc>
        <w:tc>
          <w:tcPr>
            <w:tcW w:w="2765" w:type="dxa"/>
            <w:vAlign w:val="center"/>
          </w:tcPr>
          <w:p>
            <w:pPr>
              <w:widowControl/>
              <w:spacing w:beforeLines="50" w:afterLines="50"/>
              <w:jc w:val="center"/>
              <w:rPr>
                <w:rFonts w:ascii="宋体" w:hAnsi="宋体" w:eastAsia="宋体"/>
              </w:rPr>
            </w:pPr>
            <w:r>
              <w:rPr>
                <w:rFonts w:hint="eastAsia" w:ascii="宋体" w:hAnsi="Times New Roman" w:eastAsia="Times New Roman" w:cs="Times New Roman"/>
              </w:rPr>
              <w:t>chapters</w:t>
            </w:r>
          </w:p>
        </w:tc>
        <w:tc>
          <w:tcPr>
            <w:tcW w:w="2766" w:type="dxa"/>
            <w:vAlign w:val="center"/>
          </w:tcPr>
          <w:p>
            <w:pPr>
              <w:widowControl/>
              <w:spacing w:beforeLines="50" w:afterLines="50"/>
              <w:jc w:val="center"/>
              <w:rPr>
                <w:rFonts w:ascii="宋体" w:hAnsi="宋体" w:eastAsia="宋体"/>
              </w:rPr>
            </w:pPr>
            <w:r>
              <w:rPr>
                <w:rFonts w:hint="eastAsia" w:ascii="宋体" w:hAnsi="Times New Roman" w:eastAsia="Times New Roman" w:cs="Times New Roman"/>
              </w:rPr>
              <w:t>Distribution of school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Times New Roman" w:eastAsia="Times New Roman" w:cs="Times New Roman"/>
              </w:rPr>
              <w:t>The first chapter</w:t>
            </w:r>
          </w:p>
        </w:tc>
        <w:tc>
          <w:tcPr>
            <w:tcW w:w="2765" w:type="dxa"/>
            <w:vAlign w:val="center"/>
          </w:tcPr>
          <w:p>
            <w:pPr>
              <w:widowControl/>
              <w:spacing w:beforeLines="50" w:afterLines="50"/>
              <w:rPr>
                <w:rFonts w:ascii="宋体" w:hAnsi="宋体" w:eastAsia="宋体"/>
              </w:rPr>
            </w:pPr>
            <w:r>
              <w:rPr>
                <w:rFonts w:hint="eastAsia" w:hAnsi="Times New Roman" w:eastAsia="Times New Roman" w:cs="Times New Roman"/>
              </w:rPr>
              <w:t>Wushu overview, wushu culture, wushu teaching</w:t>
            </w:r>
          </w:p>
        </w:tc>
        <w:tc>
          <w:tcPr>
            <w:tcW w:w="2766" w:type="dxa"/>
            <w:vAlign w:val="center"/>
          </w:tcPr>
          <w:p>
            <w:pPr>
              <w:widowControl/>
              <w:spacing w:beforeLines="50" w:afterLines="50"/>
              <w:jc w:val="center"/>
              <w:rPr>
                <w:rFonts w:ascii="宋体" w:hAnsi="宋体" w:eastAsia="宋体"/>
              </w:rPr>
            </w:pPr>
            <w:r>
              <w:rPr>
                <w:rFonts w:hint="eastAsia" w:ascii="宋体" w:hAnsi="Times New Roman" w:eastAsia="Times New Roman" w:cs="Times New Roma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Times New Roman" w:eastAsia="Times New Roman" w:cs="Times New Roman"/>
              </w:rPr>
              <w:t>The second chapter</w:t>
            </w:r>
          </w:p>
        </w:tc>
        <w:tc>
          <w:tcPr>
            <w:tcW w:w="2765" w:type="dxa"/>
            <w:vAlign w:val="center"/>
          </w:tcPr>
          <w:p>
            <w:pPr>
              <w:widowControl/>
              <w:spacing w:beforeLines="50" w:afterLines="50"/>
              <w:jc w:val="center"/>
              <w:rPr>
                <w:rFonts w:ascii="宋体" w:hAnsi="宋体" w:eastAsia="宋体"/>
              </w:rPr>
            </w:pPr>
            <w:r>
              <w:rPr>
                <w:rFonts w:hint="eastAsia" w:hAnsi="Times New Roman" w:eastAsia="Times New Roman" w:cs="Times New Roman"/>
              </w:rPr>
              <w:t>Wushu Gymnastics (Hero Boy)</w:t>
            </w:r>
          </w:p>
        </w:tc>
        <w:tc>
          <w:tcPr>
            <w:tcW w:w="2766" w:type="dxa"/>
            <w:vAlign w:val="center"/>
          </w:tcPr>
          <w:p>
            <w:pPr>
              <w:widowControl/>
              <w:spacing w:beforeLines="50" w:afterLines="50"/>
              <w:jc w:val="center"/>
              <w:rPr>
                <w:rFonts w:ascii="宋体" w:hAnsi="宋体" w:eastAsia="宋体"/>
              </w:rPr>
            </w:pPr>
            <w:r>
              <w:rPr>
                <w:rFonts w:ascii="宋体" w:hAnsi="Times New Roman" w:eastAsia="Times New Roman" w:cs="Times New Roma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Times New Roman" w:eastAsia="Times New Roman" w:cs="Times New Roman"/>
              </w:rPr>
              <w:t>The third chapter</w:t>
            </w:r>
          </w:p>
        </w:tc>
        <w:tc>
          <w:tcPr>
            <w:tcW w:w="2765" w:type="dxa"/>
            <w:vAlign w:val="center"/>
          </w:tcPr>
          <w:p>
            <w:pPr>
              <w:widowControl/>
              <w:spacing w:beforeLines="50" w:afterLines="50"/>
              <w:jc w:val="center"/>
              <w:rPr>
                <w:rFonts w:hAnsi="宋体" w:cs="宋体"/>
              </w:rPr>
            </w:pPr>
            <w:r>
              <w:rPr>
                <w:rFonts w:hint="eastAsia" w:hAnsi="Times New Roman" w:eastAsia="Times New Roman" w:cs="Times New Roman"/>
              </w:rPr>
              <w:t>Young fist</w:t>
            </w:r>
          </w:p>
        </w:tc>
        <w:tc>
          <w:tcPr>
            <w:tcW w:w="2766" w:type="dxa"/>
            <w:vAlign w:val="center"/>
          </w:tcPr>
          <w:p>
            <w:pPr>
              <w:widowControl/>
              <w:spacing w:beforeLines="50" w:afterLines="50"/>
              <w:jc w:val="center"/>
              <w:rPr>
                <w:rFonts w:ascii="宋体" w:hAnsi="宋体" w:eastAsia="宋体"/>
              </w:rPr>
            </w:pPr>
            <w:r>
              <w:rPr>
                <w:rFonts w:ascii="宋体" w:hAnsi="Times New Roman" w:eastAsia="Times New Roman" w:cs="Times New Roma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Times New Roman" w:eastAsia="Times New Roman" w:cs="Times New Roman"/>
              </w:rPr>
              <w:t>The fourth chapter</w:t>
            </w:r>
          </w:p>
        </w:tc>
        <w:tc>
          <w:tcPr>
            <w:tcW w:w="2765" w:type="dxa"/>
            <w:vAlign w:val="center"/>
          </w:tcPr>
          <w:p>
            <w:pPr>
              <w:widowControl/>
              <w:spacing w:beforeLines="50" w:afterLines="50"/>
              <w:jc w:val="center"/>
              <w:rPr>
                <w:rFonts w:ascii="宋体" w:hAnsi="宋体" w:eastAsia="宋体"/>
              </w:rPr>
            </w:pPr>
            <w:r>
              <w:rPr>
                <w:rFonts w:hint="eastAsia" w:hAnsi="Times New Roman" w:eastAsia="Times New Roman" w:cs="Times New Roman"/>
              </w:rPr>
              <w:t>The fist of mental</w:t>
            </w:r>
          </w:p>
        </w:tc>
        <w:tc>
          <w:tcPr>
            <w:tcW w:w="2766" w:type="dxa"/>
            <w:vAlign w:val="center"/>
          </w:tcPr>
          <w:p>
            <w:pPr>
              <w:widowControl/>
              <w:spacing w:beforeLines="50" w:afterLines="50"/>
              <w:jc w:val="center"/>
              <w:rPr>
                <w:rFonts w:ascii="宋体" w:hAnsi="宋体" w:eastAsia="宋体"/>
              </w:rPr>
            </w:pPr>
            <w:r>
              <w:rPr>
                <w:rFonts w:ascii="宋体" w:hAnsi="Times New Roman" w:eastAsia="Times New Roman" w:cs="Times New Roma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Times New Roman" w:eastAsia="Times New Roman" w:cs="Times New Roman"/>
              </w:rPr>
              <w:t>The fifth chapter</w:t>
            </w:r>
          </w:p>
        </w:tc>
        <w:tc>
          <w:tcPr>
            <w:tcW w:w="2765" w:type="dxa"/>
            <w:vAlign w:val="center"/>
          </w:tcPr>
          <w:p>
            <w:pPr>
              <w:widowControl/>
              <w:spacing w:beforeLines="50" w:afterLines="50"/>
              <w:jc w:val="center"/>
              <w:rPr>
                <w:rFonts w:hAnsi="宋体" w:cs="宋体"/>
              </w:rPr>
            </w:pPr>
            <w:r>
              <w:rPr>
                <w:rFonts w:hint="eastAsia" w:hAnsi="Times New Roman" w:eastAsia="Times New Roman" w:cs="Times New Roman"/>
              </w:rPr>
              <w:t>Fitness bat</w:t>
            </w:r>
          </w:p>
        </w:tc>
        <w:tc>
          <w:tcPr>
            <w:tcW w:w="2766" w:type="dxa"/>
            <w:vAlign w:val="center"/>
          </w:tcPr>
          <w:p>
            <w:pPr>
              <w:widowControl/>
              <w:spacing w:beforeLines="50" w:afterLines="50"/>
              <w:jc w:val="center"/>
              <w:rPr>
                <w:rFonts w:ascii="宋体" w:hAnsi="宋体" w:eastAsia="宋体"/>
              </w:rPr>
            </w:pPr>
            <w:r>
              <w:rPr>
                <w:rFonts w:ascii="宋体" w:hAnsi="Times New Roman" w:eastAsia="Times New Roman" w:cs="Times New Roma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Times New Roman" w:eastAsia="Times New Roman" w:cs="Times New Roman"/>
              </w:rPr>
              <w:t>Chapter vi</w:t>
            </w:r>
          </w:p>
        </w:tc>
        <w:tc>
          <w:tcPr>
            <w:tcW w:w="2765" w:type="dxa"/>
            <w:vAlign w:val="center"/>
          </w:tcPr>
          <w:p>
            <w:pPr>
              <w:widowControl/>
              <w:spacing w:beforeLines="50" w:afterLines="50"/>
              <w:jc w:val="center"/>
              <w:rPr>
                <w:rFonts w:ascii="宋体" w:hAnsi="宋体" w:eastAsia="宋体"/>
              </w:rPr>
            </w:pPr>
            <w:r>
              <w:rPr>
                <w:rFonts w:hint="eastAsia" w:hAnsi="Times New Roman" w:eastAsia="Times New Roman" w:cs="Times New Roman"/>
              </w:rPr>
              <w:t>Juvenile jian</w:t>
            </w:r>
          </w:p>
        </w:tc>
        <w:tc>
          <w:tcPr>
            <w:tcW w:w="2766" w:type="dxa"/>
            <w:vAlign w:val="center"/>
          </w:tcPr>
          <w:p>
            <w:pPr>
              <w:widowControl/>
              <w:spacing w:beforeLines="50" w:afterLines="50"/>
              <w:jc w:val="center"/>
              <w:rPr>
                <w:rFonts w:ascii="宋体" w:hAnsi="宋体" w:eastAsia="宋体"/>
              </w:rPr>
            </w:pPr>
            <w:r>
              <w:rPr>
                <w:rFonts w:ascii="宋体" w:hAnsi="Times New Roman" w:eastAsia="Times New Roman" w:cs="Times New Roma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Times New Roman" w:eastAsia="Times New Roman" w:cs="Times New Roman"/>
              </w:rPr>
              <w:t>Chapter vii.</w:t>
            </w:r>
          </w:p>
        </w:tc>
        <w:tc>
          <w:tcPr>
            <w:tcW w:w="2765" w:type="dxa"/>
            <w:vAlign w:val="center"/>
          </w:tcPr>
          <w:p>
            <w:pPr>
              <w:widowControl/>
              <w:spacing w:beforeLines="50" w:afterLines="50"/>
              <w:jc w:val="center"/>
              <w:rPr>
                <w:rFonts w:hAnsi="宋体" w:cs="宋体"/>
              </w:rPr>
            </w:pPr>
            <w:r>
              <w:rPr>
                <w:rFonts w:hint="eastAsia" w:hAnsi="Times New Roman" w:eastAsia="Times New Roman" w:cs="Times New Roman"/>
              </w:rPr>
              <w:t>Basic Dao (Section 1 and 2)</w:t>
            </w:r>
          </w:p>
        </w:tc>
        <w:tc>
          <w:tcPr>
            <w:tcW w:w="2766" w:type="dxa"/>
            <w:vAlign w:val="center"/>
          </w:tcPr>
          <w:p>
            <w:pPr>
              <w:widowControl/>
              <w:spacing w:beforeLines="50" w:afterLines="50"/>
              <w:jc w:val="center"/>
              <w:rPr>
                <w:rFonts w:ascii="宋体" w:hAnsi="宋体" w:eastAsia="宋体"/>
              </w:rPr>
            </w:pPr>
            <w:r>
              <w:rPr>
                <w:rFonts w:ascii="宋体" w:hAnsi="Times New Roman" w:eastAsia="Times New Roman" w:cs="Times New Roma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Times New Roman" w:eastAsia="Times New Roman" w:cs="Times New Roman"/>
              </w:rPr>
              <w:t>Chapter viii.</w:t>
            </w:r>
          </w:p>
        </w:tc>
        <w:tc>
          <w:tcPr>
            <w:tcW w:w="2765" w:type="dxa"/>
            <w:vAlign w:val="center"/>
          </w:tcPr>
          <w:p>
            <w:pPr>
              <w:widowControl/>
              <w:spacing w:beforeLines="50" w:afterLines="50"/>
              <w:jc w:val="center"/>
              <w:rPr>
                <w:rFonts w:hAnsi="宋体" w:cs="宋体"/>
              </w:rPr>
            </w:pPr>
            <w:r>
              <w:rPr>
                <w:rFonts w:hint="eastAsia" w:hAnsi="Times New Roman" w:eastAsia="Times New Roman" w:cs="Times New Roman"/>
              </w:rPr>
              <w:t>Simplified 24 forms of Taijiquan</w:t>
            </w:r>
          </w:p>
        </w:tc>
        <w:tc>
          <w:tcPr>
            <w:tcW w:w="2766" w:type="dxa"/>
            <w:vAlign w:val="center"/>
          </w:tcPr>
          <w:p>
            <w:pPr>
              <w:widowControl/>
              <w:spacing w:beforeLines="50" w:afterLines="50"/>
              <w:jc w:val="center"/>
              <w:rPr>
                <w:rFonts w:ascii="宋体" w:hAnsi="宋体" w:eastAsia="宋体"/>
              </w:rPr>
            </w:pPr>
            <w:r>
              <w:rPr>
                <w:rFonts w:ascii="宋体" w:hAnsi="Times New Roman" w:eastAsia="Times New Roman" w:cs="Times New Roma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Times New Roman" w:eastAsia="Times New Roman" w:cs="Times New Roman"/>
              </w:rPr>
              <w:t>Chapter 9</w:t>
            </w:r>
          </w:p>
        </w:tc>
        <w:tc>
          <w:tcPr>
            <w:tcW w:w="2765" w:type="dxa"/>
            <w:vAlign w:val="center"/>
          </w:tcPr>
          <w:p>
            <w:pPr>
              <w:widowControl/>
              <w:spacing w:beforeLines="50" w:afterLines="50"/>
              <w:jc w:val="center"/>
              <w:rPr>
                <w:rFonts w:hAnsi="宋体" w:cs="宋体"/>
              </w:rPr>
            </w:pPr>
            <w:r>
              <w:rPr>
                <w:rFonts w:hint="eastAsia" w:hAnsi="Times New Roman" w:eastAsia="Times New Roman" w:cs="Times New Roman"/>
              </w:rPr>
              <w:t>Assessment of</w:t>
            </w:r>
          </w:p>
        </w:tc>
        <w:tc>
          <w:tcPr>
            <w:tcW w:w="2766" w:type="dxa"/>
            <w:vAlign w:val="center"/>
          </w:tcPr>
          <w:p>
            <w:pPr>
              <w:widowControl/>
              <w:spacing w:beforeLines="50" w:afterLines="50"/>
              <w:jc w:val="center"/>
              <w:rPr>
                <w:rFonts w:ascii="宋体" w:hAnsi="宋体" w:eastAsia="宋体"/>
              </w:rPr>
            </w:pPr>
            <w:r>
              <w:rPr>
                <w:rFonts w:hint="eastAsia" w:ascii="宋体" w:hAnsi="Times New Roman" w:eastAsia="Times New Roman" w:cs="Times New Roman"/>
              </w:rPr>
              <w:t>4</w:t>
            </w:r>
          </w:p>
        </w:tc>
      </w:tr>
    </w:tbl>
    <w:p>
      <w:pPr>
        <w:widowControl/>
        <w:spacing w:beforeLines="50" w:afterLines="50"/>
        <w:ind w:firstLine="560" w:firstLineChars="200"/>
        <w:jc w:val="left"/>
      </w:pPr>
      <w:r>
        <w:rPr>
          <w:rFonts w:hint="eastAsia" w:ascii="黑体" w:hAnsi="Times New Roman" w:eastAsia="Times New Roman" w:cs="Times New Roman"/>
          <w:b/>
          <w:sz w:val="28"/>
          <w:szCs w:val="28"/>
        </w:rPr>
        <w:t>V. Teaching progress</w:t>
      </w:r>
    </w:p>
    <w:p>
      <w:pPr>
        <w:widowControl/>
        <w:spacing w:beforeLines="50" w:afterLines="50"/>
        <w:jc w:val="center"/>
        <w:rPr>
          <w:rFonts w:ascii="宋体" w:hAnsi="宋体" w:eastAsia="宋体"/>
          <w:szCs w:val="21"/>
        </w:rPr>
      </w:pPr>
      <w:r>
        <w:rPr>
          <w:rFonts w:hint="eastAsia" w:ascii="宋体" w:hAnsi="Times New Roman" w:eastAsia="Times New Roman" w:cs="Times New Roman"/>
          <w:b/>
          <w:szCs w:val="21"/>
        </w:rPr>
        <w:t>Table 3: Teaching schedule</w:t>
      </w:r>
    </w:p>
    <w:tbl>
      <w:tblPr>
        <w:tblStyle w:val="7"/>
        <w:tblW w:w="92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
        <w:gridCol w:w="696"/>
        <w:gridCol w:w="2738"/>
        <w:gridCol w:w="816"/>
        <w:gridCol w:w="3375"/>
        <w:gridCol w:w="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548" w:type="dxa"/>
            <w:vAlign w:val="center"/>
          </w:tcPr>
          <w:p>
            <w:pPr>
              <w:widowControl/>
              <w:spacing w:beforeLines="50" w:afterLines="50"/>
              <w:jc w:val="center"/>
              <w:rPr>
                <w:rFonts w:ascii="黑体" w:hAnsi="黑体" w:eastAsia="黑体"/>
                <w:sz w:val="24"/>
                <w:szCs w:val="24"/>
              </w:rPr>
            </w:pPr>
            <w:r>
              <w:rPr>
                <w:rFonts w:hint="eastAsia" w:ascii="黑体" w:hAnsi="Times New Roman" w:eastAsia="Times New Roman" w:cs="Times New Roman"/>
                <w:sz w:val="24"/>
                <w:szCs w:val="24"/>
              </w:rPr>
              <w:t>weekly</w:t>
            </w:r>
          </w:p>
        </w:tc>
        <w:tc>
          <w:tcPr>
            <w:tcW w:w="663" w:type="dxa"/>
            <w:vAlign w:val="center"/>
          </w:tcPr>
          <w:p>
            <w:pPr>
              <w:widowControl/>
              <w:spacing w:beforeLines="50" w:afterLines="50"/>
              <w:jc w:val="center"/>
              <w:rPr>
                <w:rFonts w:ascii="黑体" w:hAnsi="黑体" w:eastAsia="黑体"/>
                <w:sz w:val="24"/>
                <w:szCs w:val="24"/>
              </w:rPr>
            </w:pPr>
            <w:r>
              <w:rPr>
                <w:rFonts w:hint="eastAsia" w:ascii="黑体" w:hAnsi="Times New Roman" w:eastAsia="Times New Roman" w:cs="Times New Roman"/>
                <w:sz w:val="24"/>
                <w:szCs w:val="24"/>
              </w:rPr>
              <w:t>The date of</w:t>
            </w:r>
          </w:p>
        </w:tc>
        <w:tc>
          <w:tcPr>
            <w:tcW w:w="3050" w:type="dxa"/>
            <w:vAlign w:val="center"/>
          </w:tcPr>
          <w:p>
            <w:pPr>
              <w:widowControl/>
              <w:spacing w:beforeLines="50" w:afterLines="50"/>
              <w:jc w:val="center"/>
              <w:rPr>
                <w:rFonts w:ascii="黑体" w:hAnsi="黑体" w:eastAsia="黑体"/>
                <w:sz w:val="24"/>
                <w:szCs w:val="24"/>
              </w:rPr>
            </w:pPr>
          </w:p>
          <w:p>
            <w:pPr>
              <w:widowControl/>
              <w:spacing w:beforeLines="50" w:afterLines="50"/>
              <w:jc w:val="center"/>
              <w:rPr>
                <w:rFonts w:ascii="黑体" w:hAnsi="黑体" w:eastAsia="黑体"/>
                <w:sz w:val="24"/>
                <w:szCs w:val="24"/>
              </w:rPr>
            </w:pPr>
            <w:r>
              <w:rPr>
                <w:rFonts w:hint="eastAsia" w:ascii="黑体" w:hAnsi="Times New Roman" w:eastAsia="Times New Roman" w:cs="Times New Roman"/>
                <w:sz w:val="24"/>
                <w:szCs w:val="24"/>
              </w:rPr>
              <w:t>The teaching content</w:t>
            </w:r>
          </w:p>
          <w:p>
            <w:pPr>
              <w:widowControl/>
              <w:spacing w:beforeLines="50" w:afterLines="50"/>
              <w:rPr>
                <w:rFonts w:ascii="黑体" w:hAnsi="黑体" w:eastAsia="黑体"/>
                <w:sz w:val="24"/>
                <w:szCs w:val="24"/>
              </w:rPr>
            </w:pPr>
          </w:p>
        </w:tc>
        <w:tc>
          <w:tcPr>
            <w:tcW w:w="612" w:type="dxa"/>
            <w:vAlign w:val="center"/>
          </w:tcPr>
          <w:p>
            <w:pPr>
              <w:widowControl/>
              <w:spacing w:beforeLines="50" w:afterLines="50"/>
              <w:rPr>
                <w:rFonts w:ascii="黑体" w:hAnsi="黑体" w:eastAsia="黑体"/>
                <w:sz w:val="24"/>
                <w:szCs w:val="24"/>
              </w:rPr>
            </w:pPr>
            <w:r>
              <w:rPr>
                <w:rFonts w:hint="eastAsia" w:ascii="黑体" w:hAnsi="Times New Roman" w:eastAsia="Times New Roman" w:cs="Times New Roman"/>
                <w:sz w:val="24"/>
                <w:szCs w:val="24"/>
              </w:rPr>
              <w:t>hours</w:t>
            </w:r>
          </w:p>
        </w:tc>
        <w:tc>
          <w:tcPr>
            <w:tcW w:w="3688" w:type="dxa"/>
            <w:vAlign w:val="center"/>
          </w:tcPr>
          <w:p>
            <w:pPr>
              <w:widowControl/>
              <w:spacing w:beforeLines="50" w:afterLines="50"/>
              <w:jc w:val="center"/>
              <w:rPr>
                <w:rFonts w:ascii="黑体" w:hAnsi="黑体" w:eastAsia="黑体"/>
                <w:sz w:val="24"/>
                <w:szCs w:val="24"/>
              </w:rPr>
            </w:pPr>
            <w:r>
              <w:rPr>
                <w:rFonts w:hint="eastAsia" w:ascii="黑体" w:hAnsi="Times New Roman" w:eastAsia="Times New Roman" w:cs="Times New Roman"/>
                <w:sz w:val="24"/>
                <w:szCs w:val="24"/>
              </w:rPr>
              <w:t>requirements</w:t>
            </w:r>
          </w:p>
        </w:tc>
        <w:tc>
          <w:tcPr>
            <w:tcW w:w="697" w:type="dxa"/>
            <w:vAlign w:val="center"/>
          </w:tcPr>
          <w:p>
            <w:pPr>
              <w:widowControl/>
              <w:spacing w:beforeLines="50" w:afterLines="50"/>
              <w:jc w:val="center"/>
              <w:rPr>
                <w:rFonts w:ascii="黑体" w:hAnsi="黑体" w:eastAsia="黑体"/>
                <w:sz w:val="24"/>
                <w:szCs w:val="24"/>
              </w:rPr>
            </w:pPr>
            <w:r>
              <w:rPr>
                <w:rFonts w:hint="eastAsia" w:ascii="黑体" w:hAnsi="Times New Roman" w:eastAsia="Times New Roman" w:cs="Times New Roman"/>
                <w:sz w:val="24"/>
                <w:szCs w:val="24"/>
              </w:rPr>
              <w:t>note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548" w:type="dxa"/>
            <w:vAlign w:val="center"/>
          </w:tcPr>
          <w:p>
            <w:pPr>
              <w:widowControl/>
              <w:spacing w:beforeLines="50" w:afterLines="50"/>
              <w:jc w:val="center"/>
              <w:rPr>
                <w:rFonts w:ascii="宋体" w:hAnsi="宋体" w:eastAsia="宋体"/>
                <w:szCs w:val="21"/>
              </w:rPr>
            </w:pPr>
            <w:r>
              <w:rPr>
                <w:rFonts w:hint="eastAsia" w:ascii="宋体" w:hAnsi="Times New Roman" w:eastAsia="Times New Roman" w:cs="Times New Roman"/>
                <w:szCs w:val="21"/>
              </w:rPr>
              <w:t>1</w:t>
            </w:r>
          </w:p>
        </w:tc>
        <w:tc>
          <w:tcPr>
            <w:tcW w:w="663" w:type="dxa"/>
            <w:vAlign w:val="center"/>
          </w:tcPr>
          <w:p>
            <w:pPr>
              <w:widowControl/>
              <w:spacing w:beforeLines="50" w:afterLines="50"/>
              <w:jc w:val="center"/>
              <w:rPr>
                <w:rFonts w:ascii="宋体" w:hAnsi="宋体" w:eastAsia="宋体"/>
                <w:szCs w:val="21"/>
              </w:rPr>
            </w:pPr>
          </w:p>
        </w:tc>
        <w:tc>
          <w:tcPr>
            <w:tcW w:w="3050" w:type="dxa"/>
            <w:tcBorders>
              <w:top w:val="single" w:color="auto" w:sz="8" w:space="0"/>
              <w:left w:val="single" w:color="auto" w:sz="8" w:space="0"/>
              <w:bottom w:val="single" w:color="auto" w:sz="8" w:space="0"/>
              <w:right w:val="single" w:color="auto" w:sz="8" w:space="0"/>
            </w:tcBorders>
            <w:shd w:val="clear" w:color="auto" w:fill="auto"/>
          </w:tcPr>
          <w:p>
            <w:pPr>
              <w:widowControl/>
              <w:spacing w:beforeLines="50" w:afterLines="50"/>
              <w:jc w:val="left"/>
              <w:rPr>
                <w:rFonts w:ascii="宋体" w:hAnsi="宋体" w:eastAsia="宋体"/>
                <w:szCs w:val="21"/>
              </w:rPr>
            </w:pPr>
            <w:r>
              <w:rPr>
                <w:rFonts w:hint="eastAsia" w:ascii="Courier New" w:hAnsi="Times New Roman" w:eastAsia="Times New Roman" w:cs="Times New Roman"/>
              </w:rPr>
              <w:t>Wushu overview, wushu culture, wushu teaching</w:t>
            </w:r>
          </w:p>
        </w:tc>
        <w:tc>
          <w:tcPr>
            <w:tcW w:w="612" w:type="dxa"/>
            <w:vAlign w:val="center"/>
          </w:tcPr>
          <w:p>
            <w:pPr>
              <w:widowControl/>
              <w:spacing w:beforeLines="50" w:afterLines="50"/>
              <w:jc w:val="center"/>
              <w:rPr>
                <w:rFonts w:ascii="宋体" w:hAnsi="宋体" w:eastAsia="宋体"/>
                <w:szCs w:val="21"/>
              </w:rPr>
            </w:pPr>
            <w:r>
              <w:rPr>
                <w:rFonts w:ascii="宋体" w:hAnsi="Times New Roman" w:eastAsia="Times New Roman" w:cs="Times New Roman"/>
                <w:szCs w:val="21"/>
              </w:rPr>
              <w:t>4</w:t>
            </w:r>
          </w:p>
        </w:tc>
        <w:tc>
          <w:tcPr>
            <w:tcW w:w="3688" w:type="dxa"/>
            <w:tcBorders>
              <w:top w:val="single" w:color="auto" w:sz="8" w:space="0"/>
              <w:left w:val="single" w:color="auto" w:sz="8" w:space="0"/>
              <w:bottom w:val="single" w:color="auto" w:sz="8" w:space="0"/>
              <w:right w:val="single" w:color="auto" w:sz="8" w:space="0"/>
            </w:tcBorders>
            <w:shd w:val="clear" w:color="auto" w:fill="auto"/>
          </w:tcPr>
          <w:p>
            <w:pPr>
              <w:widowControl/>
              <w:spacing w:beforeLines="50" w:afterLines="50"/>
              <w:jc w:val="center"/>
              <w:rPr>
                <w:rFonts w:ascii="宋体" w:hAnsi="宋体" w:eastAsia="宋体"/>
                <w:szCs w:val="21"/>
              </w:rPr>
            </w:pPr>
            <w:r>
              <w:rPr>
                <w:rFonts w:ascii="Courier New" w:hAnsi="Times New Roman" w:eastAsia="Times New Roman" w:cs="Times New Roman"/>
              </w:rPr>
              <w:t>Master basic theoretical knowledge</w:t>
            </w:r>
          </w:p>
        </w:tc>
        <w:tc>
          <w:tcPr>
            <w:tcW w:w="697"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Lines="50" w:afterLines="50"/>
              <w:jc w:val="center"/>
              <w:rPr>
                <w:rFonts w:ascii="宋体" w:hAnsi="宋体" w:eastAsia="宋体"/>
                <w:szCs w:val="21"/>
              </w:rPr>
            </w:pPr>
            <w:r>
              <w:rPr>
                <w:rFonts w:hint="eastAsia" w:ascii="宋体" w:hAnsi="Times New Roman" w:eastAsia="Times New Roman" w:cs="Times New Roman"/>
                <w:szCs w:val="21"/>
              </w:rPr>
              <w:t>2</w:t>
            </w:r>
          </w:p>
        </w:tc>
        <w:tc>
          <w:tcPr>
            <w:tcW w:w="663" w:type="dxa"/>
            <w:vAlign w:val="center"/>
          </w:tcPr>
          <w:p>
            <w:pPr>
              <w:widowControl/>
              <w:spacing w:beforeLines="50" w:afterLines="50"/>
              <w:jc w:val="center"/>
              <w:rPr>
                <w:rFonts w:ascii="宋体" w:hAnsi="宋体" w:eastAsia="宋体"/>
                <w:szCs w:val="21"/>
              </w:rPr>
            </w:pPr>
          </w:p>
        </w:tc>
        <w:tc>
          <w:tcPr>
            <w:tcW w:w="3050" w:type="dxa"/>
            <w:tcBorders>
              <w:top w:val="nil"/>
              <w:left w:val="single" w:color="auto" w:sz="8" w:space="0"/>
              <w:bottom w:val="single" w:color="auto" w:sz="8" w:space="0"/>
              <w:right w:val="single" w:color="auto" w:sz="8" w:space="0"/>
            </w:tcBorders>
            <w:shd w:val="clear" w:color="auto" w:fill="auto"/>
          </w:tcPr>
          <w:p>
            <w:pPr>
              <w:widowControl/>
              <w:spacing w:beforeLines="50" w:afterLines="50"/>
              <w:jc w:val="center"/>
              <w:rPr>
                <w:rFonts w:ascii="宋体" w:hAnsi="宋体" w:eastAsia="宋体"/>
                <w:szCs w:val="21"/>
              </w:rPr>
            </w:pPr>
            <w:r>
              <w:rPr>
                <w:rFonts w:hint="eastAsia" w:ascii="Courier New" w:hAnsi="Times New Roman" w:eastAsia="Times New Roman" w:cs="Times New Roman"/>
              </w:rPr>
              <w:t>Wushu Gymnastics (Hero Boy)</w:t>
            </w:r>
          </w:p>
        </w:tc>
        <w:tc>
          <w:tcPr>
            <w:tcW w:w="612" w:type="dxa"/>
            <w:vAlign w:val="center"/>
          </w:tcPr>
          <w:p>
            <w:pPr>
              <w:widowControl/>
              <w:spacing w:beforeLines="50" w:afterLines="50"/>
              <w:jc w:val="center"/>
              <w:rPr>
                <w:rFonts w:ascii="宋体" w:hAnsi="宋体" w:eastAsia="宋体"/>
                <w:szCs w:val="21"/>
              </w:rPr>
            </w:pPr>
            <w:r>
              <w:rPr>
                <w:rFonts w:hint="eastAsia" w:ascii="宋体" w:hAnsi="Times New Roman" w:eastAsia="Times New Roman" w:cs="Times New Roman"/>
                <w:szCs w:val="21"/>
              </w:rPr>
              <w:t>4</w:t>
            </w:r>
          </w:p>
        </w:tc>
        <w:tc>
          <w:tcPr>
            <w:tcW w:w="3688" w:type="dxa"/>
            <w:tcBorders>
              <w:top w:val="nil"/>
              <w:left w:val="single" w:color="auto" w:sz="8" w:space="0"/>
              <w:bottom w:val="single" w:color="auto" w:sz="8" w:space="0"/>
              <w:right w:val="single" w:color="auto" w:sz="8" w:space="0"/>
            </w:tcBorders>
            <w:shd w:val="clear" w:color="auto" w:fill="auto"/>
          </w:tcPr>
          <w:p>
            <w:pPr>
              <w:widowControl/>
              <w:spacing w:beforeLines="50" w:afterLines="50"/>
              <w:jc w:val="center"/>
              <w:rPr>
                <w:rFonts w:ascii="宋体" w:hAnsi="宋体" w:eastAsia="宋体"/>
                <w:szCs w:val="21"/>
              </w:rPr>
            </w:pPr>
            <w:r>
              <w:rPr>
                <w:rFonts w:ascii="Courier New" w:hAnsi="Times New Roman" w:eastAsia="Times New Roman" w:cs="Times New Roman"/>
              </w:rPr>
              <w:t>Master the basic skills and passwords of wushu exercises</w:t>
            </w:r>
          </w:p>
        </w:tc>
        <w:tc>
          <w:tcPr>
            <w:tcW w:w="697"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Lines="50" w:afterLines="50"/>
              <w:jc w:val="center"/>
              <w:rPr>
                <w:rFonts w:ascii="宋体" w:hAnsi="宋体" w:eastAsia="宋体"/>
                <w:szCs w:val="21"/>
              </w:rPr>
            </w:pPr>
            <w:r>
              <w:rPr>
                <w:rFonts w:hint="eastAsia" w:ascii="宋体" w:hAnsi="Times New Roman" w:eastAsia="Times New Roman" w:cs="Times New Roman"/>
                <w:szCs w:val="21"/>
              </w:rPr>
              <w:t>3</w:t>
            </w:r>
          </w:p>
        </w:tc>
        <w:tc>
          <w:tcPr>
            <w:tcW w:w="663" w:type="dxa"/>
            <w:vAlign w:val="center"/>
          </w:tcPr>
          <w:p>
            <w:pPr>
              <w:widowControl/>
              <w:spacing w:beforeLines="50" w:afterLines="50"/>
              <w:jc w:val="center"/>
              <w:rPr>
                <w:rFonts w:ascii="宋体" w:hAnsi="宋体" w:eastAsia="宋体"/>
                <w:szCs w:val="21"/>
              </w:rPr>
            </w:pPr>
          </w:p>
        </w:tc>
        <w:tc>
          <w:tcPr>
            <w:tcW w:w="3050" w:type="dxa"/>
            <w:tcBorders>
              <w:top w:val="nil"/>
              <w:left w:val="single" w:color="auto" w:sz="8" w:space="0"/>
              <w:bottom w:val="single" w:color="auto" w:sz="8" w:space="0"/>
              <w:right w:val="single" w:color="auto" w:sz="8" w:space="0"/>
            </w:tcBorders>
            <w:shd w:val="clear" w:color="auto" w:fill="auto"/>
          </w:tcPr>
          <w:p>
            <w:pPr>
              <w:widowControl/>
              <w:spacing w:beforeLines="50" w:afterLines="50"/>
              <w:jc w:val="center"/>
              <w:rPr>
                <w:rFonts w:ascii="宋体" w:hAnsi="宋体" w:eastAsia="宋体"/>
                <w:szCs w:val="21"/>
              </w:rPr>
            </w:pPr>
            <w:r>
              <w:rPr>
                <w:rFonts w:hint="eastAsia" w:ascii="Courier New" w:hAnsi="Times New Roman" w:eastAsia="Times New Roman" w:cs="Times New Roman"/>
              </w:rPr>
              <w:t>Junior Boxing (1)</w:t>
            </w:r>
          </w:p>
        </w:tc>
        <w:tc>
          <w:tcPr>
            <w:tcW w:w="612" w:type="dxa"/>
            <w:vAlign w:val="center"/>
          </w:tcPr>
          <w:p>
            <w:pPr>
              <w:widowControl/>
              <w:spacing w:beforeLines="50" w:afterLines="50"/>
              <w:jc w:val="center"/>
              <w:rPr>
                <w:rFonts w:ascii="宋体" w:hAnsi="宋体" w:eastAsia="宋体"/>
                <w:szCs w:val="21"/>
              </w:rPr>
            </w:pPr>
            <w:r>
              <w:rPr>
                <w:rFonts w:ascii="宋体" w:hAnsi="Times New Roman" w:eastAsia="Times New Roman" w:cs="Times New Roman"/>
                <w:szCs w:val="21"/>
              </w:rPr>
              <w:t>4</w:t>
            </w:r>
          </w:p>
        </w:tc>
        <w:tc>
          <w:tcPr>
            <w:tcW w:w="3688" w:type="dxa"/>
            <w:tcBorders>
              <w:top w:val="nil"/>
              <w:left w:val="single" w:color="auto" w:sz="8" w:space="0"/>
              <w:bottom w:val="single" w:color="auto" w:sz="8" w:space="0"/>
              <w:right w:val="single" w:color="auto" w:sz="8" w:space="0"/>
            </w:tcBorders>
            <w:shd w:val="clear" w:color="auto" w:fill="auto"/>
          </w:tcPr>
          <w:p>
            <w:pPr>
              <w:widowControl/>
              <w:spacing w:beforeLines="50" w:afterLines="50"/>
              <w:jc w:val="center"/>
              <w:rPr>
                <w:rFonts w:ascii="宋体" w:hAnsi="宋体" w:eastAsia="宋体"/>
                <w:szCs w:val="21"/>
              </w:rPr>
            </w:pPr>
            <w:r>
              <w:rPr>
                <w:rFonts w:ascii="Courier New" w:hAnsi="Times New Roman" w:eastAsia="Times New Roman" w:cs="Times New Roman"/>
              </w:rPr>
              <w:t>Master the basic skills and techniques of juvenile boxing</w:t>
            </w:r>
          </w:p>
        </w:tc>
        <w:tc>
          <w:tcPr>
            <w:tcW w:w="697"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Lines="50" w:afterLines="50"/>
              <w:jc w:val="center"/>
              <w:rPr>
                <w:rFonts w:ascii="宋体" w:hAnsi="宋体" w:eastAsia="宋体"/>
                <w:szCs w:val="21"/>
              </w:rPr>
            </w:pPr>
            <w:r>
              <w:rPr>
                <w:rFonts w:hint="eastAsia" w:ascii="宋体" w:hAnsi="Times New Roman" w:eastAsia="Times New Roman" w:cs="Times New Roman"/>
                <w:szCs w:val="21"/>
              </w:rPr>
              <w:t>4</w:t>
            </w:r>
          </w:p>
        </w:tc>
        <w:tc>
          <w:tcPr>
            <w:tcW w:w="663" w:type="dxa"/>
            <w:vAlign w:val="center"/>
          </w:tcPr>
          <w:p>
            <w:pPr>
              <w:widowControl/>
              <w:spacing w:beforeLines="50" w:afterLines="50"/>
              <w:jc w:val="center"/>
              <w:rPr>
                <w:rFonts w:ascii="宋体" w:hAnsi="宋体" w:eastAsia="宋体"/>
                <w:szCs w:val="21"/>
              </w:rPr>
            </w:pPr>
          </w:p>
        </w:tc>
        <w:tc>
          <w:tcPr>
            <w:tcW w:w="3050" w:type="dxa"/>
            <w:tcBorders>
              <w:top w:val="nil"/>
              <w:left w:val="single" w:color="auto" w:sz="8" w:space="0"/>
              <w:bottom w:val="single" w:color="auto" w:sz="8" w:space="0"/>
              <w:right w:val="single" w:color="auto" w:sz="8" w:space="0"/>
            </w:tcBorders>
            <w:shd w:val="clear" w:color="auto" w:fill="auto"/>
          </w:tcPr>
          <w:p>
            <w:pPr>
              <w:widowControl/>
              <w:spacing w:beforeLines="50" w:afterLines="50"/>
              <w:jc w:val="center"/>
              <w:rPr>
                <w:rFonts w:ascii="宋体" w:hAnsi="宋体" w:eastAsia="宋体"/>
                <w:szCs w:val="21"/>
              </w:rPr>
            </w:pPr>
            <w:r>
              <w:rPr>
                <w:rFonts w:hint="eastAsia" w:ascii="Courier New" w:hAnsi="Times New Roman" w:eastAsia="Times New Roman" w:cs="Times New Roman"/>
              </w:rPr>
              <w:t>Junior Boxing (2)</w:t>
            </w:r>
          </w:p>
        </w:tc>
        <w:tc>
          <w:tcPr>
            <w:tcW w:w="612" w:type="dxa"/>
            <w:vAlign w:val="center"/>
          </w:tcPr>
          <w:p>
            <w:pPr>
              <w:widowControl/>
              <w:spacing w:beforeLines="50" w:afterLines="50"/>
              <w:jc w:val="center"/>
              <w:rPr>
                <w:rFonts w:ascii="宋体" w:hAnsi="宋体" w:eastAsia="宋体"/>
                <w:szCs w:val="21"/>
              </w:rPr>
            </w:pPr>
            <w:r>
              <w:rPr>
                <w:rFonts w:hint="eastAsia" w:ascii="宋体" w:hAnsi="Times New Roman" w:eastAsia="Times New Roman" w:cs="Times New Roman"/>
                <w:szCs w:val="21"/>
              </w:rPr>
              <w:t>4</w:t>
            </w:r>
          </w:p>
        </w:tc>
        <w:tc>
          <w:tcPr>
            <w:tcW w:w="3688" w:type="dxa"/>
            <w:tcBorders>
              <w:top w:val="nil"/>
              <w:left w:val="single" w:color="auto" w:sz="8" w:space="0"/>
              <w:bottom w:val="single" w:color="auto" w:sz="8" w:space="0"/>
              <w:right w:val="single" w:color="auto" w:sz="8" w:space="0"/>
            </w:tcBorders>
            <w:shd w:val="clear" w:color="auto" w:fill="auto"/>
          </w:tcPr>
          <w:p>
            <w:pPr>
              <w:widowControl/>
              <w:spacing w:beforeLines="50" w:afterLines="50"/>
              <w:jc w:val="center"/>
              <w:rPr>
                <w:rFonts w:ascii="宋体" w:hAnsi="宋体" w:eastAsia="宋体"/>
                <w:szCs w:val="21"/>
              </w:rPr>
            </w:pPr>
            <w:r>
              <w:rPr>
                <w:rFonts w:hint="eastAsia" w:ascii="Courier New" w:hAnsi="Times New Roman" w:eastAsia="Times New Roman" w:cs="Times New Roman"/>
              </w:rPr>
              <w:t>Master the basic skills and techniques of juvenile boxing</w:t>
            </w:r>
          </w:p>
        </w:tc>
        <w:tc>
          <w:tcPr>
            <w:tcW w:w="697"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Lines="50" w:afterLines="50"/>
              <w:jc w:val="center"/>
              <w:rPr>
                <w:rFonts w:ascii="宋体" w:hAnsi="宋体" w:eastAsia="宋体"/>
                <w:szCs w:val="21"/>
              </w:rPr>
            </w:pPr>
            <w:r>
              <w:rPr>
                <w:rFonts w:hint="eastAsia" w:ascii="宋体" w:hAnsi="Times New Roman" w:eastAsia="Times New Roman" w:cs="Times New Roman"/>
                <w:szCs w:val="21"/>
              </w:rPr>
              <w:t>5</w:t>
            </w:r>
          </w:p>
        </w:tc>
        <w:tc>
          <w:tcPr>
            <w:tcW w:w="663" w:type="dxa"/>
            <w:vAlign w:val="center"/>
          </w:tcPr>
          <w:p>
            <w:pPr>
              <w:widowControl/>
              <w:spacing w:beforeLines="50" w:afterLines="50"/>
              <w:jc w:val="center"/>
              <w:rPr>
                <w:rFonts w:ascii="宋体" w:hAnsi="宋体" w:eastAsia="宋体"/>
                <w:szCs w:val="21"/>
              </w:rPr>
            </w:pPr>
          </w:p>
        </w:tc>
        <w:tc>
          <w:tcPr>
            <w:tcW w:w="3050" w:type="dxa"/>
            <w:tcBorders>
              <w:top w:val="nil"/>
              <w:left w:val="single" w:color="auto" w:sz="8" w:space="0"/>
              <w:bottom w:val="single" w:color="auto" w:sz="4" w:space="0"/>
              <w:right w:val="single" w:color="auto" w:sz="8" w:space="0"/>
            </w:tcBorders>
            <w:shd w:val="clear" w:color="auto" w:fill="auto"/>
          </w:tcPr>
          <w:p>
            <w:pPr>
              <w:widowControl/>
              <w:spacing w:beforeLines="50" w:afterLines="50"/>
              <w:jc w:val="center"/>
              <w:rPr>
                <w:rFonts w:ascii="宋体" w:hAnsi="宋体" w:eastAsia="宋体"/>
                <w:szCs w:val="21"/>
              </w:rPr>
            </w:pPr>
            <w:r>
              <w:rPr>
                <w:rFonts w:hint="eastAsia" w:ascii="Courier New" w:hAnsi="Times New Roman" w:eastAsia="Times New Roman" w:cs="Times New Roman"/>
              </w:rPr>
              <w:t>Form and Spirit Boxing (1)</w:t>
            </w:r>
          </w:p>
        </w:tc>
        <w:tc>
          <w:tcPr>
            <w:tcW w:w="612" w:type="dxa"/>
            <w:vAlign w:val="center"/>
          </w:tcPr>
          <w:p>
            <w:pPr>
              <w:widowControl/>
              <w:spacing w:beforeLines="50" w:afterLines="50"/>
              <w:jc w:val="center"/>
              <w:rPr>
                <w:rFonts w:ascii="宋体" w:hAnsi="宋体" w:eastAsia="宋体"/>
                <w:szCs w:val="21"/>
              </w:rPr>
            </w:pPr>
            <w:r>
              <w:rPr>
                <w:rFonts w:ascii="宋体" w:hAnsi="Times New Roman" w:eastAsia="Times New Roman" w:cs="Times New Roman"/>
                <w:szCs w:val="21"/>
              </w:rPr>
              <w:t>4</w:t>
            </w:r>
          </w:p>
        </w:tc>
        <w:tc>
          <w:tcPr>
            <w:tcW w:w="3688" w:type="dxa"/>
            <w:tcBorders>
              <w:top w:val="nil"/>
              <w:left w:val="single" w:color="auto" w:sz="8" w:space="0"/>
              <w:bottom w:val="single" w:color="auto" w:sz="4" w:space="0"/>
              <w:right w:val="single" w:color="auto" w:sz="8" w:space="0"/>
            </w:tcBorders>
            <w:shd w:val="clear" w:color="auto" w:fill="auto"/>
          </w:tcPr>
          <w:p>
            <w:pPr>
              <w:widowControl/>
              <w:spacing w:beforeLines="50" w:afterLines="50"/>
              <w:jc w:val="center"/>
              <w:rPr>
                <w:rFonts w:ascii="宋体" w:hAnsi="宋体" w:eastAsia="宋体"/>
                <w:szCs w:val="21"/>
              </w:rPr>
            </w:pPr>
            <w:r>
              <w:rPr>
                <w:rFonts w:hint="eastAsia" w:ascii="Courier New" w:hAnsi="Times New Roman" w:eastAsia="Times New Roman" w:cs="Times New Roman"/>
              </w:rPr>
              <w:t>Master the basic techniques and techniques of xingshenquan</w:t>
            </w:r>
          </w:p>
        </w:tc>
        <w:tc>
          <w:tcPr>
            <w:tcW w:w="697"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Lines="50" w:afterLines="50"/>
              <w:jc w:val="center"/>
              <w:rPr>
                <w:rFonts w:ascii="宋体" w:hAnsi="宋体" w:eastAsia="宋体"/>
                <w:szCs w:val="21"/>
              </w:rPr>
            </w:pPr>
            <w:r>
              <w:rPr>
                <w:rFonts w:hint="eastAsia" w:ascii="宋体" w:hAnsi="Times New Roman" w:eastAsia="Times New Roman" w:cs="Times New Roman"/>
                <w:szCs w:val="21"/>
              </w:rPr>
              <w:t>6</w:t>
            </w:r>
          </w:p>
        </w:tc>
        <w:tc>
          <w:tcPr>
            <w:tcW w:w="663" w:type="dxa"/>
            <w:vAlign w:val="center"/>
          </w:tcPr>
          <w:p>
            <w:pPr>
              <w:widowControl/>
              <w:spacing w:beforeLines="50" w:afterLines="50"/>
              <w:jc w:val="center"/>
              <w:rPr>
                <w:rFonts w:ascii="宋体" w:hAnsi="宋体" w:eastAsia="宋体"/>
                <w:szCs w:val="21"/>
              </w:rPr>
            </w:pPr>
          </w:p>
        </w:tc>
        <w:tc>
          <w:tcPr>
            <w:tcW w:w="3050" w:type="dxa"/>
            <w:tcBorders>
              <w:top w:val="single" w:color="auto" w:sz="4" w:space="0"/>
              <w:left w:val="single" w:color="auto" w:sz="8" w:space="0"/>
              <w:bottom w:val="single" w:color="auto" w:sz="8" w:space="0"/>
              <w:right w:val="single" w:color="auto" w:sz="8" w:space="0"/>
            </w:tcBorders>
            <w:shd w:val="clear" w:color="auto" w:fill="auto"/>
          </w:tcPr>
          <w:p>
            <w:pPr>
              <w:widowControl/>
              <w:spacing w:beforeLines="50" w:afterLines="50"/>
              <w:jc w:val="center"/>
              <w:rPr>
                <w:rFonts w:ascii="宋体" w:hAnsi="宋体" w:eastAsia="宋体"/>
                <w:szCs w:val="21"/>
              </w:rPr>
            </w:pPr>
            <w:r>
              <w:rPr>
                <w:rFonts w:hint="eastAsia" w:ascii="Courier New" w:hAnsi="Times New Roman" w:eastAsia="Times New Roman" w:cs="Times New Roman"/>
              </w:rPr>
              <w:t>Form and Spirit Boxing (2)</w:t>
            </w:r>
          </w:p>
        </w:tc>
        <w:tc>
          <w:tcPr>
            <w:tcW w:w="612" w:type="dxa"/>
            <w:vAlign w:val="center"/>
          </w:tcPr>
          <w:p>
            <w:pPr>
              <w:widowControl/>
              <w:spacing w:beforeLines="50" w:afterLines="50"/>
              <w:jc w:val="center"/>
              <w:rPr>
                <w:rFonts w:ascii="宋体" w:hAnsi="宋体" w:eastAsia="宋体"/>
                <w:szCs w:val="21"/>
              </w:rPr>
            </w:pPr>
            <w:r>
              <w:rPr>
                <w:rFonts w:ascii="宋体" w:hAnsi="Times New Roman" w:eastAsia="Times New Roman" w:cs="Times New Roman"/>
                <w:szCs w:val="21"/>
              </w:rPr>
              <w:t>4</w:t>
            </w:r>
          </w:p>
        </w:tc>
        <w:tc>
          <w:tcPr>
            <w:tcW w:w="3688" w:type="dxa"/>
            <w:tcBorders>
              <w:top w:val="single" w:color="auto" w:sz="4" w:space="0"/>
              <w:left w:val="single" w:color="auto" w:sz="8" w:space="0"/>
              <w:bottom w:val="single" w:color="auto" w:sz="8" w:space="0"/>
              <w:right w:val="single" w:color="auto" w:sz="8" w:space="0"/>
            </w:tcBorders>
            <w:shd w:val="clear" w:color="auto" w:fill="auto"/>
          </w:tcPr>
          <w:p>
            <w:pPr>
              <w:widowControl/>
              <w:spacing w:beforeLines="50" w:afterLines="50"/>
              <w:jc w:val="center"/>
              <w:rPr>
                <w:rFonts w:ascii="宋体" w:hAnsi="宋体" w:eastAsia="宋体" w:cs="宋体"/>
                <w:color w:val="000000"/>
                <w:kern w:val="0"/>
                <w:szCs w:val="21"/>
              </w:rPr>
            </w:pPr>
            <w:r>
              <w:rPr>
                <w:rFonts w:hint="eastAsia" w:ascii="Courier New" w:hAnsi="Times New Roman" w:eastAsia="Times New Roman" w:cs="Times New Roman"/>
              </w:rPr>
              <w:t>Master the basic techniques and techniques of xingshenquan</w:t>
            </w:r>
          </w:p>
        </w:tc>
        <w:tc>
          <w:tcPr>
            <w:tcW w:w="697"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Lines="50" w:afterLines="50"/>
              <w:jc w:val="center"/>
              <w:rPr>
                <w:rFonts w:ascii="宋体" w:hAnsi="宋体" w:eastAsia="宋体"/>
                <w:szCs w:val="21"/>
              </w:rPr>
            </w:pPr>
            <w:r>
              <w:rPr>
                <w:rFonts w:hint="eastAsia" w:ascii="宋体" w:hAnsi="Times New Roman" w:eastAsia="Times New Roman" w:cs="Times New Roman"/>
                <w:szCs w:val="21"/>
              </w:rPr>
              <w:t>7</w:t>
            </w:r>
          </w:p>
        </w:tc>
        <w:tc>
          <w:tcPr>
            <w:tcW w:w="663" w:type="dxa"/>
            <w:vAlign w:val="center"/>
          </w:tcPr>
          <w:p>
            <w:pPr>
              <w:widowControl/>
              <w:spacing w:beforeLines="50" w:afterLines="50"/>
              <w:jc w:val="center"/>
              <w:rPr>
                <w:rFonts w:ascii="宋体" w:hAnsi="宋体" w:eastAsia="宋体"/>
                <w:szCs w:val="21"/>
              </w:rPr>
            </w:pPr>
          </w:p>
        </w:tc>
        <w:tc>
          <w:tcPr>
            <w:tcW w:w="3050" w:type="dxa"/>
            <w:tcBorders>
              <w:top w:val="nil"/>
              <w:left w:val="single" w:color="auto" w:sz="8" w:space="0"/>
              <w:bottom w:val="single" w:color="auto" w:sz="8" w:space="0"/>
              <w:right w:val="single" w:color="auto" w:sz="8" w:space="0"/>
            </w:tcBorders>
            <w:shd w:val="clear" w:color="auto" w:fill="auto"/>
          </w:tcPr>
          <w:p>
            <w:pPr>
              <w:widowControl/>
              <w:spacing w:beforeLines="50" w:afterLines="50"/>
              <w:jc w:val="center"/>
              <w:rPr>
                <w:rFonts w:ascii="宋体" w:hAnsi="宋体" w:eastAsia="宋体"/>
                <w:szCs w:val="21"/>
              </w:rPr>
            </w:pPr>
            <w:r>
              <w:rPr>
                <w:rFonts w:hint="eastAsia" w:ascii="Courier New" w:hAnsi="Times New Roman" w:eastAsia="Times New Roman" w:cs="Times New Roman"/>
              </w:rPr>
              <w:t>Form and Spirit Boxing (3)</w:t>
            </w:r>
          </w:p>
        </w:tc>
        <w:tc>
          <w:tcPr>
            <w:tcW w:w="612" w:type="dxa"/>
            <w:vAlign w:val="center"/>
          </w:tcPr>
          <w:p>
            <w:pPr>
              <w:widowControl/>
              <w:spacing w:beforeLines="50" w:afterLines="50"/>
              <w:jc w:val="center"/>
              <w:rPr>
                <w:rFonts w:ascii="宋体" w:hAnsi="宋体" w:eastAsia="宋体"/>
                <w:szCs w:val="21"/>
              </w:rPr>
            </w:pPr>
            <w:r>
              <w:rPr>
                <w:rFonts w:ascii="宋体" w:hAnsi="Times New Roman" w:eastAsia="Times New Roman" w:cs="Times New Roman"/>
                <w:szCs w:val="21"/>
              </w:rPr>
              <w:t>4</w:t>
            </w:r>
          </w:p>
        </w:tc>
        <w:tc>
          <w:tcPr>
            <w:tcW w:w="3688" w:type="dxa"/>
            <w:tcBorders>
              <w:top w:val="nil"/>
              <w:left w:val="single" w:color="auto" w:sz="8" w:space="0"/>
              <w:bottom w:val="single" w:color="auto" w:sz="8" w:space="0"/>
              <w:right w:val="single" w:color="auto" w:sz="8" w:space="0"/>
            </w:tcBorders>
            <w:shd w:val="clear" w:color="auto" w:fill="auto"/>
          </w:tcPr>
          <w:p>
            <w:pPr>
              <w:widowControl/>
              <w:spacing w:beforeLines="50" w:afterLines="50"/>
              <w:jc w:val="center"/>
              <w:rPr>
                <w:rFonts w:ascii="宋体" w:hAnsi="宋体" w:eastAsia="宋体" w:cs="宋体"/>
                <w:color w:val="000000"/>
                <w:kern w:val="0"/>
                <w:szCs w:val="21"/>
              </w:rPr>
            </w:pPr>
            <w:r>
              <w:rPr>
                <w:rFonts w:hint="eastAsia" w:ascii="Courier New" w:hAnsi="Times New Roman" w:eastAsia="Times New Roman" w:cs="Times New Roman"/>
              </w:rPr>
              <w:t>Master the basic techniques and techniques of xingshenquan</w:t>
            </w:r>
          </w:p>
        </w:tc>
        <w:tc>
          <w:tcPr>
            <w:tcW w:w="697"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Lines="50" w:afterLines="50"/>
              <w:jc w:val="center"/>
              <w:rPr>
                <w:rFonts w:ascii="宋体" w:hAnsi="宋体" w:eastAsia="宋体"/>
                <w:szCs w:val="21"/>
              </w:rPr>
            </w:pPr>
            <w:r>
              <w:rPr>
                <w:rFonts w:hint="eastAsia" w:ascii="宋体" w:hAnsi="Times New Roman" w:eastAsia="Times New Roman" w:cs="Times New Roman"/>
                <w:szCs w:val="21"/>
              </w:rPr>
              <w:t>8</w:t>
            </w:r>
          </w:p>
        </w:tc>
        <w:tc>
          <w:tcPr>
            <w:tcW w:w="663" w:type="dxa"/>
            <w:vAlign w:val="center"/>
          </w:tcPr>
          <w:p>
            <w:pPr>
              <w:widowControl/>
              <w:spacing w:beforeLines="50" w:afterLines="50"/>
              <w:jc w:val="center"/>
              <w:rPr>
                <w:rFonts w:ascii="宋体" w:hAnsi="宋体" w:eastAsia="宋体"/>
                <w:szCs w:val="21"/>
              </w:rPr>
            </w:pPr>
          </w:p>
        </w:tc>
        <w:tc>
          <w:tcPr>
            <w:tcW w:w="3050" w:type="dxa"/>
            <w:tcBorders>
              <w:top w:val="nil"/>
              <w:left w:val="single" w:color="auto" w:sz="8" w:space="0"/>
              <w:bottom w:val="single" w:color="auto" w:sz="8" w:space="0"/>
              <w:right w:val="single" w:color="auto" w:sz="8" w:space="0"/>
            </w:tcBorders>
            <w:shd w:val="clear" w:color="auto" w:fill="auto"/>
          </w:tcPr>
          <w:p>
            <w:pPr>
              <w:widowControl/>
              <w:spacing w:beforeLines="50" w:afterLines="50"/>
              <w:jc w:val="center"/>
              <w:rPr>
                <w:rFonts w:ascii="宋体" w:hAnsi="宋体" w:eastAsia="宋体"/>
                <w:szCs w:val="21"/>
              </w:rPr>
            </w:pPr>
            <w:r>
              <w:rPr>
                <w:rFonts w:hint="eastAsia" w:ascii="Courier New" w:hAnsi="Times New Roman" w:eastAsia="Times New Roman" w:cs="Times New Roman"/>
              </w:rPr>
              <w:t>Fitness Club (1)</w:t>
            </w:r>
          </w:p>
        </w:tc>
        <w:tc>
          <w:tcPr>
            <w:tcW w:w="612" w:type="dxa"/>
            <w:vAlign w:val="center"/>
          </w:tcPr>
          <w:p>
            <w:pPr>
              <w:widowControl/>
              <w:spacing w:beforeLines="50" w:afterLines="50"/>
              <w:jc w:val="center"/>
              <w:rPr>
                <w:rFonts w:ascii="宋体" w:hAnsi="宋体" w:eastAsia="宋体"/>
                <w:szCs w:val="21"/>
              </w:rPr>
            </w:pPr>
            <w:r>
              <w:rPr>
                <w:rFonts w:ascii="宋体" w:hAnsi="Times New Roman" w:eastAsia="Times New Roman" w:cs="Times New Roman"/>
                <w:szCs w:val="21"/>
              </w:rPr>
              <w:t>4</w:t>
            </w:r>
          </w:p>
        </w:tc>
        <w:tc>
          <w:tcPr>
            <w:tcW w:w="3688" w:type="dxa"/>
            <w:tcBorders>
              <w:top w:val="nil"/>
              <w:left w:val="single" w:color="auto" w:sz="8" w:space="0"/>
              <w:bottom w:val="single" w:color="auto" w:sz="8" w:space="0"/>
              <w:right w:val="single" w:color="auto" w:sz="8" w:space="0"/>
            </w:tcBorders>
            <w:shd w:val="clear" w:color="auto" w:fill="auto"/>
          </w:tcPr>
          <w:p>
            <w:pPr>
              <w:widowControl/>
              <w:spacing w:beforeLines="50" w:afterLines="50"/>
              <w:jc w:val="center"/>
              <w:rPr>
                <w:rFonts w:ascii="宋体" w:hAnsi="宋体" w:eastAsia="宋体" w:cs="宋体"/>
                <w:color w:val="000000"/>
                <w:kern w:val="0"/>
                <w:szCs w:val="21"/>
              </w:rPr>
            </w:pPr>
            <w:r>
              <w:rPr>
                <w:rFonts w:hint="eastAsia" w:ascii="Courier New" w:hAnsi="Times New Roman" w:eastAsia="Times New Roman" w:cs="Times New Roman"/>
              </w:rPr>
              <w:t>Master the basic techniques and techniques of fitness club</w:t>
            </w:r>
          </w:p>
        </w:tc>
        <w:tc>
          <w:tcPr>
            <w:tcW w:w="697"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Lines="50" w:afterLines="50"/>
              <w:jc w:val="center"/>
              <w:rPr>
                <w:rFonts w:ascii="宋体" w:hAnsi="宋体" w:eastAsia="宋体"/>
                <w:szCs w:val="21"/>
              </w:rPr>
            </w:pPr>
            <w:r>
              <w:rPr>
                <w:rFonts w:hint="eastAsia" w:ascii="宋体" w:hAnsi="Times New Roman" w:eastAsia="Times New Roman" w:cs="Times New Roman"/>
                <w:szCs w:val="21"/>
              </w:rPr>
              <w:t>9</w:t>
            </w:r>
          </w:p>
        </w:tc>
        <w:tc>
          <w:tcPr>
            <w:tcW w:w="663" w:type="dxa"/>
            <w:vAlign w:val="center"/>
          </w:tcPr>
          <w:p>
            <w:pPr>
              <w:widowControl/>
              <w:spacing w:beforeLines="50" w:afterLines="50"/>
              <w:jc w:val="center"/>
              <w:rPr>
                <w:rFonts w:ascii="宋体" w:hAnsi="宋体" w:eastAsia="宋体"/>
                <w:szCs w:val="21"/>
              </w:rPr>
            </w:pPr>
          </w:p>
        </w:tc>
        <w:tc>
          <w:tcPr>
            <w:tcW w:w="3050" w:type="dxa"/>
            <w:tcBorders>
              <w:top w:val="nil"/>
              <w:left w:val="single" w:color="auto" w:sz="8" w:space="0"/>
              <w:bottom w:val="single" w:color="auto" w:sz="8" w:space="0"/>
              <w:right w:val="single" w:color="auto" w:sz="8" w:space="0"/>
            </w:tcBorders>
            <w:shd w:val="clear" w:color="auto" w:fill="auto"/>
          </w:tcPr>
          <w:p>
            <w:pPr>
              <w:widowControl/>
              <w:spacing w:beforeLines="50" w:afterLines="50"/>
              <w:jc w:val="center"/>
              <w:rPr>
                <w:rFonts w:ascii="宋体" w:hAnsi="宋体" w:eastAsia="宋体"/>
                <w:szCs w:val="21"/>
              </w:rPr>
            </w:pPr>
            <w:r>
              <w:rPr>
                <w:rFonts w:hint="eastAsia" w:ascii="Courier New" w:hAnsi="Times New Roman" w:eastAsia="Times New Roman" w:cs="Times New Roman"/>
              </w:rPr>
              <w:t>Fitness Club (2)</w:t>
            </w:r>
          </w:p>
        </w:tc>
        <w:tc>
          <w:tcPr>
            <w:tcW w:w="612" w:type="dxa"/>
            <w:vAlign w:val="center"/>
          </w:tcPr>
          <w:p>
            <w:pPr>
              <w:widowControl/>
              <w:spacing w:beforeLines="50" w:afterLines="50"/>
              <w:jc w:val="center"/>
              <w:rPr>
                <w:rFonts w:ascii="宋体" w:hAnsi="宋体" w:eastAsia="宋体"/>
                <w:szCs w:val="21"/>
              </w:rPr>
            </w:pPr>
            <w:r>
              <w:rPr>
                <w:rFonts w:ascii="宋体" w:hAnsi="Times New Roman" w:eastAsia="Times New Roman" w:cs="Times New Roman"/>
                <w:szCs w:val="21"/>
              </w:rPr>
              <w:t>4</w:t>
            </w:r>
          </w:p>
        </w:tc>
        <w:tc>
          <w:tcPr>
            <w:tcW w:w="3688" w:type="dxa"/>
            <w:tcBorders>
              <w:top w:val="nil"/>
              <w:left w:val="single" w:color="auto" w:sz="8" w:space="0"/>
              <w:bottom w:val="single" w:color="auto" w:sz="8" w:space="0"/>
              <w:right w:val="single" w:color="auto" w:sz="8" w:space="0"/>
            </w:tcBorders>
            <w:shd w:val="clear" w:color="auto" w:fill="auto"/>
          </w:tcPr>
          <w:p>
            <w:pPr>
              <w:widowControl/>
              <w:spacing w:beforeLines="50" w:afterLines="50"/>
              <w:jc w:val="center"/>
              <w:rPr>
                <w:rFonts w:ascii="宋体" w:hAnsi="宋体" w:eastAsia="宋体" w:cs="宋体"/>
                <w:color w:val="000000"/>
                <w:kern w:val="0"/>
                <w:szCs w:val="21"/>
              </w:rPr>
            </w:pPr>
            <w:r>
              <w:rPr>
                <w:rFonts w:hint="eastAsia" w:ascii="Courier New" w:hAnsi="Times New Roman" w:eastAsia="Times New Roman" w:cs="Times New Roman"/>
              </w:rPr>
              <w:t>Master the basic techniques and techniques of fitness club</w:t>
            </w:r>
          </w:p>
        </w:tc>
        <w:tc>
          <w:tcPr>
            <w:tcW w:w="697"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Lines="50" w:afterLines="50"/>
              <w:jc w:val="center"/>
              <w:rPr>
                <w:rFonts w:ascii="宋体" w:hAnsi="宋体" w:eastAsia="宋体"/>
                <w:szCs w:val="21"/>
              </w:rPr>
            </w:pPr>
            <w:r>
              <w:rPr>
                <w:rFonts w:hint="eastAsia" w:ascii="宋体" w:hAnsi="Times New Roman" w:eastAsia="Times New Roman" w:cs="Times New Roman"/>
                <w:szCs w:val="21"/>
              </w:rPr>
              <w:t>10</w:t>
            </w:r>
          </w:p>
        </w:tc>
        <w:tc>
          <w:tcPr>
            <w:tcW w:w="663" w:type="dxa"/>
            <w:vAlign w:val="center"/>
          </w:tcPr>
          <w:p>
            <w:pPr>
              <w:widowControl/>
              <w:spacing w:beforeLines="50" w:afterLines="50"/>
              <w:jc w:val="center"/>
              <w:rPr>
                <w:rFonts w:ascii="宋体" w:hAnsi="宋体" w:eastAsia="宋体"/>
                <w:szCs w:val="21"/>
              </w:rPr>
            </w:pPr>
          </w:p>
        </w:tc>
        <w:tc>
          <w:tcPr>
            <w:tcW w:w="3050" w:type="dxa"/>
            <w:tcBorders>
              <w:top w:val="nil"/>
              <w:left w:val="single" w:color="auto" w:sz="8" w:space="0"/>
              <w:bottom w:val="single" w:color="auto" w:sz="4" w:space="0"/>
              <w:right w:val="single" w:color="auto" w:sz="8" w:space="0"/>
            </w:tcBorders>
            <w:shd w:val="clear" w:color="auto" w:fill="auto"/>
          </w:tcPr>
          <w:p>
            <w:pPr>
              <w:widowControl/>
              <w:spacing w:beforeLines="50" w:afterLines="50"/>
              <w:jc w:val="center"/>
              <w:rPr>
                <w:rFonts w:ascii="宋体" w:hAnsi="宋体" w:eastAsia="宋体"/>
                <w:szCs w:val="21"/>
              </w:rPr>
            </w:pPr>
            <w:r>
              <w:rPr>
                <w:rFonts w:hint="eastAsia" w:ascii="Courier New" w:hAnsi="Times New Roman" w:eastAsia="Times New Roman" w:cs="Times New Roman"/>
              </w:rPr>
              <w:t>Young Sword (1)</w:t>
            </w:r>
          </w:p>
        </w:tc>
        <w:tc>
          <w:tcPr>
            <w:tcW w:w="612" w:type="dxa"/>
            <w:vAlign w:val="center"/>
          </w:tcPr>
          <w:p>
            <w:pPr>
              <w:widowControl/>
              <w:spacing w:beforeLines="50" w:afterLines="50"/>
              <w:jc w:val="center"/>
              <w:rPr>
                <w:rFonts w:ascii="宋体" w:hAnsi="宋体" w:eastAsia="宋体"/>
                <w:szCs w:val="21"/>
              </w:rPr>
            </w:pPr>
            <w:r>
              <w:rPr>
                <w:rFonts w:ascii="宋体" w:hAnsi="Times New Roman" w:eastAsia="Times New Roman" w:cs="Times New Roman"/>
                <w:szCs w:val="21"/>
              </w:rPr>
              <w:t>4</w:t>
            </w:r>
          </w:p>
        </w:tc>
        <w:tc>
          <w:tcPr>
            <w:tcW w:w="3688" w:type="dxa"/>
            <w:tcBorders>
              <w:top w:val="nil"/>
              <w:left w:val="single" w:color="auto" w:sz="8" w:space="0"/>
              <w:bottom w:val="single" w:color="auto" w:sz="4" w:space="0"/>
              <w:right w:val="single" w:color="auto" w:sz="8" w:space="0"/>
            </w:tcBorders>
            <w:shd w:val="clear" w:color="auto" w:fill="auto"/>
          </w:tcPr>
          <w:p>
            <w:pPr>
              <w:widowControl/>
              <w:spacing w:beforeLines="50" w:afterLines="50"/>
              <w:jc w:val="center"/>
              <w:rPr>
                <w:rFonts w:ascii="宋体" w:hAnsi="宋体" w:eastAsia="宋体" w:cs="宋体"/>
                <w:color w:val="000000"/>
                <w:kern w:val="0"/>
                <w:szCs w:val="21"/>
              </w:rPr>
            </w:pPr>
            <w:r>
              <w:rPr>
                <w:rFonts w:hint="eastAsia" w:ascii="Courier New" w:hAnsi="Times New Roman" w:eastAsia="Times New Roman" w:cs="Times New Roman"/>
              </w:rPr>
              <w:t>Master the basic skills and techniques of juvenile sword</w:t>
            </w:r>
          </w:p>
        </w:tc>
        <w:tc>
          <w:tcPr>
            <w:tcW w:w="697"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Lines="50" w:afterLines="50"/>
              <w:jc w:val="center"/>
              <w:rPr>
                <w:rFonts w:ascii="宋体" w:hAnsi="宋体" w:eastAsia="宋体"/>
                <w:szCs w:val="21"/>
              </w:rPr>
            </w:pPr>
            <w:r>
              <w:rPr>
                <w:rFonts w:hint="eastAsia" w:ascii="宋体" w:hAnsi="Times New Roman" w:eastAsia="Times New Roman" w:cs="Times New Roman"/>
                <w:szCs w:val="21"/>
              </w:rPr>
              <w:t>11</w:t>
            </w:r>
          </w:p>
        </w:tc>
        <w:tc>
          <w:tcPr>
            <w:tcW w:w="663" w:type="dxa"/>
            <w:vAlign w:val="center"/>
          </w:tcPr>
          <w:p>
            <w:pPr>
              <w:widowControl/>
              <w:spacing w:beforeLines="50" w:afterLines="50"/>
              <w:jc w:val="center"/>
              <w:rPr>
                <w:rFonts w:ascii="宋体" w:hAnsi="宋体" w:eastAsia="宋体"/>
                <w:szCs w:val="21"/>
              </w:rPr>
            </w:pPr>
          </w:p>
        </w:tc>
        <w:tc>
          <w:tcPr>
            <w:tcW w:w="3050" w:type="dxa"/>
            <w:tcBorders>
              <w:top w:val="single" w:color="auto" w:sz="4" w:space="0"/>
              <w:left w:val="single" w:color="auto" w:sz="8" w:space="0"/>
              <w:bottom w:val="single" w:color="auto" w:sz="8" w:space="0"/>
              <w:right w:val="single" w:color="auto" w:sz="8" w:space="0"/>
            </w:tcBorders>
            <w:shd w:val="clear" w:color="auto" w:fill="auto"/>
          </w:tcPr>
          <w:p>
            <w:pPr>
              <w:widowControl/>
              <w:spacing w:beforeLines="50" w:afterLines="50"/>
              <w:jc w:val="center"/>
              <w:rPr>
                <w:rFonts w:ascii="宋体" w:hAnsi="宋体" w:eastAsia="宋体"/>
                <w:szCs w:val="21"/>
              </w:rPr>
            </w:pPr>
            <w:r>
              <w:rPr>
                <w:rFonts w:hint="eastAsia" w:ascii="Courier New" w:hAnsi="Times New Roman" w:eastAsia="Times New Roman" w:cs="Times New Roman"/>
              </w:rPr>
              <w:t>Young Sword (2)</w:t>
            </w:r>
          </w:p>
        </w:tc>
        <w:tc>
          <w:tcPr>
            <w:tcW w:w="612" w:type="dxa"/>
            <w:vAlign w:val="center"/>
          </w:tcPr>
          <w:p>
            <w:pPr>
              <w:widowControl/>
              <w:spacing w:beforeLines="50" w:afterLines="50"/>
              <w:jc w:val="center"/>
              <w:rPr>
                <w:rFonts w:ascii="宋体" w:hAnsi="宋体" w:eastAsia="宋体"/>
                <w:szCs w:val="21"/>
              </w:rPr>
            </w:pPr>
            <w:r>
              <w:rPr>
                <w:rFonts w:ascii="宋体" w:hAnsi="Times New Roman" w:eastAsia="Times New Roman" w:cs="Times New Roman"/>
                <w:szCs w:val="21"/>
              </w:rPr>
              <w:t>4</w:t>
            </w:r>
          </w:p>
        </w:tc>
        <w:tc>
          <w:tcPr>
            <w:tcW w:w="3688" w:type="dxa"/>
            <w:tcBorders>
              <w:top w:val="single" w:color="auto" w:sz="4" w:space="0"/>
              <w:left w:val="single" w:color="auto" w:sz="8" w:space="0"/>
              <w:bottom w:val="single" w:color="auto" w:sz="8" w:space="0"/>
              <w:right w:val="single" w:color="auto" w:sz="8" w:space="0"/>
            </w:tcBorders>
            <w:shd w:val="clear" w:color="auto" w:fill="auto"/>
          </w:tcPr>
          <w:p>
            <w:pPr>
              <w:widowControl/>
              <w:spacing w:beforeLines="50" w:afterLines="50"/>
              <w:jc w:val="center"/>
              <w:rPr>
                <w:rFonts w:ascii="宋体" w:hAnsi="宋体" w:eastAsia="宋体" w:cs="宋体"/>
                <w:color w:val="000000"/>
                <w:kern w:val="0"/>
                <w:szCs w:val="21"/>
              </w:rPr>
            </w:pPr>
            <w:r>
              <w:rPr>
                <w:rFonts w:hint="eastAsia" w:ascii="Courier New" w:hAnsi="Times New Roman" w:eastAsia="Times New Roman" w:cs="Times New Roman"/>
              </w:rPr>
              <w:t>Master the basic skills and techniques of juvenile sword</w:t>
            </w:r>
          </w:p>
        </w:tc>
        <w:tc>
          <w:tcPr>
            <w:tcW w:w="697"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Lines="50" w:afterLines="50"/>
              <w:jc w:val="center"/>
              <w:rPr>
                <w:rFonts w:ascii="宋体" w:hAnsi="宋体" w:eastAsia="宋体"/>
                <w:szCs w:val="21"/>
              </w:rPr>
            </w:pPr>
            <w:r>
              <w:rPr>
                <w:rFonts w:hint="eastAsia" w:ascii="宋体" w:hAnsi="Times New Roman" w:eastAsia="Times New Roman" w:cs="Times New Roman"/>
                <w:szCs w:val="21"/>
              </w:rPr>
              <w:t>12</w:t>
            </w:r>
          </w:p>
        </w:tc>
        <w:tc>
          <w:tcPr>
            <w:tcW w:w="663" w:type="dxa"/>
            <w:vAlign w:val="center"/>
          </w:tcPr>
          <w:p>
            <w:pPr>
              <w:widowControl/>
              <w:spacing w:beforeLines="50" w:afterLines="50"/>
              <w:jc w:val="center"/>
              <w:rPr>
                <w:rFonts w:ascii="宋体" w:hAnsi="宋体" w:eastAsia="宋体"/>
                <w:szCs w:val="21"/>
              </w:rPr>
            </w:pPr>
          </w:p>
        </w:tc>
        <w:tc>
          <w:tcPr>
            <w:tcW w:w="3050" w:type="dxa"/>
            <w:tcBorders>
              <w:top w:val="nil"/>
              <w:left w:val="single" w:color="auto" w:sz="8" w:space="0"/>
              <w:bottom w:val="single" w:color="auto" w:sz="8" w:space="0"/>
              <w:right w:val="single" w:color="auto" w:sz="8" w:space="0"/>
            </w:tcBorders>
            <w:shd w:val="clear" w:color="auto" w:fill="auto"/>
          </w:tcPr>
          <w:p>
            <w:pPr>
              <w:widowControl/>
              <w:spacing w:beforeLines="50" w:afterLines="50"/>
              <w:jc w:val="center"/>
              <w:rPr>
                <w:rFonts w:ascii="宋体" w:hAnsi="宋体" w:eastAsia="宋体"/>
                <w:szCs w:val="21"/>
              </w:rPr>
            </w:pPr>
            <w:r>
              <w:rPr>
                <w:rFonts w:hint="eastAsia" w:ascii="Courier New" w:hAnsi="Times New Roman" w:eastAsia="Times New Roman" w:cs="Times New Roman"/>
              </w:rPr>
              <w:t>Primary Knife (section 1)</w:t>
            </w:r>
          </w:p>
        </w:tc>
        <w:tc>
          <w:tcPr>
            <w:tcW w:w="612" w:type="dxa"/>
            <w:vAlign w:val="center"/>
          </w:tcPr>
          <w:p>
            <w:pPr>
              <w:widowControl/>
              <w:spacing w:beforeLines="50" w:afterLines="50"/>
              <w:jc w:val="center"/>
              <w:rPr>
                <w:rFonts w:ascii="宋体" w:hAnsi="宋体" w:eastAsia="宋体"/>
                <w:szCs w:val="21"/>
              </w:rPr>
            </w:pPr>
            <w:r>
              <w:rPr>
                <w:rFonts w:ascii="宋体" w:hAnsi="Times New Roman" w:eastAsia="Times New Roman" w:cs="Times New Roman"/>
                <w:szCs w:val="21"/>
              </w:rPr>
              <w:t>4</w:t>
            </w:r>
          </w:p>
        </w:tc>
        <w:tc>
          <w:tcPr>
            <w:tcW w:w="3688" w:type="dxa"/>
            <w:tcBorders>
              <w:top w:val="nil"/>
              <w:left w:val="single" w:color="auto" w:sz="8" w:space="0"/>
              <w:bottom w:val="single" w:color="auto" w:sz="8" w:space="0"/>
              <w:right w:val="single" w:color="auto" w:sz="8" w:space="0"/>
            </w:tcBorders>
            <w:shd w:val="clear" w:color="auto" w:fill="auto"/>
          </w:tcPr>
          <w:p>
            <w:pPr>
              <w:widowControl/>
              <w:spacing w:beforeLines="50" w:afterLines="50"/>
              <w:jc w:val="center"/>
              <w:rPr>
                <w:rFonts w:ascii="宋体" w:hAnsi="宋体" w:eastAsia="宋体" w:cs="宋体"/>
                <w:color w:val="000000"/>
                <w:kern w:val="0"/>
                <w:szCs w:val="21"/>
              </w:rPr>
            </w:pPr>
            <w:r>
              <w:rPr>
                <w:rFonts w:hint="eastAsia" w:ascii="Courier New" w:hAnsi="Times New Roman" w:eastAsia="Times New Roman" w:cs="Times New Roman"/>
              </w:rPr>
              <w:t>Master basic knife skills and techniques</w:t>
            </w:r>
          </w:p>
        </w:tc>
        <w:tc>
          <w:tcPr>
            <w:tcW w:w="697"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Lines="50" w:afterLines="50"/>
              <w:jc w:val="center"/>
              <w:rPr>
                <w:rFonts w:ascii="宋体" w:hAnsi="宋体" w:eastAsia="宋体"/>
                <w:szCs w:val="21"/>
              </w:rPr>
            </w:pPr>
            <w:r>
              <w:rPr>
                <w:rFonts w:hint="eastAsia" w:ascii="宋体" w:hAnsi="Times New Roman" w:eastAsia="Times New Roman" w:cs="Times New Roman"/>
                <w:szCs w:val="21"/>
              </w:rPr>
              <w:t>13</w:t>
            </w:r>
          </w:p>
        </w:tc>
        <w:tc>
          <w:tcPr>
            <w:tcW w:w="663" w:type="dxa"/>
            <w:vAlign w:val="center"/>
          </w:tcPr>
          <w:p>
            <w:pPr>
              <w:widowControl/>
              <w:spacing w:beforeLines="50" w:afterLines="50"/>
              <w:jc w:val="center"/>
              <w:rPr>
                <w:rFonts w:ascii="宋体" w:hAnsi="宋体" w:eastAsia="宋体"/>
                <w:szCs w:val="21"/>
              </w:rPr>
            </w:pPr>
          </w:p>
        </w:tc>
        <w:tc>
          <w:tcPr>
            <w:tcW w:w="3050" w:type="dxa"/>
            <w:tcBorders>
              <w:top w:val="nil"/>
              <w:left w:val="single" w:color="auto" w:sz="8" w:space="0"/>
              <w:bottom w:val="single" w:color="auto" w:sz="8" w:space="0"/>
              <w:right w:val="single" w:color="auto" w:sz="8" w:space="0"/>
            </w:tcBorders>
            <w:shd w:val="clear" w:color="auto" w:fill="auto"/>
          </w:tcPr>
          <w:p>
            <w:pPr>
              <w:widowControl/>
              <w:spacing w:beforeLines="50" w:afterLines="50"/>
              <w:jc w:val="center"/>
              <w:rPr>
                <w:rFonts w:ascii="宋体" w:hAnsi="宋体" w:eastAsia="宋体"/>
                <w:szCs w:val="21"/>
              </w:rPr>
            </w:pPr>
            <w:r>
              <w:rPr>
                <w:rFonts w:hint="eastAsia" w:ascii="Courier New" w:hAnsi="Times New Roman" w:eastAsia="Times New Roman" w:cs="Times New Roman"/>
              </w:rPr>
              <w:t>Primary Knife (Section 2)</w:t>
            </w:r>
          </w:p>
        </w:tc>
        <w:tc>
          <w:tcPr>
            <w:tcW w:w="612" w:type="dxa"/>
            <w:vAlign w:val="center"/>
          </w:tcPr>
          <w:p>
            <w:pPr>
              <w:widowControl/>
              <w:spacing w:beforeLines="50" w:afterLines="50"/>
              <w:jc w:val="center"/>
              <w:rPr>
                <w:rFonts w:ascii="宋体" w:hAnsi="宋体" w:eastAsia="宋体"/>
                <w:szCs w:val="21"/>
              </w:rPr>
            </w:pPr>
            <w:r>
              <w:rPr>
                <w:rFonts w:ascii="宋体" w:hAnsi="Times New Roman" w:eastAsia="Times New Roman" w:cs="Times New Roman"/>
                <w:szCs w:val="21"/>
              </w:rPr>
              <w:t>4</w:t>
            </w:r>
          </w:p>
        </w:tc>
        <w:tc>
          <w:tcPr>
            <w:tcW w:w="3688" w:type="dxa"/>
            <w:tcBorders>
              <w:top w:val="nil"/>
              <w:left w:val="single" w:color="auto" w:sz="8" w:space="0"/>
              <w:bottom w:val="single" w:color="auto" w:sz="8" w:space="0"/>
              <w:right w:val="single" w:color="auto" w:sz="8" w:space="0"/>
            </w:tcBorders>
            <w:shd w:val="clear" w:color="auto" w:fill="auto"/>
          </w:tcPr>
          <w:p>
            <w:pPr>
              <w:widowControl/>
              <w:spacing w:beforeLines="50" w:afterLines="50"/>
              <w:jc w:val="center"/>
              <w:rPr>
                <w:rFonts w:ascii="宋体" w:hAnsi="宋体" w:eastAsia="宋体" w:cs="宋体"/>
                <w:color w:val="000000"/>
                <w:kern w:val="0"/>
                <w:szCs w:val="21"/>
              </w:rPr>
            </w:pPr>
            <w:r>
              <w:rPr>
                <w:rFonts w:hint="eastAsia" w:ascii="Courier New" w:hAnsi="Times New Roman" w:eastAsia="Times New Roman" w:cs="Times New Roman"/>
              </w:rPr>
              <w:t>Master basic knife skills and techniques</w:t>
            </w:r>
          </w:p>
        </w:tc>
        <w:tc>
          <w:tcPr>
            <w:tcW w:w="697"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Lines="50" w:afterLines="50"/>
              <w:jc w:val="center"/>
              <w:rPr>
                <w:rFonts w:ascii="宋体" w:hAnsi="宋体" w:eastAsia="宋体"/>
                <w:szCs w:val="21"/>
              </w:rPr>
            </w:pPr>
            <w:r>
              <w:rPr>
                <w:rFonts w:hint="eastAsia" w:ascii="宋体" w:hAnsi="Times New Roman" w:eastAsia="Times New Roman" w:cs="Times New Roman"/>
                <w:szCs w:val="21"/>
              </w:rPr>
              <w:t>14</w:t>
            </w:r>
          </w:p>
        </w:tc>
        <w:tc>
          <w:tcPr>
            <w:tcW w:w="663" w:type="dxa"/>
            <w:vAlign w:val="center"/>
          </w:tcPr>
          <w:p>
            <w:pPr>
              <w:widowControl/>
              <w:spacing w:beforeLines="50" w:afterLines="50"/>
              <w:jc w:val="center"/>
              <w:rPr>
                <w:rFonts w:ascii="宋体" w:hAnsi="宋体" w:eastAsia="宋体"/>
                <w:szCs w:val="21"/>
              </w:rPr>
            </w:pPr>
          </w:p>
        </w:tc>
        <w:tc>
          <w:tcPr>
            <w:tcW w:w="3050" w:type="dxa"/>
            <w:tcBorders>
              <w:top w:val="nil"/>
              <w:left w:val="single" w:color="auto" w:sz="8" w:space="0"/>
              <w:bottom w:val="single" w:color="auto" w:sz="8" w:space="0"/>
              <w:right w:val="single" w:color="auto" w:sz="8" w:space="0"/>
            </w:tcBorders>
            <w:shd w:val="clear" w:color="auto" w:fill="auto"/>
          </w:tcPr>
          <w:p>
            <w:pPr>
              <w:widowControl/>
              <w:spacing w:beforeLines="50" w:afterLines="50"/>
              <w:jc w:val="center"/>
              <w:rPr>
                <w:rFonts w:ascii="宋体" w:hAnsi="宋体" w:eastAsia="宋体"/>
                <w:szCs w:val="21"/>
              </w:rPr>
            </w:pPr>
            <w:r>
              <w:rPr>
                <w:rFonts w:hint="eastAsia" w:ascii="宋体" w:hAnsi="Times New Roman" w:eastAsia="Times New Roman" w:cs="Times New Roman"/>
                <w:szCs w:val="21"/>
              </w:rPr>
              <w:t>Simplified 24 Forms of Taijiquan (1)</w:t>
            </w:r>
          </w:p>
        </w:tc>
        <w:tc>
          <w:tcPr>
            <w:tcW w:w="612" w:type="dxa"/>
            <w:vAlign w:val="center"/>
          </w:tcPr>
          <w:p>
            <w:pPr>
              <w:widowControl/>
              <w:spacing w:beforeLines="50" w:afterLines="50"/>
              <w:jc w:val="center"/>
              <w:rPr>
                <w:rFonts w:ascii="宋体" w:hAnsi="宋体" w:eastAsia="宋体"/>
                <w:szCs w:val="21"/>
              </w:rPr>
            </w:pPr>
            <w:r>
              <w:rPr>
                <w:rFonts w:ascii="宋体" w:hAnsi="Times New Roman" w:eastAsia="Times New Roman" w:cs="Times New Roman"/>
                <w:szCs w:val="21"/>
              </w:rPr>
              <w:t>4</w:t>
            </w:r>
          </w:p>
        </w:tc>
        <w:tc>
          <w:tcPr>
            <w:tcW w:w="3688" w:type="dxa"/>
            <w:tcBorders>
              <w:top w:val="nil"/>
              <w:left w:val="single" w:color="auto" w:sz="8" w:space="0"/>
              <w:bottom w:val="single" w:color="auto" w:sz="8" w:space="0"/>
              <w:right w:val="single" w:color="auto" w:sz="8" w:space="0"/>
            </w:tcBorders>
            <w:shd w:val="clear" w:color="auto" w:fill="auto"/>
          </w:tcPr>
          <w:p>
            <w:pPr>
              <w:widowControl/>
              <w:spacing w:beforeLines="50" w:afterLines="50"/>
              <w:jc w:val="left"/>
              <w:rPr>
                <w:rFonts w:ascii="宋体" w:hAnsi="宋体" w:eastAsia="宋体" w:cs="宋体"/>
                <w:color w:val="000000"/>
                <w:kern w:val="0"/>
                <w:szCs w:val="21"/>
              </w:rPr>
            </w:pPr>
            <w:r>
              <w:rPr>
                <w:rFonts w:hint="eastAsia" w:ascii="宋体" w:hAnsi="Times New Roman" w:eastAsia="Times New Roman" w:cs="Times New Roman"/>
                <w:color w:val="000000"/>
                <w:kern w:val="0"/>
                <w:szCs w:val="21"/>
              </w:rPr>
              <w:t>Master the basic movements and movement routes of simplified 24-form Taijiquan, requiring coordination and standardization of movements</w:t>
            </w:r>
          </w:p>
        </w:tc>
        <w:tc>
          <w:tcPr>
            <w:tcW w:w="697"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Lines="50" w:afterLines="50"/>
              <w:jc w:val="center"/>
              <w:rPr>
                <w:rFonts w:ascii="宋体" w:hAnsi="宋体" w:eastAsia="宋体"/>
                <w:szCs w:val="21"/>
              </w:rPr>
            </w:pPr>
            <w:r>
              <w:rPr>
                <w:rFonts w:hint="eastAsia" w:ascii="宋体" w:hAnsi="Times New Roman" w:eastAsia="Times New Roman" w:cs="Times New Roman"/>
                <w:szCs w:val="21"/>
              </w:rPr>
              <w:t>15</w:t>
            </w:r>
          </w:p>
        </w:tc>
        <w:tc>
          <w:tcPr>
            <w:tcW w:w="663" w:type="dxa"/>
            <w:vAlign w:val="center"/>
          </w:tcPr>
          <w:p>
            <w:pPr>
              <w:widowControl/>
              <w:spacing w:beforeLines="50" w:afterLines="50"/>
              <w:jc w:val="center"/>
              <w:rPr>
                <w:rFonts w:ascii="宋体" w:hAnsi="宋体" w:eastAsia="宋体"/>
                <w:szCs w:val="21"/>
              </w:rPr>
            </w:pPr>
          </w:p>
        </w:tc>
        <w:tc>
          <w:tcPr>
            <w:tcW w:w="3050" w:type="dxa"/>
            <w:tcBorders>
              <w:top w:val="nil"/>
              <w:left w:val="single" w:color="auto" w:sz="8" w:space="0"/>
              <w:bottom w:val="single" w:color="auto" w:sz="8" w:space="0"/>
              <w:right w:val="single" w:color="auto" w:sz="8" w:space="0"/>
            </w:tcBorders>
            <w:shd w:val="clear" w:color="auto" w:fill="auto"/>
          </w:tcPr>
          <w:p>
            <w:pPr>
              <w:widowControl/>
              <w:spacing w:beforeLines="50" w:afterLines="50"/>
              <w:jc w:val="center"/>
              <w:rPr>
                <w:rFonts w:ascii="宋体" w:hAnsi="宋体" w:eastAsia="宋体"/>
                <w:szCs w:val="21"/>
              </w:rPr>
            </w:pPr>
            <w:r>
              <w:rPr>
                <w:rFonts w:hint="eastAsia" w:ascii="宋体" w:hAnsi="Times New Roman" w:eastAsia="Times New Roman" w:cs="Times New Roman"/>
                <w:szCs w:val="21"/>
              </w:rPr>
              <w:t>Simplified 24-style Taijiquan (2)</w:t>
            </w:r>
          </w:p>
        </w:tc>
        <w:tc>
          <w:tcPr>
            <w:tcW w:w="612" w:type="dxa"/>
            <w:vAlign w:val="center"/>
          </w:tcPr>
          <w:p>
            <w:pPr>
              <w:widowControl/>
              <w:spacing w:beforeLines="50" w:afterLines="50"/>
              <w:jc w:val="center"/>
              <w:rPr>
                <w:rFonts w:ascii="宋体" w:hAnsi="宋体" w:eastAsia="宋体"/>
                <w:szCs w:val="21"/>
              </w:rPr>
            </w:pPr>
            <w:r>
              <w:rPr>
                <w:rFonts w:ascii="宋体" w:hAnsi="Times New Roman" w:eastAsia="Times New Roman" w:cs="Times New Roman"/>
                <w:szCs w:val="21"/>
              </w:rPr>
              <w:t>4</w:t>
            </w:r>
          </w:p>
        </w:tc>
        <w:tc>
          <w:tcPr>
            <w:tcW w:w="3688" w:type="dxa"/>
            <w:tcBorders>
              <w:top w:val="nil"/>
              <w:left w:val="single" w:color="auto" w:sz="8" w:space="0"/>
              <w:bottom w:val="single" w:color="auto" w:sz="8" w:space="0"/>
              <w:right w:val="single" w:color="auto" w:sz="8" w:space="0"/>
            </w:tcBorders>
            <w:shd w:val="clear" w:color="auto" w:fill="auto"/>
          </w:tcPr>
          <w:p>
            <w:pPr>
              <w:widowControl/>
              <w:spacing w:beforeLines="50" w:afterLines="50"/>
              <w:jc w:val="left"/>
              <w:rPr>
                <w:rFonts w:ascii="宋体" w:hAnsi="宋体" w:eastAsia="宋体" w:cs="宋体"/>
                <w:color w:val="000000"/>
                <w:kern w:val="0"/>
                <w:szCs w:val="21"/>
              </w:rPr>
            </w:pPr>
            <w:r>
              <w:rPr>
                <w:rFonts w:hint="eastAsia" w:ascii="宋体" w:hAnsi="Times New Roman" w:eastAsia="Times New Roman" w:cs="Times New Roman"/>
                <w:color w:val="000000"/>
                <w:kern w:val="0"/>
                <w:szCs w:val="21"/>
              </w:rPr>
              <w:t>Master the basic movements and movement routes of simplified 24-form Taijiquan, requiring coordination and standardization of movements</w:t>
            </w:r>
          </w:p>
        </w:tc>
        <w:tc>
          <w:tcPr>
            <w:tcW w:w="697"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Lines="50" w:afterLines="50"/>
              <w:jc w:val="center"/>
              <w:rPr>
                <w:rFonts w:ascii="宋体" w:hAnsi="宋体" w:eastAsia="宋体"/>
                <w:szCs w:val="21"/>
              </w:rPr>
            </w:pPr>
            <w:r>
              <w:rPr>
                <w:rFonts w:hint="eastAsia" w:ascii="宋体" w:hAnsi="Times New Roman" w:eastAsia="Times New Roman" w:cs="Times New Roman"/>
                <w:szCs w:val="21"/>
              </w:rPr>
              <w:t>16</w:t>
            </w:r>
          </w:p>
        </w:tc>
        <w:tc>
          <w:tcPr>
            <w:tcW w:w="663" w:type="dxa"/>
            <w:vAlign w:val="center"/>
          </w:tcPr>
          <w:p>
            <w:pPr>
              <w:widowControl/>
              <w:spacing w:beforeLines="50" w:afterLines="50"/>
              <w:jc w:val="center"/>
              <w:rPr>
                <w:rFonts w:ascii="宋体" w:hAnsi="宋体" w:eastAsia="宋体"/>
                <w:szCs w:val="21"/>
              </w:rPr>
            </w:pPr>
          </w:p>
        </w:tc>
        <w:tc>
          <w:tcPr>
            <w:tcW w:w="3050" w:type="dxa"/>
            <w:tcBorders>
              <w:top w:val="nil"/>
              <w:left w:val="single" w:color="auto" w:sz="8" w:space="0"/>
              <w:bottom w:val="single" w:color="auto" w:sz="12" w:space="0"/>
              <w:right w:val="single" w:color="auto" w:sz="8" w:space="0"/>
            </w:tcBorders>
            <w:shd w:val="clear" w:color="auto" w:fill="auto"/>
          </w:tcPr>
          <w:p>
            <w:pPr>
              <w:widowControl/>
              <w:spacing w:beforeLines="50" w:afterLines="50"/>
              <w:jc w:val="center"/>
              <w:rPr>
                <w:rFonts w:ascii="宋体" w:hAnsi="宋体" w:eastAsia="宋体"/>
                <w:szCs w:val="21"/>
              </w:rPr>
            </w:pPr>
            <w:r>
              <w:rPr>
                <w:rFonts w:hint="eastAsia" w:ascii="Courier New" w:hAnsi="Times New Roman" w:eastAsia="Times New Roman" w:cs="Times New Roman"/>
              </w:rPr>
              <w:t>Simplified 24 Forms of Taijiquan (3)</w:t>
            </w:r>
          </w:p>
        </w:tc>
        <w:tc>
          <w:tcPr>
            <w:tcW w:w="612" w:type="dxa"/>
            <w:vAlign w:val="center"/>
          </w:tcPr>
          <w:p>
            <w:pPr>
              <w:widowControl/>
              <w:spacing w:beforeLines="50" w:afterLines="50"/>
              <w:jc w:val="center"/>
              <w:rPr>
                <w:rFonts w:ascii="宋体" w:hAnsi="宋体" w:eastAsia="宋体"/>
                <w:szCs w:val="21"/>
              </w:rPr>
            </w:pPr>
            <w:r>
              <w:rPr>
                <w:rFonts w:ascii="宋体" w:hAnsi="Times New Roman" w:eastAsia="Times New Roman" w:cs="Times New Roman"/>
                <w:szCs w:val="21"/>
              </w:rPr>
              <w:t>4</w:t>
            </w:r>
          </w:p>
        </w:tc>
        <w:tc>
          <w:tcPr>
            <w:tcW w:w="3688" w:type="dxa"/>
            <w:tcBorders>
              <w:top w:val="nil"/>
              <w:left w:val="single" w:color="auto" w:sz="8" w:space="0"/>
              <w:bottom w:val="single" w:color="auto" w:sz="8" w:space="0"/>
              <w:right w:val="single" w:color="auto" w:sz="8" w:space="0"/>
            </w:tcBorders>
            <w:shd w:val="clear" w:color="auto" w:fill="auto"/>
          </w:tcPr>
          <w:p>
            <w:pPr>
              <w:widowControl/>
              <w:spacing w:beforeLines="50" w:afterLines="50"/>
              <w:jc w:val="left"/>
              <w:rPr>
                <w:rFonts w:ascii="宋体" w:hAnsi="宋体" w:eastAsia="宋体" w:cs="宋体"/>
                <w:color w:val="000000"/>
                <w:kern w:val="0"/>
                <w:szCs w:val="21"/>
              </w:rPr>
            </w:pPr>
            <w:r>
              <w:rPr>
                <w:rFonts w:hint="eastAsia" w:ascii="Courier New" w:hAnsi="Times New Roman" w:eastAsia="Times New Roman" w:cs="Times New Roman"/>
              </w:rPr>
              <w:t>Master the basic movements and movement routes of simplified 24-form Taijiquan, requiring coordination and standardization of movements</w:t>
            </w:r>
          </w:p>
        </w:tc>
        <w:tc>
          <w:tcPr>
            <w:tcW w:w="697"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Lines="50" w:afterLines="50"/>
              <w:jc w:val="center"/>
              <w:rPr>
                <w:rFonts w:ascii="宋体" w:hAnsi="宋体" w:eastAsia="宋体"/>
                <w:szCs w:val="21"/>
              </w:rPr>
            </w:pPr>
            <w:r>
              <w:rPr>
                <w:rFonts w:hint="eastAsia" w:ascii="宋体" w:hAnsi="Times New Roman" w:eastAsia="Times New Roman" w:cs="Times New Roman"/>
                <w:szCs w:val="21"/>
              </w:rPr>
              <w:t>17</w:t>
            </w:r>
          </w:p>
        </w:tc>
        <w:tc>
          <w:tcPr>
            <w:tcW w:w="663" w:type="dxa"/>
            <w:vAlign w:val="center"/>
          </w:tcPr>
          <w:p>
            <w:pPr>
              <w:widowControl/>
              <w:spacing w:beforeLines="50" w:afterLines="50"/>
              <w:jc w:val="center"/>
              <w:rPr>
                <w:rFonts w:ascii="宋体" w:hAnsi="宋体" w:eastAsia="宋体"/>
                <w:szCs w:val="21"/>
              </w:rPr>
            </w:pPr>
          </w:p>
        </w:tc>
        <w:tc>
          <w:tcPr>
            <w:tcW w:w="3050" w:type="dxa"/>
            <w:tcBorders>
              <w:top w:val="single" w:color="auto" w:sz="12" w:space="0"/>
              <w:left w:val="single" w:color="auto" w:sz="8" w:space="0"/>
              <w:bottom w:val="single" w:color="auto" w:sz="4" w:space="0"/>
              <w:right w:val="single" w:color="auto" w:sz="8" w:space="0"/>
            </w:tcBorders>
            <w:shd w:val="clear" w:color="auto" w:fill="auto"/>
          </w:tcPr>
          <w:p>
            <w:pPr>
              <w:widowControl/>
              <w:spacing w:beforeLines="50" w:afterLines="50"/>
              <w:jc w:val="center"/>
              <w:rPr>
                <w:rFonts w:ascii="宋体" w:hAnsi="宋体" w:eastAsia="宋体"/>
                <w:szCs w:val="21"/>
              </w:rPr>
            </w:pPr>
            <w:r>
              <w:rPr>
                <w:rFonts w:hint="eastAsia" w:ascii="Courier New" w:hAnsi="Times New Roman" w:eastAsia="Times New Roman" w:cs="Times New Roman"/>
              </w:rPr>
              <w:t>Simplified 24-style Taijiquan (4)</w:t>
            </w:r>
          </w:p>
        </w:tc>
        <w:tc>
          <w:tcPr>
            <w:tcW w:w="612" w:type="dxa"/>
            <w:vAlign w:val="center"/>
          </w:tcPr>
          <w:p>
            <w:pPr>
              <w:widowControl/>
              <w:spacing w:beforeLines="50" w:afterLines="50"/>
              <w:jc w:val="center"/>
              <w:rPr>
                <w:rFonts w:ascii="宋体" w:hAnsi="宋体" w:eastAsia="宋体"/>
                <w:szCs w:val="21"/>
              </w:rPr>
            </w:pPr>
            <w:r>
              <w:rPr>
                <w:rFonts w:ascii="宋体" w:hAnsi="Times New Roman" w:eastAsia="Times New Roman" w:cs="Times New Roman"/>
                <w:szCs w:val="21"/>
              </w:rPr>
              <w:t>4</w:t>
            </w:r>
          </w:p>
        </w:tc>
        <w:tc>
          <w:tcPr>
            <w:tcW w:w="3688" w:type="dxa"/>
            <w:tcBorders>
              <w:top w:val="nil"/>
              <w:left w:val="single" w:color="auto" w:sz="8" w:space="0"/>
              <w:bottom w:val="single" w:color="auto" w:sz="8" w:space="0"/>
              <w:right w:val="single" w:color="auto" w:sz="8" w:space="0"/>
            </w:tcBorders>
            <w:shd w:val="clear" w:color="auto" w:fill="auto"/>
          </w:tcPr>
          <w:p>
            <w:pPr>
              <w:widowControl/>
              <w:spacing w:beforeLines="50" w:afterLines="50"/>
              <w:jc w:val="left"/>
              <w:rPr>
                <w:rFonts w:ascii="宋体" w:hAnsi="宋体" w:eastAsia="宋体" w:cs="宋体"/>
                <w:color w:val="000000"/>
                <w:kern w:val="0"/>
                <w:szCs w:val="21"/>
              </w:rPr>
            </w:pPr>
            <w:r>
              <w:rPr>
                <w:rFonts w:hint="eastAsia" w:ascii="Courier New" w:hAnsi="Times New Roman" w:eastAsia="Times New Roman" w:cs="Times New Roman"/>
              </w:rPr>
              <w:t>Master the basic movements and movement routes of simplified 24-form Taijiquan, requiring coordination and standardization of movements</w:t>
            </w:r>
          </w:p>
        </w:tc>
        <w:tc>
          <w:tcPr>
            <w:tcW w:w="697"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Lines="50" w:afterLines="50"/>
              <w:jc w:val="center"/>
              <w:rPr>
                <w:rFonts w:ascii="宋体" w:hAnsi="宋体" w:eastAsia="宋体"/>
                <w:szCs w:val="21"/>
              </w:rPr>
            </w:pPr>
            <w:r>
              <w:rPr>
                <w:rFonts w:hint="eastAsia" w:ascii="宋体" w:hAnsi="Times New Roman" w:eastAsia="Times New Roman" w:cs="Times New Roman"/>
                <w:szCs w:val="21"/>
              </w:rPr>
              <w:t>18</w:t>
            </w:r>
          </w:p>
        </w:tc>
        <w:tc>
          <w:tcPr>
            <w:tcW w:w="663" w:type="dxa"/>
            <w:vAlign w:val="center"/>
          </w:tcPr>
          <w:p>
            <w:pPr>
              <w:widowControl/>
              <w:spacing w:beforeLines="50" w:afterLines="50"/>
              <w:jc w:val="center"/>
              <w:rPr>
                <w:rFonts w:ascii="宋体" w:hAnsi="宋体" w:eastAsia="宋体"/>
                <w:szCs w:val="21"/>
              </w:rPr>
            </w:pPr>
          </w:p>
        </w:tc>
        <w:tc>
          <w:tcPr>
            <w:tcW w:w="3050" w:type="dxa"/>
            <w:tcBorders>
              <w:top w:val="nil"/>
              <w:left w:val="single" w:color="auto" w:sz="8" w:space="0"/>
              <w:bottom w:val="single" w:color="auto" w:sz="8" w:space="0"/>
              <w:right w:val="single" w:color="auto" w:sz="8" w:space="0"/>
            </w:tcBorders>
            <w:shd w:val="clear" w:color="auto" w:fill="auto"/>
          </w:tcPr>
          <w:p>
            <w:pPr>
              <w:widowControl/>
              <w:spacing w:beforeLines="50" w:afterLines="50"/>
              <w:jc w:val="center"/>
              <w:rPr>
                <w:rFonts w:ascii="宋体" w:hAnsi="宋体" w:eastAsia="宋体"/>
                <w:szCs w:val="21"/>
              </w:rPr>
            </w:pPr>
            <w:r>
              <w:rPr>
                <w:rFonts w:ascii="Courier New" w:hAnsi="Times New Roman" w:eastAsia="Times New Roman" w:cs="Times New Roman"/>
              </w:rPr>
              <w:t>Review and assessment</w:t>
            </w:r>
          </w:p>
        </w:tc>
        <w:tc>
          <w:tcPr>
            <w:tcW w:w="612" w:type="dxa"/>
            <w:vAlign w:val="center"/>
          </w:tcPr>
          <w:p>
            <w:pPr>
              <w:widowControl/>
              <w:spacing w:beforeLines="50" w:afterLines="50"/>
              <w:jc w:val="center"/>
              <w:rPr>
                <w:rFonts w:ascii="宋体" w:hAnsi="宋体" w:eastAsia="宋体"/>
                <w:szCs w:val="21"/>
              </w:rPr>
            </w:pPr>
            <w:r>
              <w:rPr>
                <w:rFonts w:ascii="宋体" w:hAnsi="Times New Roman" w:eastAsia="Times New Roman" w:cs="Times New Roman"/>
                <w:szCs w:val="21"/>
              </w:rPr>
              <w:t>4</w:t>
            </w:r>
          </w:p>
        </w:tc>
        <w:tc>
          <w:tcPr>
            <w:tcW w:w="3688" w:type="dxa"/>
            <w:vAlign w:val="center"/>
          </w:tcPr>
          <w:p>
            <w:pPr>
              <w:widowControl/>
              <w:spacing w:beforeLines="50" w:afterLines="50"/>
              <w:jc w:val="center"/>
              <w:rPr>
                <w:rFonts w:ascii="宋体" w:hAnsi="宋体" w:eastAsia="宋体" w:cs="宋体"/>
                <w:color w:val="000000"/>
                <w:kern w:val="0"/>
                <w:szCs w:val="21"/>
              </w:rPr>
            </w:pPr>
            <w:r>
              <w:rPr>
                <w:rFonts w:hint="eastAsia" w:ascii="宋体" w:hAnsi="Times New Roman" w:eastAsia="Times New Roman" w:cs="Times New Roman"/>
                <w:color w:val="000000"/>
                <w:kern w:val="0"/>
                <w:szCs w:val="21"/>
              </w:rPr>
              <w:t>Check the teaching effect</w:t>
            </w:r>
          </w:p>
        </w:tc>
        <w:tc>
          <w:tcPr>
            <w:tcW w:w="697" w:type="dxa"/>
            <w:vAlign w:val="center"/>
          </w:tcPr>
          <w:p>
            <w:pPr>
              <w:widowControl/>
              <w:spacing w:beforeLines="50" w:afterLines="50"/>
              <w:jc w:val="center"/>
              <w:rPr>
                <w:rFonts w:ascii="宋体" w:hAnsi="宋体" w:eastAsia="宋体"/>
                <w:szCs w:val="21"/>
              </w:rPr>
            </w:pPr>
          </w:p>
        </w:tc>
      </w:tr>
    </w:tbl>
    <w:p>
      <w:pPr>
        <w:spacing w:line="360" w:lineRule="auto"/>
        <w:ind w:left="420" w:leftChars="200"/>
        <w:jc w:val="left"/>
        <w:rPr>
          <w:rFonts w:hint="eastAsia" w:ascii="Times New Roman" w:hAnsi="Times New Roman" w:eastAsia="宋体" w:cs="Times New Roman"/>
          <w:sz w:val="24"/>
          <w:highlight w:val="yellow"/>
        </w:rPr>
      </w:pPr>
      <w:r>
        <w:rPr>
          <w:rFonts w:hint="eastAsia" w:ascii="Times New Roman" w:hAnsi="Times New Roman" w:eastAsia="宋体" w:cs="Times New Roman"/>
          <w:sz w:val="24"/>
          <w:highlight w:val="yellow"/>
        </w:rPr>
        <w:t>This course carries on the classroom instruction according to the curriculum ideological and political requirements.</w:t>
      </w:r>
    </w:p>
    <w:p>
      <w:pPr>
        <w:widowControl/>
        <w:spacing w:beforeLines="50" w:afterLines="50"/>
        <w:ind w:firstLine="560" w:firstLineChars="200"/>
        <w:jc w:val="left"/>
        <w:rPr>
          <w:rFonts w:ascii="宋体" w:hAnsi="宋体" w:eastAsia="宋体"/>
        </w:rPr>
      </w:pPr>
      <w:bookmarkStart w:id="6" w:name="_GoBack"/>
      <w:bookmarkEnd w:id="6"/>
      <w:r>
        <w:rPr>
          <w:rFonts w:hint="eastAsia" w:ascii="黑体" w:hAnsi="Times New Roman" w:eastAsia="Times New Roman" w:cs="Times New Roman"/>
          <w:b/>
          <w:sz w:val="28"/>
          <w:szCs w:val="28"/>
        </w:rPr>
        <w:t>Teaching materials and bibliography</w:t>
      </w:r>
    </w:p>
    <w:p>
      <w:pPr>
        <w:widowControl/>
        <w:spacing w:beforeLines="50" w:afterLines="50"/>
        <w:ind w:firstLine="420" w:firstLineChars="200"/>
        <w:jc w:val="left"/>
        <w:rPr>
          <w:rFonts w:ascii="宋体" w:hAnsi="宋体" w:eastAsia="宋体" w:cs="宋体"/>
        </w:rPr>
      </w:pPr>
      <w:r>
        <w:rPr>
          <w:rFonts w:ascii="宋体" w:hAnsi="Times New Roman" w:eastAsia="Times New Roman" w:cs="Times New Roman"/>
        </w:rPr>
        <w:t xml:space="preserve">1. CAI Zhonglin, Zhou Zhihua, </w:t>
      </w:r>
      <w:r>
        <w:rPr>
          <w:rFonts w:hint="eastAsia" w:ascii="宋体" w:hAnsi="Times New Roman" w:eastAsia="宋体" w:cs="Times New Roman"/>
        </w:rPr>
        <w:t>WuShu</w:t>
      </w:r>
      <w:r>
        <w:rPr>
          <w:rFonts w:ascii="宋体" w:hAnsi="Times New Roman" w:eastAsia="Times New Roman" w:cs="Times New Roman"/>
        </w:rPr>
        <w:t xml:space="preserve"> (second edition), Higher Education Press, 2009</w:t>
      </w:r>
    </w:p>
    <w:p>
      <w:pPr>
        <w:widowControl/>
        <w:spacing w:beforeLines="50" w:afterLines="50"/>
        <w:ind w:firstLine="420" w:firstLineChars="200"/>
        <w:jc w:val="left"/>
        <w:rPr>
          <w:rFonts w:ascii="宋体" w:hAnsi="宋体" w:eastAsia="宋体" w:cs="宋体"/>
        </w:rPr>
      </w:pPr>
      <w:r>
        <w:rPr>
          <w:rFonts w:ascii="宋体" w:hAnsi="Times New Roman" w:eastAsia="Times New Roman" w:cs="Times New Roman"/>
        </w:rPr>
        <w:t xml:space="preserve">CAI Zhonglin et al. </w:t>
      </w:r>
      <w:r>
        <w:rPr>
          <w:rFonts w:hint="eastAsia" w:ascii="宋体" w:hAnsi="Times New Roman" w:eastAsia="宋体" w:cs="Times New Roman"/>
        </w:rPr>
        <w:t>WuShu</w:t>
      </w:r>
      <w:r>
        <w:rPr>
          <w:rFonts w:ascii="宋体" w:hAnsi="Times New Roman" w:eastAsia="Times New Roman" w:cs="Times New Roman"/>
        </w:rPr>
        <w:t>, Higher Education Press, July 2000, the third edition</w:t>
      </w:r>
    </w:p>
    <w:p>
      <w:pPr>
        <w:widowControl/>
        <w:spacing w:beforeLines="50" w:afterLines="50"/>
        <w:ind w:firstLine="420" w:firstLineChars="200"/>
        <w:jc w:val="left"/>
        <w:rPr>
          <w:rFonts w:ascii="宋体" w:hAnsi="宋体" w:eastAsia="宋体" w:cs="宋体"/>
        </w:rPr>
      </w:pPr>
      <w:r>
        <w:rPr>
          <w:rFonts w:ascii="宋体" w:hAnsi="Times New Roman" w:eastAsia="Times New Roman" w:cs="Times New Roman"/>
        </w:rPr>
        <w:t xml:space="preserve">3. Teaching Materials Committee of National Physical Education Colleges, Chinese </w:t>
      </w:r>
      <w:r>
        <w:rPr>
          <w:rFonts w:hint="eastAsia" w:ascii="宋体" w:hAnsi="Times New Roman" w:eastAsia="宋体" w:cs="Times New Roman"/>
        </w:rPr>
        <w:t>WuShu</w:t>
      </w:r>
      <w:r>
        <w:rPr>
          <w:rFonts w:ascii="宋体" w:hAnsi="Times New Roman" w:eastAsia="Times New Roman" w:cs="Times New Roman"/>
        </w:rPr>
        <w:t xml:space="preserve"> Course, People's Sports Publishing House, 2004</w:t>
      </w:r>
    </w:p>
    <w:p>
      <w:pPr>
        <w:widowControl/>
        <w:spacing w:beforeLines="50" w:afterLines="50"/>
        <w:ind w:firstLine="420" w:firstLineChars="200"/>
        <w:jc w:val="left"/>
        <w:rPr>
          <w:rFonts w:ascii="宋体" w:hAnsi="宋体" w:eastAsia="宋体" w:cs="宋体"/>
        </w:rPr>
      </w:pPr>
      <w:r>
        <w:rPr>
          <w:rFonts w:ascii="宋体" w:hAnsi="Times New Roman" w:eastAsia="Times New Roman" w:cs="Times New Roman"/>
        </w:rPr>
        <w:t>4. Xingshenquan refers to the general high school curriculum standard experimental textbook "Physical Education and Health (Compulsory)", a whole volume for teachers, People's Education Press, January 2007</w:t>
      </w:r>
    </w:p>
    <w:p>
      <w:pPr>
        <w:widowControl/>
        <w:spacing w:beforeLines="50" w:afterLines="50"/>
        <w:ind w:firstLine="420" w:firstLineChars="200"/>
        <w:jc w:val="left"/>
        <w:rPr>
          <w:rFonts w:ascii="宋体" w:hAnsi="宋体" w:eastAsia="宋体" w:cs="宋体"/>
        </w:rPr>
      </w:pPr>
      <w:r>
        <w:rPr>
          <w:rFonts w:ascii="宋体" w:hAnsi="Times New Roman" w:eastAsia="Times New Roman" w:cs="Times New Roman"/>
        </w:rPr>
        <w:t>5. Wushu Aerobics refer to "National Series of Wushu Aerobics in Primary and secondary schools - Reference Book for Teachers", Higher Education Press, September 2010</w:t>
      </w:r>
    </w:p>
    <w:p>
      <w:pPr>
        <w:widowControl/>
        <w:spacing w:beforeLines="50" w:afterLines="50"/>
        <w:ind w:firstLine="420" w:firstLineChars="200"/>
        <w:jc w:val="left"/>
        <w:rPr>
          <w:rFonts w:ascii="宋体" w:hAnsi="宋体" w:eastAsia="宋体" w:cs="宋体"/>
        </w:rPr>
      </w:pPr>
      <w:r>
        <w:rPr>
          <w:rFonts w:ascii="宋体" w:hAnsi="Times New Roman" w:eastAsia="Times New Roman" w:cs="Times New Roman"/>
        </w:rPr>
        <w:t>6, Fitness stick reference compulsory education curriculum standard experimental textbook "Physical Education and Health" seventh - ninth grade complete volume, People's Education Press, June 2001</w:t>
      </w:r>
    </w:p>
    <w:p>
      <w:pPr>
        <w:widowControl/>
        <w:spacing w:beforeLines="50" w:afterLines="50"/>
        <w:ind w:firstLine="560" w:firstLineChars="200"/>
        <w:jc w:val="left"/>
        <w:rPr>
          <w:rFonts w:ascii="宋体" w:hAnsi="宋体" w:eastAsia="宋体"/>
        </w:rPr>
      </w:pPr>
      <w:r>
        <w:rPr>
          <w:rFonts w:hint="eastAsia" w:ascii="黑体" w:hAnsi="Times New Roman" w:eastAsia="Times New Roman" w:cs="Times New Roman"/>
          <w:b/>
          <w:sz w:val="28"/>
          <w:szCs w:val="28"/>
        </w:rPr>
        <w:t>7. Teaching methods</w:t>
      </w:r>
    </w:p>
    <w:p>
      <w:pPr>
        <w:spacing w:line="360" w:lineRule="auto"/>
        <w:ind w:firstLine="420" w:firstLineChars="200"/>
        <w:rPr>
          <w:rFonts w:ascii="黑体" w:hAnsi="Times New Roman" w:eastAsia="黑体" w:cs="Times New Roman"/>
          <w:szCs w:val="24"/>
        </w:rPr>
      </w:pPr>
      <w:r>
        <w:rPr>
          <w:rFonts w:hint="eastAsia" w:ascii="黑体" w:hAnsi="Times New Roman" w:eastAsia="Times New Roman" w:cs="Times New Roman"/>
          <w:szCs w:val="24"/>
        </w:rPr>
        <w:t>(1) Theoretical courses</w:t>
      </w:r>
    </w:p>
    <w:p>
      <w:pPr>
        <w:spacing w:line="360" w:lineRule="auto"/>
        <w:ind w:firstLine="420" w:firstLineChars="200"/>
        <w:rPr>
          <w:rFonts w:ascii="宋体" w:hAnsi="宋体" w:eastAsia="宋体"/>
        </w:rPr>
      </w:pPr>
      <w:r>
        <w:rPr>
          <w:rFonts w:hint="eastAsia" w:ascii="宋体" w:hAnsi="Times New Roman" w:eastAsia="Times New Roman" w:cs="Times New Roman"/>
        </w:rPr>
        <w:t xml:space="preserve">Using multimedia technology, teaching according to the topic, combining theory with practice.According to the requirements of the syllabus, explain the teaching objectives, teaching content and assessment methods of the course.Around this course basic knowledge, widely collect and organize related information, grasp the development trends of this course, introduces the origin, development and current situation of </w:t>
      </w:r>
      <w:r>
        <w:rPr>
          <w:rFonts w:hint="eastAsia" w:ascii="宋体" w:hAnsi="Times New Roman" w:eastAsia="宋体" w:cs="Times New Roman"/>
        </w:rPr>
        <w:t>WuShu</w:t>
      </w:r>
      <w:r>
        <w:rPr>
          <w:rFonts w:hint="eastAsia" w:ascii="宋体" w:hAnsi="Times New Roman" w:eastAsia="Times New Roman" w:cs="Times New Roman"/>
        </w:rPr>
        <w:t xml:space="preserve">, content and classification, characteristics and function, through the way of asking questions, guides the student to discuss in class and after class for information consulting, enjoyment of the game, to enhance students understanding of </w:t>
      </w:r>
      <w:r>
        <w:rPr>
          <w:rFonts w:hint="eastAsia" w:ascii="宋体" w:hAnsi="Times New Roman" w:eastAsia="宋体" w:cs="Times New Roman"/>
        </w:rPr>
        <w:t>WuShu</w:t>
      </w:r>
      <w:r>
        <w:rPr>
          <w:rFonts w:hint="eastAsia" w:ascii="宋体" w:hAnsi="Times New Roman" w:eastAsia="Times New Roman" w:cs="Times New Roman"/>
        </w:rPr>
        <w:t xml:space="preserve">, Improve your interest in learning, broaden your horizon and form a unique perspective on </w:t>
      </w:r>
      <w:r>
        <w:rPr>
          <w:rFonts w:hint="eastAsia" w:ascii="宋体" w:hAnsi="Times New Roman" w:eastAsia="宋体" w:cs="Times New Roman"/>
        </w:rPr>
        <w:t>WuShu</w:t>
      </w:r>
      <w:r>
        <w:rPr>
          <w:rFonts w:hint="eastAsia" w:ascii="宋体" w:hAnsi="Times New Roman" w:eastAsia="Times New Roman" w:cs="Times New Roman"/>
        </w:rPr>
        <w:t>.</w:t>
      </w:r>
    </w:p>
    <w:p>
      <w:pPr>
        <w:spacing w:line="360" w:lineRule="auto"/>
        <w:ind w:firstLine="420" w:firstLineChars="200"/>
        <w:rPr>
          <w:rFonts w:eastAsia="黑体"/>
          <w:szCs w:val="21"/>
        </w:rPr>
      </w:pPr>
      <w:r>
        <w:rPr>
          <w:rFonts w:hint="eastAsia" w:hAnsi="Times New Roman" w:eastAsia="Times New Roman" w:cs="Times New Roman"/>
          <w:szCs w:val="21"/>
        </w:rPr>
        <w:t>(2) Practice class</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Times New Roman" w:cs="Times New Roman"/>
          <w:szCs w:val="20"/>
        </w:rPr>
        <w:t>1. The teaching method of combining video, explanation, demonstration and leading is mainly used to make students form the correct representation of movements, understand the principles and essentials of movements, and improve the accuracy and rationality of students' exercises.Demonstrate the process and results with complete demonstration, analyze the main points or difficulties of the action with decomposition demonstration, and show the wrong action with contrast demonstration.Focus on the common problems and explain the individual problems separately.To reflect the principle of intensive practice, to ensure the number of practice and effect, the combination of practice, while speaking practice, to ensure the multi-channel information transmission, timeliness and effectiveness.</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Times New Roman" w:cs="Times New Roman"/>
          <w:szCs w:val="20"/>
        </w:rPr>
        <w:t>2. Use modern multimedia technology to improve the speed and accuracy of information feedback, and guide students to study in a targeted way.The use of live video playback, mobile phone video playback intuitively show the problems existing in the students' practice.</w:t>
      </w:r>
    </w:p>
    <w:p>
      <w:pPr>
        <w:spacing w:line="360" w:lineRule="auto"/>
        <w:ind w:firstLine="420" w:firstLineChars="200"/>
        <w:rPr>
          <w:rFonts w:ascii="宋体" w:hAnsi="宋体" w:eastAsia="宋体"/>
        </w:rPr>
      </w:pPr>
      <w:r>
        <w:rPr>
          <w:rFonts w:hint="eastAsia" w:ascii="Times New Roman" w:hAnsi="Times New Roman" w:eastAsia="Times New Roman" w:cs="Times New Roman"/>
          <w:szCs w:val="20"/>
        </w:rPr>
        <w:t xml:space="preserve">3. Encourage students to study independently and cultivate their self-confidence and creativity.The teaching of wushu is to let students master the correct movement skills and be able to skillfully use them.In </w:t>
      </w:r>
      <w:r>
        <w:rPr>
          <w:rFonts w:hint="eastAsia" w:ascii="Times New Roman" w:hAnsi="Times New Roman" w:eastAsia="宋体" w:cs="Times New Roman"/>
          <w:szCs w:val="20"/>
        </w:rPr>
        <w:t>WuShu</w:t>
      </w:r>
      <w:r>
        <w:rPr>
          <w:rFonts w:hint="eastAsia" w:ascii="Times New Roman" w:hAnsi="Times New Roman" w:eastAsia="Times New Roman" w:cs="Times New Roman"/>
          <w:szCs w:val="20"/>
        </w:rPr>
        <w:t xml:space="preserve"> learning, according to individual ability, give play to their own advantages, in the continuous practice to improve the practice of self-consciousness, autonomy, enhance their self-affirmation, trigger their self-reflection ability.</w:t>
      </w:r>
    </w:p>
    <w:p>
      <w:pPr>
        <w:widowControl/>
        <w:spacing w:beforeLines="50" w:afterLines="50"/>
        <w:jc w:val="left"/>
        <w:rPr>
          <w:rFonts w:ascii="黑体" w:hAnsi="黑体" w:eastAsia="黑体"/>
          <w:b/>
          <w:sz w:val="28"/>
          <w:szCs w:val="28"/>
        </w:rPr>
      </w:pPr>
      <w:r>
        <w:rPr>
          <w:rFonts w:hint="eastAsia" w:ascii="黑体" w:hAnsi="Times New Roman" w:eastAsia="Times New Roman" w:cs="Times New Roman"/>
          <w:b/>
          <w:sz w:val="28"/>
          <w:szCs w:val="28"/>
        </w:rPr>
        <w:t>Viii. Assessment methods and assessment methods</w:t>
      </w:r>
    </w:p>
    <w:p>
      <w:pPr>
        <w:widowControl/>
        <w:spacing w:beforeLines="50" w:afterLines="50"/>
        <w:ind w:firstLine="480" w:firstLineChars="200"/>
        <w:jc w:val="left"/>
        <w:rPr>
          <w:rFonts w:ascii="黑体" w:hAnsi="黑体" w:eastAsia="黑体"/>
          <w:b/>
          <w:sz w:val="24"/>
          <w:szCs w:val="24"/>
        </w:rPr>
      </w:pPr>
      <w:r>
        <w:rPr>
          <w:rFonts w:hint="eastAsia" w:ascii="黑体" w:hAnsi="Times New Roman" w:eastAsia="Times New Roman" w:cs="Times New Roman"/>
          <w:b/>
          <w:sz w:val="24"/>
          <w:szCs w:val="24"/>
        </w:rPr>
        <w:t>(I) Correspondence between course assessment and course objectives</w:t>
      </w:r>
    </w:p>
    <w:p>
      <w:pPr>
        <w:widowControl/>
        <w:spacing w:beforeLines="50" w:afterLines="50"/>
        <w:jc w:val="center"/>
        <w:rPr>
          <w:rFonts w:ascii="宋体" w:hAnsi="宋体" w:eastAsia="宋体"/>
          <w:szCs w:val="21"/>
        </w:rPr>
      </w:pPr>
      <w:r>
        <w:rPr>
          <w:rFonts w:hint="eastAsia" w:ascii="宋体" w:hAnsi="Times New Roman" w:eastAsia="Times New Roman" w:cs="Times New Roman"/>
          <w:b/>
          <w:szCs w:val="21"/>
        </w:rPr>
        <w:t>Table 4: Correspondence between course assessment and course objectives</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b/>
              </w:rPr>
            </w:pPr>
            <w:r>
              <w:rPr>
                <w:rFonts w:hint="eastAsia" w:hAnsi="Times New Roman" w:eastAsia="Times New Roman"/>
                <w:b/>
              </w:rPr>
              <w:t>Course objectives</w:t>
            </w:r>
          </w:p>
        </w:tc>
        <w:tc>
          <w:tcPr>
            <w:tcW w:w="2849" w:type="dxa"/>
            <w:vAlign w:val="center"/>
          </w:tcPr>
          <w:p>
            <w:pPr>
              <w:pStyle w:val="2"/>
              <w:spacing w:beforeLines="50" w:afterLines="50"/>
              <w:jc w:val="center"/>
              <w:rPr>
                <w:rFonts w:hAnsi="宋体"/>
                <w:b/>
              </w:rPr>
            </w:pPr>
            <w:r>
              <w:rPr>
                <w:rFonts w:hint="eastAsia" w:hAnsi="Times New Roman" w:eastAsia="Times New Roman"/>
                <w:b/>
              </w:rPr>
              <w:t>The inspection points</w:t>
            </w:r>
          </w:p>
        </w:tc>
        <w:tc>
          <w:tcPr>
            <w:tcW w:w="2849" w:type="dxa"/>
            <w:vAlign w:val="center"/>
          </w:tcPr>
          <w:p>
            <w:pPr>
              <w:pStyle w:val="2"/>
              <w:spacing w:beforeLines="50" w:afterLines="50"/>
              <w:jc w:val="center"/>
              <w:rPr>
                <w:rFonts w:hAnsi="宋体"/>
                <w:b/>
              </w:rPr>
            </w:pPr>
            <w:r>
              <w:rPr>
                <w:rFonts w:hint="eastAsia" w:hAnsi="Times New Roman" w:eastAsia="Times New Roman"/>
                <w:b/>
              </w:rPr>
              <w:t>The inspection way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Times New Roman" w:eastAsia="Times New Roman"/>
              </w:rPr>
              <w:t>Course Objective 1</w:t>
            </w:r>
          </w:p>
        </w:tc>
        <w:tc>
          <w:tcPr>
            <w:tcW w:w="2849" w:type="dxa"/>
            <w:vAlign w:val="center"/>
          </w:tcPr>
          <w:p>
            <w:pPr>
              <w:pStyle w:val="2"/>
              <w:spacing w:beforeLines="50" w:afterLines="50"/>
              <w:jc w:val="left"/>
              <w:rPr>
                <w:rFonts w:hAnsi="宋体"/>
                <w:b/>
              </w:rPr>
            </w:pPr>
            <w:r>
              <w:rPr>
                <w:rFonts w:hint="eastAsia" w:hAnsi="Times New Roman" w:eastAsia="Times New Roman"/>
                <w:bCs/>
              </w:rPr>
              <w:t>Wushu overview, wushu culture, wushu teaching</w:t>
            </w:r>
          </w:p>
        </w:tc>
        <w:tc>
          <w:tcPr>
            <w:tcW w:w="2849" w:type="dxa"/>
            <w:vAlign w:val="center"/>
          </w:tcPr>
          <w:p>
            <w:pPr>
              <w:pStyle w:val="2"/>
              <w:spacing w:beforeLines="50" w:afterLines="50"/>
              <w:jc w:val="left"/>
              <w:rPr>
                <w:rFonts w:hAnsi="宋体"/>
                <w:b/>
              </w:rPr>
            </w:pPr>
            <w:r>
              <w:rPr>
                <w:rFonts w:hint="eastAsia" w:hAnsi="Times New Roman" w:eastAsia="Times New Roman"/>
                <w:bCs/>
              </w:rPr>
              <w:t>Class questions, classroom practice, final assessment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Times New Roman" w:eastAsia="Times New Roman"/>
              </w:rPr>
              <w:t>Course Objective 2</w:t>
            </w:r>
          </w:p>
        </w:tc>
        <w:tc>
          <w:tcPr>
            <w:tcW w:w="2849" w:type="dxa"/>
            <w:vAlign w:val="center"/>
          </w:tcPr>
          <w:p>
            <w:pPr>
              <w:spacing w:beforeLines="50" w:afterLines="50"/>
              <w:jc w:val="left"/>
              <w:rPr>
                <w:rFonts w:ascii="宋体" w:hAnsi="宋体" w:eastAsia="宋体" w:cs="Times New Roman"/>
                <w:bCs/>
                <w:szCs w:val="20"/>
              </w:rPr>
            </w:pPr>
            <w:r>
              <w:rPr>
                <w:rFonts w:hint="eastAsia" w:ascii="宋体" w:hAnsi="Times New Roman" w:eastAsia="Times New Roman" w:cs="Times New Roman"/>
                <w:bCs/>
                <w:szCs w:val="20"/>
              </w:rPr>
              <w:t>Wushu overview, wushu culture, wushu teaching</w:t>
            </w:r>
          </w:p>
        </w:tc>
        <w:tc>
          <w:tcPr>
            <w:tcW w:w="2849" w:type="dxa"/>
            <w:vAlign w:val="center"/>
          </w:tcPr>
          <w:p>
            <w:pPr>
              <w:pStyle w:val="2"/>
              <w:spacing w:beforeLines="50" w:afterLines="50"/>
              <w:jc w:val="left"/>
              <w:rPr>
                <w:rFonts w:hAnsi="宋体"/>
                <w:bCs/>
              </w:rPr>
            </w:pPr>
            <w:r>
              <w:rPr>
                <w:rFonts w:hint="eastAsia" w:hAnsi="Times New Roman" w:eastAsia="Times New Roman"/>
                <w:bCs/>
              </w:rPr>
              <w:t>Class questions, classroom practice, final assessment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Times New Roman" w:eastAsia="Times New Roman"/>
              </w:rPr>
              <w:t>Course Objective 3</w:t>
            </w:r>
          </w:p>
        </w:tc>
        <w:tc>
          <w:tcPr>
            <w:tcW w:w="2849" w:type="dxa"/>
            <w:vAlign w:val="center"/>
          </w:tcPr>
          <w:p>
            <w:pPr>
              <w:pStyle w:val="2"/>
              <w:spacing w:beforeLines="50" w:afterLines="50"/>
              <w:jc w:val="left"/>
              <w:rPr>
                <w:rFonts w:hAnsi="宋体"/>
                <w:b/>
              </w:rPr>
            </w:pPr>
            <w:r>
              <w:rPr>
                <w:rFonts w:hint="eastAsia" w:hAnsi="Times New Roman" w:eastAsia="Times New Roman"/>
                <w:bCs/>
              </w:rPr>
              <w:t>Wushu gymnastics, juvenile boxing, form and spirit boxing, fitness club, juvenile sword, primary dao, simplified 24 tai Chi</w:t>
            </w:r>
          </w:p>
        </w:tc>
        <w:tc>
          <w:tcPr>
            <w:tcW w:w="2849" w:type="dxa"/>
            <w:vAlign w:val="center"/>
          </w:tcPr>
          <w:p>
            <w:pPr>
              <w:pStyle w:val="2"/>
              <w:spacing w:beforeLines="50" w:afterLines="50"/>
              <w:jc w:val="left"/>
              <w:rPr>
                <w:rFonts w:hAnsi="宋体"/>
                <w:b/>
              </w:rPr>
            </w:pPr>
            <w:r>
              <w:rPr>
                <w:rFonts w:hint="eastAsia" w:hAnsi="Times New Roman" w:eastAsia="Times New Roman"/>
                <w:bCs/>
              </w:rPr>
              <w:t>Class questions, class assessment, final assessment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Times New Roman" w:eastAsia="Times New Roman"/>
              </w:rPr>
              <w:t>Objective 4</w:t>
            </w:r>
          </w:p>
        </w:tc>
        <w:tc>
          <w:tcPr>
            <w:tcW w:w="2849" w:type="dxa"/>
            <w:vAlign w:val="center"/>
          </w:tcPr>
          <w:p>
            <w:pPr>
              <w:pStyle w:val="2"/>
              <w:spacing w:beforeLines="50" w:afterLines="50"/>
              <w:jc w:val="left"/>
              <w:rPr>
                <w:rFonts w:hAnsi="宋体"/>
                <w:bCs/>
              </w:rPr>
            </w:pPr>
            <w:r>
              <w:rPr>
                <w:rFonts w:hint="eastAsia" w:hAnsi="Times New Roman" w:eastAsia="Times New Roman"/>
                <w:bCs/>
              </w:rPr>
              <w:t>Wushu gymnastics, juvenile boxing, form and spirit boxing, fitness club, juvenile sword, primary dao, simplified 24 tai Chi</w:t>
            </w:r>
          </w:p>
        </w:tc>
        <w:tc>
          <w:tcPr>
            <w:tcW w:w="2849" w:type="dxa"/>
            <w:vAlign w:val="center"/>
          </w:tcPr>
          <w:p>
            <w:pPr>
              <w:pStyle w:val="2"/>
              <w:spacing w:beforeLines="50" w:afterLines="50"/>
              <w:jc w:val="left"/>
              <w:rPr>
                <w:rFonts w:hAnsi="宋体"/>
                <w:bCs/>
              </w:rPr>
            </w:pPr>
            <w:r>
              <w:rPr>
                <w:rFonts w:hint="eastAsia" w:hAnsi="Times New Roman" w:eastAsia="Times New Roman"/>
                <w:bCs/>
              </w:rPr>
              <w:t>Class questions, class assessment, final assessment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Times New Roman" w:eastAsia="Times New Roman"/>
              </w:rPr>
              <w:t>Objective 5</w:t>
            </w:r>
          </w:p>
        </w:tc>
        <w:tc>
          <w:tcPr>
            <w:tcW w:w="2849" w:type="dxa"/>
            <w:vAlign w:val="center"/>
          </w:tcPr>
          <w:p>
            <w:pPr>
              <w:pStyle w:val="2"/>
              <w:spacing w:beforeLines="50" w:afterLines="50"/>
              <w:jc w:val="left"/>
              <w:rPr>
                <w:rFonts w:hAnsi="宋体"/>
                <w:bCs/>
              </w:rPr>
            </w:pPr>
            <w:r>
              <w:rPr>
                <w:rFonts w:hint="eastAsia" w:hAnsi="Times New Roman" w:eastAsia="Times New Roman"/>
                <w:bCs/>
              </w:rPr>
              <w:t>Wushu gymnastics, juvenile boxing, form and spirit boxing, fitness club, juvenile sword, primary dao, simplified 24 tai Chi</w:t>
            </w:r>
          </w:p>
        </w:tc>
        <w:tc>
          <w:tcPr>
            <w:tcW w:w="2849" w:type="dxa"/>
            <w:vAlign w:val="center"/>
          </w:tcPr>
          <w:p>
            <w:pPr>
              <w:pStyle w:val="2"/>
              <w:spacing w:beforeLines="50" w:afterLines="50"/>
              <w:jc w:val="left"/>
              <w:rPr>
                <w:rFonts w:hAnsi="宋体"/>
                <w:bCs/>
              </w:rPr>
            </w:pPr>
            <w:r>
              <w:rPr>
                <w:rFonts w:hint="eastAsia" w:hAnsi="Times New Roman" w:eastAsia="Times New Roman"/>
                <w:bCs/>
              </w:rPr>
              <w:t>Class questions, class assessment, final assessment</w:t>
            </w:r>
          </w:p>
        </w:tc>
      </w:tr>
    </w:tbl>
    <w:p>
      <w:pPr>
        <w:widowControl/>
        <w:spacing w:beforeLines="50" w:afterLines="50"/>
        <w:ind w:firstLine="480" w:firstLineChars="200"/>
        <w:jc w:val="left"/>
        <w:rPr>
          <w:rFonts w:ascii="黑体" w:hAnsi="黑体" w:eastAsia="黑体"/>
          <w:b/>
          <w:sz w:val="24"/>
          <w:szCs w:val="24"/>
        </w:rPr>
      </w:pPr>
      <w:r>
        <w:rPr>
          <w:rFonts w:hint="eastAsia" w:ascii="黑体" w:hAnsi="Times New Roman" w:eastAsia="Times New Roman" w:cs="Times New Roman"/>
          <w:b/>
          <w:sz w:val="24"/>
          <w:szCs w:val="24"/>
        </w:rPr>
        <w:t>(2) Assessment methods</w:t>
      </w:r>
    </w:p>
    <w:p>
      <w:pPr>
        <w:spacing w:line="500" w:lineRule="exact"/>
        <w:ind w:firstLine="420" w:firstLineChars="200"/>
        <w:rPr>
          <w:rFonts w:ascii="宋体" w:hAnsi="宋体" w:eastAsia="宋体" w:cs="宋体"/>
          <w:kern w:val="0"/>
          <w:szCs w:val="21"/>
        </w:rPr>
      </w:pPr>
      <w:r>
        <w:rPr>
          <w:rFonts w:hint="eastAsia" w:ascii="宋体" w:hAnsi="Times New Roman" w:eastAsia="Times New Roman" w:cs="Times New Roman"/>
          <w:kern w:val="0"/>
          <w:szCs w:val="21"/>
        </w:rPr>
        <w:t>1. My usual grade is 10%</w:t>
      </w:r>
    </w:p>
    <w:p>
      <w:pPr>
        <w:spacing w:line="500" w:lineRule="exact"/>
        <w:ind w:firstLine="420" w:firstLineChars="200"/>
        <w:rPr>
          <w:rFonts w:ascii="宋体" w:hAnsi="宋体" w:eastAsia="宋体" w:cs="宋体"/>
        </w:rPr>
      </w:pPr>
      <w:r>
        <w:rPr>
          <w:rFonts w:hint="eastAsia" w:ascii="宋体" w:hAnsi="Times New Roman" w:eastAsia="Times New Roman" w:cs="Times New Roman"/>
          <w:kern w:val="0"/>
          <w:szCs w:val="21"/>
        </w:rPr>
        <w:t>According to the attendance and classroom performance of students in the usual teaching, students in the usual classroom preparation activities, classroom discipline, answer questions, thematic discussion in language expression, demonstration level, martial moral performance and other aspects of the evaluation, the evaluation of the teacher.</w:t>
      </w:r>
    </w:p>
    <w:p>
      <w:pPr>
        <w:spacing w:line="500" w:lineRule="exact"/>
        <w:ind w:firstLine="420" w:firstLineChars="200"/>
        <w:rPr>
          <w:rFonts w:ascii="宋体" w:hAnsi="宋体" w:eastAsia="宋体" w:cs="宋体"/>
          <w:kern w:val="0"/>
          <w:szCs w:val="21"/>
        </w:rPr>
      </w:pPr>
      <w:r>
        <w:rPr>
          <w:rFonts w:ascii="宋体" w:hAnsi="Times New Roman" w:eastAsia="Times New Roman" w:cs="Times New Roman"/>
          <w:kern w:val="0"/>
          <w:szCs w:val="21"/>
        </w:rPr>
        <w:t>2. Final grade is 60%</w:t>
      </w:r>
    </w:p>
    <w:p>
      <w:pPr>
        <w:spacing w:line="500" w:lineRule="exact"/>
        <w:ind w:firstLine="420" w:firstLineChars="200"/>
        <w:rPr>
          <w:rFonts w:ascii="宋体" w:hAnsi="宋体" w:eastAsia="宋体" w:cs="宋体"/>
          <w:kern w:val="0"/>
          <w:szCs w:val="21"/>
        </w:rPr>
      </w:pPr>
      <w:r>
        <w:rPr>
          <w:rFonts w:hint="eastAsia" w:ascii="宋体" w:hAnsi="Times New Roman" w:eastAsia="Times New Roman" w:cs="Times New Roman"/>
          <w:kern w:val="0"/>
          <w:szCs w:val="21"/>
        </w:rPr>
        <w:t>(1) Form and spirit boxing</w:t>
      </w:r>
    </w:p>
    <w:p>
      <w:pPr>
        <w:spacing w:beforeLines="50" w:line="400" w:lineRule="exact"/>
        <w:ind w:firstLine="420" w:firstLineChars="200"/>
        <w:rPr>
          <w:rFonts w:ascii="宋体" w:hAnsi="宋体" w:eastAsia="宋体" w:cs="宋体"/>
          <w:kern w:val="0"/>
          <w:szCs w:val="21"/>
        </w:rPr>
      </w:pPr>
      <w:r>
        <w:rPr>
          <w:rFonts w:hint="eastAsia" w:ascii="宋体" w:hAnsi="Times New Roman" w:eastAsia="Times New Roman" w:cs="Times New Roman"/>
          <w:kern w:val="0"/>
          <w:szCs w:val="21"/>
        </w:rPr>
        <w:t>(2) Simplified twenty-four forms of Taijiquan</w:t>
      </w:r>
    </w:p>
    <w:p>
      <w:pPr>
        <w:spacing w:beforeLines="50" w:line="400" w:lineRule="exact"/>
        <w:ind w:firstLine="420" w:firstLineChars="200"/>
        <w:rPr>
          <w:rFonts w:ascii="宋体" w:hAnsi="宋体" w:eastAsia="宋体" w:cs="宋体"/>
          <w:kern w:val="0"/>
          <w:szCs w:val="21"/>
        </w:rPr>
      </w:pPr>
      <w:r>
        <w:rPr>
          <w:rFonts w:hint="eastAsia" w:ascii="宋体" w:hAnsi="Times New Roman" w:eastAsia="Times New Roman" w:cs="Times New Roman"/>
          <w:kern w:val="0"/>
          <w:szCs w:val="21"/>
        </w:rPr>
        <w:t>This grade is assessed by an assessment panel</w:t>
      </w:r>
    </w:p>
    <w:p>
      <w:pPr>
        <w:spacing w:beforeLines="50" w:line="400" w:lineRule="exact"/>
        <w:ind w:firstLine="420" w:firstLineChars="200"/>
        <w:rPr>
          <w:rFonts w:ascii="宋体" w:hAnsi="宋体" w:eastAsia="宋体" w:cs="宋体"/>
          <w:kern w:val="0"/>
          <w:szCs w:val="21"/>
        </w:rPr>
      </w:pPr>
      <w:r>
        <w:rPr>
          <w:rFonts w:hint="eastAsia" w:ascii="宋体" w:hAnsi="Times New Roman" w:eastAsia="Times New Roman" w:cs="Times New Roman"/>
          <w:kern w:val="0"/>
          <w:szCs w:val="21"/>
        </w:rPr>
        <w:t>3. Theory score 30%</w:t>
      </w:r>
    </w:p>
    <w:p>
      <w:pPr>
        <w:spacing w:beforeLines="50" w:line="400" w:lineRule="exact"/>
        <w:ind w:firstLine="420" w:firstLineChars="200"/>
        <w:rPr>
          <w:rFonts w:ascii="宋体" w:hAnsi="宋体" w:eastAsia="宋体" w:cs="宋体"/>
          <w:kern w:val="0"/>
          <w:szCs w:val="21"/>
        </w:rPr>
      </w:pPr>
      <w:r>
        <w:rPr>
          <w:rFonts w:hint="eastAsia" w:ascii="宋体" w:hAnsi="Times New Roman" w:eastAsia="Times New Roman" w:cs="Times New Roman"/>
          <w:kern w:val="0"/>
          <w:szCs w:val="21"/>
        </w:rPr>
        <w:t>In the form of closed-book examination, the teacher evaluates the result according to the completion of the examination paper</w:t>
      </w:r>
    </w:p>
    <w:p>
      <w:pPr>
        <w:spacing w:beforeLines="50" w:line="400" w:lineRule="exact"/>
        <w:rPr>
          <w:rFonts w:ascii="黑体" w:hAnsi="黑体" w:eastAsia="黑体"/>
          <w:b/>
          <w:kern w:val="0"/>
          <w:szCs w:val="21"/>
        </w:rPr>
      </w:pPr>
      <w:r>
        <w:rPr>
          <w:rFonts w:ascii="黑体" w:hAnsi="Times New Roman" w:eastAsia="Times New Roman" w:cs="Times New Roman"/>
          <w:b/>
          <w:kern w:val="0"/>
          <w:szCs w:val="21"/>
        </w:rPr>
        <w:t>Technical scoring criteria:</w:t>
      </w:r>
    </w:p>
    <w:p>
      <w:pPr>
        <w:spacing w:beforeLines="50" w:line="400" w:lineRule="exact"/>
        <w:rPr>
          <w:rFonts w:ascii="宋体" w:hAnsi="宋体" w:eastAsia="宋体" w:cs="宋体"/>
          <w:szCs w:val="21"/>
        </w:rPr>
      </w:pPr>
      <w:r>
        <w:rPr>
          <w:rFonts w:ascii="宋体" w:hAnsi="Times New Roman" w:eastAsia="Times New Roman" w:cs="Times New Roman"/>
          <w:szCs w:val="21"/>
        </w:rPr>
        <w:t>9 points above: standard movement, clear method, smooth power, up and down coordination, skilled completion of the movement.</w:t>
      </w:r>
    </w:p>
    <w:p>
      <w:pPr>
        <w:spacing w:beforeLines="50" w:line="400" w:lineRule="exact"/>
        <w:rPr>
          <w:rFonts w:ascii="宋体" w:hAnsi="宋体" w:eastAsia="宋体" w:cs="宋体"/>
          <w:szCs w:val="21"/>
        </w:rPr>
      </w:pPr>
      <w:r>
        <w:rPr>
          <w:rFonts w:ascii="宋体" w:hAnsi="Times New Roman" w:eastAsia="Times New Roman" w:cs="Times New Roman"/>
          <w:szCs w:val="21"/>
        </w:rPr>
        <w:t>8-8.9 points: standard movement, clear method, smooth power, good coordination up and down, able to skillfully complete the movement.</w:t>
      </w:r>
    </w:p>
    <w:p>
      <w:pPr>
        <w:spacing w:beforeLines="50" w:line="400" w:lineRule="exact"/>
        <w:rPr>
          <w:rFonts w:ascii="宋体" w:hAnsi="宋体" w:eastAsia="宋体" w:cs="宋体"/>
          <w:szCs w:val="21"/>
        </w:rPr>
      </w:pPr>
      <w:r>
        <w:rPr>
          <w:rFonts w:ascii="宋体" w:hAnsi="Times New Roman" w:eastAsia="Times New Roman" w:cs="Times New Roman"/>
          <w:szCs w:val="21"/>
        </w:rPr>
        <w:t>7-7.9 points: regular movements, clear methods, and skilled in completing movements.</w:t>
      </w:r>
    </w:p>
    <w:p>
      <w:pPr>
        <w:spacing w:beforeLines="50" w:line="400" w:lineRule="exact"/>
        <w:rPr>
          <w:rFonts w:ascii="宋体" w:hAnsi="宋体" w:eastAsia="宋体" w:cs="宋体"/>
          <w:szCs w:val="21"/>
        </w:rPr>
      </w:pPr>
      <w:r>
        <w:rPr>
          <w:rFonts w:ascii="宋体" w:hAnsi="Times New Roman" w:eastAsia="Times New Roman" w:cs="Times New Roman"/>
          <w:szCs w:val="21"/>
        </w:rPr>
        <w:t>6-6.9 marks: there is no major mistake in the movements, and the methods are basically reflected. Although temporary forgetting and uncoordinated movements occur, the stiffness is not very prominent, and the movements can be basically completed independently.(Forgotten no more than twice)</w:t>
      </w:r>
    </w:p>
    <w:p>
      <w:pPr>
        <w:spacing w:beforeLines="50" w:line="400" w:lineRule="exact"/>
        <w:rPr>
          <w:rFonts w:ascii="宋体" w:hAnsi="宋体" w:eastAsia="宋体"/>
        </w:rPr>
      </w:pPr>
      <w:r>
        <w:rPr>
          <w:rFonts w:ascii="宋体" w:hAnsi="Times New Roman" w:eastAsia="Times New Roman" w:cs="Times New Roman"/>
          <w:szCs w:val="21"/>
        </w:rPr>
        <w:t>Below 6 points (excluding 6 points) : the movements are not standardized, the methods are not clear, the movements are not skilled, and the movements cannot be completed independently.</w:t>
      </w:r>
    </w:p>
    <w:p>
      <w:pPr>
        <w:widowControl/>
        <w:spacing w:beforeLines="50" w:afterLines="50"/>
        <w:ind w:firstLine="420" w:firstLineChars="200"/>
        <w:jc w:val="left"/>
        <w:rPr>
          <w:rFonts w:ascii="宋体" w:hAnsi="宋体" w:eastAsia="宋体"/>
        </w:rPr>
      </w:pPr>
      <w:r>
        <w:rPr>
          <w:rFonts w:hint="eastAsia" w:ascii="宋体" w:hAnsi="Times New Roman" w:eastAsia="Times New Roman" w:cs="Times New Roman"/>
          <w:b/>
        </w:rPr>
        <w:t>2.Analysis of the assessment proportion and achievement degree of curriculum objectives</w:t>
      </w:r>
    </w:p>
    <w:p>
      <w:pPr>
        <w:widowControl/>
        <w:spacing w:beforeLines="50" w:afterLines="50"/>
        <w:ind w:firstLine="420" w:firstLineChars="200"/>
        <w:jc w:val="center"/>
        <w:rPr>
          <w:rFonts w:ascii="宋体" w:hAnsi="宋体" w:eastAsia="宋体"/>
          <w:b/>
        </w:rPr>
      </w:pPr>
      <w:r>
        <w:rPr>
          <w:rFonts w:hint="eastAsia" w:ascii="宋体" w:hAnsi="Times New Roman" w:eastAsia="Times New Roman" w:cs="Times New Roman"/>
          <w:b/>
        </w:rPr>
        <w:t>Table 5: Analysis table of assessment proportion and achievement degree of course objectives</w:t>
      </w:r>
    </w:p>
    <w:tbl>
      <w:tblPr>
        <w:tblStyle w:val="6"/>
        <w:tblW w:w="87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5"/>
        <w:gridCol w:w="952"/>
        <w:gridCol w:w="1258"/>
        <w:gridCol w:w="1258"/>
        <w:gridCol w:w="2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6" w:hRule="atLeast"/>
          <w:jc w:val="center"/>
        </w:trPr>
        <w:tc>
          <w:tcPr>
            <w:tcW w:w="2355" w:type="dxa"/>
            <w:tcBorders>
              <w:tl2br w:val="single" w:color="auto" w:sz="4" w:space="0"/>
            </w:tcBorders>
            <w:shd w:val="clear" w:color="auto" w:fill="auto"/>
            <w:vAlign w:val="center"/>
          </w:tcPr>
          <w:p>
            <w:pPr>
              <w:spacing w:beforeLines="50" w:afterLines="50"/>
              <w:rPr>
                <w:rFonts w:ascii="宋体" w:hAnsi="宋体" w:eastAsia="宋体"/>
                <w:b/>
                <w:bCs/>
                <w:kern w:val="0"/>
                <w:szCs w:val="21"/>
              </w:rPr>
            </w:pPr>
            <w:r>
              <w:rPr>
                <w:rFonts w:hint="eastAsia" w:ascii="宋体" w:hAnsi="Times New Roman" w:eastAsia="Times New Roman" w:cs="Times New Roman"/>
                <w:b/>
                <w:bCs/>
                <w:kern w:val="0"/>
                <w:szCs w:val="21"/>
              </w:rPr>
              <w:t xml:space="preserve"> The assessment of</w:t>
            </w:r>
          </w:p>
          <w:p>
            <w:pPr>
              <w:spacing w:beforeLines="50" w:afterLines="50"/>
              <w:ind w:firstLine="105" w:firstLineChars="50"/>
              <w:rPr>
                <w:rFonts w:ascii="宋体" w:hAnsi="宋体" w:eastAsia="宋体"/>
                <w:b/>
                <w:bCs/>
                <w:kern w:val="0"/>
                <w:szCs w:val="21"/>
              </w:rPr>
            </w:pPr>
            <w:r>
              <w:rPr>
                <w:rFonts w:hint="eastAsia" w:ascii="宋体" w:hAnsi="Times New Roman" w:eastAsia="Times New Roman" w:cs="Times New Roman"/>
                <w:b/>
                <w:bCs/>
                <w:kern w:val="0"/>
                <w:szCs w:val="21"/>
              </w:rPr>
              <w:t>Course objectives</w:t>
            </w:r>
          </w:p>
        </w:tc>
        <w:tc>
          <w:tcPr>
            <w:tcW w:w="952" w:type="dxa"/>
            <w:shd w:val="clear" w:color="auto" w:fill="auto"/>
            <w:vAlign w:val="center"/>
          </w:tcPr>
          <w:p>
            <w:pPr>
              <w:spacing w:beforeLines="50" w:afterLines="50"/>
              <w:jc w:val="center"/>
              <w:rPr>
                <w:rFonts w:ascii="宋体" w:hAnsi="宋体" w:eastAsia="宋体"/>
                <w:b/>
                <w:bCs/>
                <w:kern w:val="0"/>
                <w:szCs w:val="21"/>
              </w:rPr>
            </w:pPr>
            <w:r>
              <w:rPr>
                <w:rFonts w:ascii="宋体" w:hAnsi="Times New Roman" w:eastAsia="Times New Roman" w:cs="Times New Roman"/>
                <w:b/>
                <w:bCs/>
                <w:kern w:val="0"/>
                <w:szCs w:val="21"/>
              </w:rPr>
              <w:t>At ordinary times</w:t>
            </w:r>
          </w:p>
          <w:p>
            <w:pPr>
              <w:spacing w:beforeLines="50" w:afterLines="50"/>
              <w:jc w:val="center"/>
              <w:rPr>
                <w:rFonts w:ascii="宋体" w:hAnsi="宋体" w:eastAsia="宋体"/>
                <w:b/>
                <w:bCs/>
                <w:kern w:val="0"/>
                <w:szCs w:val="21"/>
              </w:rPr>
            </w:pPr>
            <w:r>
              <w:rPr>
                <w:rFonts w:hint="eastAsia" w:ascii="宋体" w:hAnsi="Times New Roman" w:eastAsia="Times New Roman" w:cs="Times New Roman"/>
                <w:b/>
                <w:bCs/>
                <w:kern w:val="0"/>
                <w:szCs w:val="21"/>
              </w:rPr>
              <w:t>(%)</w:t>
            </w:r>
          </w:p>
        </w:tc>
        <w:tc>
          <w:tcPr>
            <w:tcW w:w="1258" w:type="dxa"/>
          </w:tcPr>
          <w:p>
            <w:pPr>
              <w:spacing w:beforeLines="50" w:afterLines="50"/>
              <w:jc w:val="center"/>
              <w:rPr>
                <w:rFonts w:ascii="宋体" w:hAnsi="宋体" w:eastAsia="宋体"/>
                <w:b/>
                <w:bCs/>
                <w:kern w:val="0"/>
                <w:szCs w:val="21"/>
              </w:rPr>
            </w:pPr>
            <w:r>
              <w:rPr>
                <w:rFonts w:hint="eastAsia" w:ascii="宋体" w:hAnsi="Times New Roman" w:eastAsia="Times New Roman" w:cs="Times New Roman"/>
                <w:b/>
                <w:bCs/>
                <w:kern w:val="0"/>
                <w:szCs w:val="21"/>
              </w:rPr>
              <w:t>The theory of</w:t>
            </w:r>
          </w:p>
          <w:p>
            <w:pPr>
              <w:spacing w:beforeLines="50" w:afterLines="50"/>
              <w:jc w:val="center"/>
              <w:rPr>
                <w:rFonts w:ascii="宋体" w:hAnsi="宋体" w:eastAsia="宋体"/>
                <w:b/>
                <w:bCs/>
                <w:kern w:val="0"/>
                <w:szCs w:val="21"/>
              </w:rPr>
            </w:pPr>
            <w:r>
              <w:rPr>
                <w:rFonts w:hint="eastAsia" w:ascii="宋体" w:hAnsi="Times New Roman" w:eastAsia="Times New Roman" w:cs="Times New Roman"/>
                <w:b/>
                <w:bCs/>
                <w:kern w:val="0"/>
                <w:szCs w:val="21"/>
              </w:rPr>
              <w:t>(%)</w:t>
            </w:r>
          </w:p>
        </w:tc>
        <w:tc>
          <w:tcPr>
            <w:tcW w:w="1258" w:type="dxa"/>
            <w:vAlign w:val="center"/>
          </w:tcPr>
          <w:p>
            <w:pPr>
              <w:spacing w:beforeLines="50" w:afterLines="50"/>
              <w:jc w:val="center"/>
              <w:rPr>
                <w:rFonts w:ascii="宋体" w:hAnsi="宋体" w:eastAsia="宋体"/>
                <w:b/>
                <w:bCs/>
                <w:kern w:val="0"/>
                <w:szCs w:val="21"/>
              </w:rPr>
            </w:pPr>
            <w:r>
              <w:rPr>
                <w:rFonts w:ascii="宋体" w:hAnsi="Times New Roman" w:eastAsia="Times New Roman" w:cs="Times New Roman"/>
                <w:b/>
                <w:bCs/>
                <w:kern w:val="0"/>
                <w:szCs w:val="21"/>
              </w:rPr>
              <w:t>The end of the semester</w:t>
            </w:r>
          </w:p>
          <w:p>
            <w:pPr>
              <w:spacing w:beforeLines="50" w:afterLines="50"/>
              <w:jc w:val="center"/>
              <w:rPr>
                <w:rFonts w:ascii="宋体" w:hAnsi="宋体" w:eastAsia="宋体"/>
                <w:b/>
                <w:bCs/>
                <w:kern w:val="0"/>
                <w:szCs w:val="21"/>
              </w:rPr>
            </w:pPr>
            <w:r>
              <w:rPr>
                <w:rFonts w:hint="eastAsia" w:ascii="宋体" w:hAnsi="Times New Roman" w:eastAsia="Times New Roman" w:cs="Times New Roman"/>
                <w:b/>
                <w:bCs/>
                <w:kern w:val="0"/>
                <w:szCs w:val="21"/>
              </w:rPr>
              <w:t>(%)</w:t>
            </w:r>
          </w:p>
        </w:tc>
        <w:tc>
          <w:tcPr>
            <w:tcW w:w="2915" w:type="dxa"/>
            <w:shd w:val="clear" w:color="auto" w:fill="auto"/>
            <w:vAlign w:val="center"/>
          </w:tcPr>
          <w:p>
            <w:pPr>
              <w:spacing w:beforeLines="50" w:afterLines="50"/>
              <w:jc w:val="center"/>
              <w:rPr>
                <w:rFonts w:ascii="宋体" w:hAnsi="宋体" w:eastAsia="宋体"/>
                <w:b/>
                <w:bCs/>
                <w:kern w:val="0"/>
                <w:szCs w:val="21"/>
              </w:rPr>
            </w:pPr>
            <w:r>
              <w:rPr>
                <w:rFonts w:ascii="宋体" w:hAnsi="Times New Roman" w:eastAsia="Times New Roman" w:cs="Times New Roman"/>
                <w:b/>
                <w:bCs/>
                <w:kern w:val="0"/>
                <w:szCs w:val="21"/>
              </w:rPr>
              <w:t>Degree of achievement of total evaluation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2355" w:type="dxa"/>
            <w:shd w:val="clear" w:color="auto" w:fill="auto"/>
            <w:vAlign w:val="center"/>
          </w:tcPr>
          <w:p>
            <w:pPr>
              <w:spacing w:beforeLines="50" w:afterLines="50"/>
              <w:jc w:val="center"/>
              <w:rPr>
                <w:rFonts w:ascii="宋体" w:hAnsi="宋体" w:eastAsia="宋体"/>
                <w:kern w:val="0"/>
                <w:szCs w:val="21"/>
              </w:rPr>
            </w:pPr>
            <w:r>
              <w:rPr>
                <w:rFonts w:hint="eastAsia" w:ascii="宋体" w:hAnsi="Times New Roman" w:eastAsia="Times New Roman" w:cs="Times New Roman"/>
                <w:kern w:val="0"/>
                <w:szCs w:val="21"/>
              </w:rPr>
              <w:t>Course Objective 1</w:t>
            </w:r>
          </w:p>
        </w:tc>
        <w:tc>
          <w:tcPr>
            <w:tcW w:w="952" w:type="dxa"/>
            <w:shd w:val="clear" w:color="auto" w:fill="auto"/>
            <w:vAlign w:val="center"/>
          </w:tcPr>
          <w:p>
            <w:pPr>
              <w:spacing w:beforeLines="50" w:afterLines="50"/>
              <w:jc w:val="center"/>
              <w:rPr>
                <w:rFonts w:ascii="宋体" w:hAnsi="宋体" w:eastAsia="宋体"/>
                <w:kern w:val="0"/>
                <w:szCs w:val="21"/>
              </w:rPr>
            </w:pPr>
            <w:r>
              <w:rPr>
                <w:rFonts w:ascii="宋体" w:hAnsi="Times New Roman" w:eastAsia="Times New Roman" w:cs="Times New Roman"/>
                <w:kern w:val="0"/>
                <w:szCs w:val="21"/>
              </w:rPr>
              <w:t>10</w:t>
            </w:r>
          </w:p>
        </w:tc>
        <w:tc>
          <w:tcPr>
            <w:tcW w:w="1258" w:type="dxa"/>
          </w:tcPr>
          <w:p>
            <w:pPr>
              <w:spacing w:beforeLines="50" w:afterLines="50"/>
              <w:jc w:val="center"/>
              <w:rPr>
                <w:rFonts w:ascii="宋体" w:hAnsi="宋体" w:eastAsia="宋体"/>
                <w:kern w:val="0"/>
                <w:szCs w:val="21"/>
              </w:rPr>
            </w:pPr>
            <w:r>
              <w:rPr>
                <w:rFonts w:hint="eastAsia" w:ascii="宋体" w:hAnsi="Times New Roman" w:eastAsia="Times New Roman" w:cs="Times New Roman"/>
                <w:kern w:val="0"/>
                <w:szCs w:val="21"/>
              </w:rPr>
              <w:t>30</w:t>
            </w:r>
          </w:p>
        </w:tc>
        <w:tc>
          <w:tcPr>
            <w:tcW w:w="1258" w:type="dxa"/>
            <w:vAlign w:val="center"/>
          </w:tcPr>
          <w:p>
            <w:pPr>
              <w:spacing w:beforeLines="50" w:afterLines="50"/>
              <w:jc w:val="center"/>
              <w:rPr>
                <w:rFonts w:ascii="宋体" w:hAnsi="宋体" w:eastAsia="宋体"/>
                <w:kern w:val="0"/>
                <w:szCs w:val="21"/>
              </w:rPr>
            </w:pPr>
            <w:r>
              <w:rPr>
                <w:rFonts w:ascii="宋体" w:hAnsi="Times New Roman" w:eastAsia="Times New Roman" w:cs="Times New Roman"/>
                <w:kern w:val="0"/>
                <w:szCs w:val="21"/>
              </w:rPr>
              <w:t>60</w:t>
            </w:r>
          </w:p>
        </w:tc>
        <w:tc>
          <w:tcPr>
            <w:tcW w:w="2915" w:type="dxa"/>
            <w:vMerge w:val="restart"/>
            <w:shd w:val="clear" w:color="auto" w:fill="auto"/>
            <w:vAlign w:val="center"/>
          </w:tcPr>
          <w:p>
            <w:pPr>
              <w:spacing w:beforeLines="50" w:afterLines="50"/>
              <w:rPr>
                <w:rFonts w:ascii="宋体" w:hAnsi="宋体" w:eastAsia="宋体"/>
                <w:kern w:val="0"/>
                <w:szCs w:val="21"/>
              </w:rPr>
            </w:pPr>
            <w:r>
              <w:rPr>
                <w:rFonts w:hint="eastAsia" w:ascii="宋体" w:hAnsi="Times New Roman" w:eastAsia="Times New Roman" w:cs="Times New Roman"/>
                <w:kern w:val="0"/>
                <w:szCs w:val="21"/>
              </w:rPr>
              <w:t>Course objective Total score ={0.10x usual score +0.3x theoretical score +0.60x final score}.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2355" w:type="dxa"/>
            <w:shd w:val="clear" w:color="auto" w:fill="auto"/>
            <w:vAlign w:val="center"/>
          </w:tcPr>
          <w:p>
            <w:pPr>
              <w:spacing w:beforeLines="50" w:afterLines="50"/>
              <w:jc w:val="center"/>
              <w:rPr>
                <w:rFonts w:ascii="宋体" w:hAnsi="宋体" w:eastAsia="宋体"/>
                <w:kern w:val="0"/>
                <w:szCs w:val="21"/>
              </w:rPr>
            </w:pPr>
            <w:r>
              <w:rPr>
                <w:rFonts w:hint="eastAsia" w:ascii="宋体" w:hAnsi="Times New Roman" w:eastAsia="Times New Roman" w:cs="Times New Roman"/>
                <w:kern w:val="0"/>
                <w:szCs w:val="21"/>
              </w:rPr>
              <w:t>Course Objective 2</w:t>
            </w:r>
          </w:p>
        </w:tc>
        <w:tc>
          <w:tcPr>
            <w:tcW w:w="952" w:type="dxa"/>
            <w:shd w:val="clear" w:color="auto" w:fill="auto"/>
            <w:vAlign w:val="center"/>
          </w:tcPr>
          <w:p>
            <w:pPr>
              <w:spacing w:beforeLines="50" w:afterLines="50"/>
              <w:jc w:val="center"/>
              <w:rPr>
                <w:rFonts w:ascii="宋体" w:hAnsi="宋体" w:eastAsia="宋体"/>
                <w:kern w:val="0"/>
                <w:szCs w:val="21"/>
              </w:rPr>
            </w:pPr>
            <w:r>
              <w:rPr>
                <w:rFonts w:ascii="宋体" w:hAnsi="Times New Roman" w:eastAsia="Times New Roman" w:cs="Times New Roman"/>
                <w:kern w:val="0"/>
                <w:szCs w:val="21"/>
              </w:rPr>
              <w:t>10</w:t>
            </w:r>
          </w:p>
        </w:tc>
        <w:tc>
          <w:tcPr>
            <w:tcW w:w="1258" w:type="dxa"/>
          </w:tcPr>
          <w:p>
            <w:pPr>
              <w:spacing w:beforeLines="50" w:afterLines="50"/>
              <w:jc w:val="center"/>
              <w:rPr>
                <w:rFonts w:ascii="宋体" w:hAnsi="宋体" w:eastAsia="宋体"/>
                <w:kern w:val="0"/>
                <w:szCs w:val="21"/>
              </w:rPr>
            </w:pPr>
            <w:r>
              <w:rPr>
                <w:rFonts w:hint="eastAsia" w:ascii="宋体" w:hAnsi="Times New Roman" w:eastAsia="Times New Roman" w:cs="Times New Roman"/>
                <w:kern w:val="0"/>
                <w:szCs w:val="21"/>
              </w:rPr>
              <w:t>30</w:t>
            </w:r>
          </w:p>
        </w:tc>
        <w:tc>
          <w:tcPr>
            <w:tcW w:w="1258" w:type="dxa"/>
            <w:vAlign w:val="center"/>
          </w:tcPr>
          <w:p>
            <w:pPr>
              <w:spacing w:beforeLines="50" w:afterLines="50"/>
              <w:jc w:val="center"/>
              <w:rPr>
                <w:rFonts w:ascii="宋体" w:hAnsi="宋体" w:eastAsia="宋体"/>
                <w:kern w:val="0"/>
                <w:szCs w:val="21"/>
              </w:rPr>
            </w:pPr>
            <w:r>
              <w:rPr>
                <w:rFonts w:ascii="宋体" w:hAnsi="Times New Roman" w:eastAsia="Times New Roman" w:cs="Times New Roman"/>
                <w:kern w:val="0"/>
                <w:szCs w:val="21"/>
              </w:rPr>
              <w:t>60</w:t>
            </w:r>
          </w:p>
        </w:tc>
        <w:tc>
          <w:tcPr>
            <w:tcW w:w="2915"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355" w:type="dxa"/>
            <w:shd w:val="clear" w:color="auto" w:fill="auto"/>
            <w:vAlign w:val="center"/>
          </w:tcPr>
          <w:p>
            <w:pPr>
              <w:spacing w:beforeLines="50" w:afterLines="50"/>
              <w:jc w:val="center"/>
              <w:rPr>
                <w:rFonts w:ascii="宋体" w:hAnsi="宋体" w:eastAsia="宋体"/>
                <w:kern w:val="0"/>
                <w:szCs w:val="21"/>
              </w:rPr>
            </w:pPr>
            <w:r>
              <w:rPr>
                <w:rFonts w:hint="eastAsia" w:ascii="宋体" w:hAnsi="Times New Roman" w:eastAsia="Times New Roman" w:cs="Times New Roman"/>
                <w:kern w:val="0"/>
                <w:szCs w:val="21"/>
              </w:rPr>
              <w:t>Course Objective 3</w:t>
            </w:r>
          </w:p>
        </w:tc>
        <w:tc>
          <w:tcPr>
            <w:tcW w:w="952" w:type="dxa"/>
            <w:shd w:val="clear" w:color="auto" w:fill="auto"/>
            <w:vAlign w:val="center"/>
          </w:tcPr>
          <w:p>
            <w:pPr>
              <w:spacing w:beforeLines="50" w:afterLines="50"/>
              <w:jc w:val="center"/>
              <w:rPr>
                <w:rFonts w:ascii="宋体" w:hAnsi="宋体" w:eastAsia="宋体"/>
                <w:kern w:val="0"/>
                <w:szCs w:val="21"/>
              </w:rPr>
            </w:pPr>
            <w:r>
              <w:rPr>
                <w:rFonts w:ascii="宋体" w:hAnsi="Times New Roman" w:eastAsia="Times New Roman" w:cs="Times New Roman"/>
                <w:kern w:val="0"/>
                <w:szCs w:val="21"/>
              </w:rPr>
              <w:t>10</w:t>
            </w:r>
          </w:p>
        </w:tc>
        <w:tc>
          <w:tcPr>
            <w:tcW w:w="1258" w:type="dxa"/>
          </w:tcPr>
          <w:p>
            <w:pPr>
              <w:spacing w:beforeLines="50" w:afterLines="50"/>
              <w:jc w:val="center"/>
              <w:rPr>
                <w:rFonts w:ascii="宋体" w:hAnsi="宋体" w:eastAsia="宋体"/>
                <w:kern w:val="0"/>
                <w:szCs w:val="21"/>
              </w:rPr>
            </w:pPr>
            <w:r>
              <w:rPr>
                <w:rFonts w:hint="eastAsia" w:ascii="宋体" w:hAnsi="Times New Roman" w:eastAsia="Times New Roman" w:cs="Times New Roman"/>
                <w:kern w:val="0"/>
                <w:szCs w:val="21"/>
              </w:rPr>
              <w:t>30</w:t>
            </w:r>
          </w:p>
        </w:tc>
        <w:tc>
          <w:tcPr>
            <w:tcW w:w="1258" w:type="dxa"/>
            <w:vAlign w:val="center"/>
          </w:tcPr>
          <w:p>
            <w:pPr>
              <w:spacing w:beforeLines="50" w:afterLines="50"/>
              <w:jc w:val="center"/>
              <w:rPr>
                <w:rFonts w:ascii="宋体" w:hAnsi="宋体" w:eastAsia="宋体"/>
                <w:kern w:val="0"/>
                <w:szCs w:val="21"/>
              </w:rPr>
            </w:pPr>
            <w:r>
              <w:rPr>
                <w:rFonts w:ascii="宋体" w:hAnsi="Times New Roman" w:eastAsia="Times New Roman" w:cs="Times New Roman"/>
                <w:kern w:val="0"/>
                <w:szCs w:val="21"/>
              </w:rPr>
              <w:t>60</w:t>
            </w:r>
          </w:p>
        </w:tc>
        <w:tc>
          <w:tcPr>
            <w:tcW w:w="2915"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355" w:type="dxa"/>
            <w:shd w:val="clear" w:color="auto" w:fill="auto"/>
            <w:vAlign w:val="center"/>
          </w:tcPr>
          <w:p>
            <w:pPr>
              <w:spacing w:beforeLines="50" w:afterLines="50"/>
              <w:jc w:val="center"/>
              <w:rPr>
                <w:rFonts w:ascii="宋体" w:hAnsi="宋体" w:eastAsia="宋体"/>
                <w:kern w:val="0"/>
                <w:szCs w:val="21"/>
              </w:rPr>
            </w:pPr>
            <w:r>
              <w:rPr>
                <w:rFonts w:hint="eastAsia" w:ascii="宋体" w:hAnsi="Times New Roman" w:eastAsia="Times New Roman" w:cs="Times New Roman"/>
                <w:kern w:val="0"/>
                <w:szCs w:val="21"/>
              </w:rPr>
              <w:t>Objective 4</w:t>
            </w:r>
          </w:p>
        </w:tc>
        <w:tc>
          <w:tcPr>
            <w:tcW w:w="952" w:type="dxa"/>
            <w:shd w:val="clear" w:color="auto" w:fill="auto"/>
            <w:vAlign w:val="center"/>
          </w:tcPr>
          <w:p>
            <w:pPr>
              <w:spacing w:beforeLines="50" w:afterLines="50"/>
              <w:jc w:val="center"/>
              <w:rPr>
                <w:rFonts w:ascii="宋体" w:hAnsi="宋体" w:eastAsia="宋体"/>
                <w:kern w:val="0"/>
                <w:szCs w:val="21"/>
              </w:rPr>
            </w:pPr>
            <w:r>
              <w:rPr>
                <w:rFonts w:ascii="宋体" w:hAnsi="Times New Roman" w:eastAsia="Times New Roman" w:cs="Times New Roman"/>
                <w:kern w:val="0"/>
                <w:szCs w:val="21"/>
              </w:rPr>
              <w:t>10</w:t>
            </w:r>
          </w:p>
        </w:tc>
        <w:tc>
          <w:tcPr>
            <w:tcW w:w="1258" w:type="dxa"/>
          </w:tcPr>
          <w:p>
            <w:pPr>
              <w:spacing w:beforeLines="50" w:afterLines="50"/>
              <w:jc w:val="center"/>
              <w:rPr>
                <w:rFonts w:ascii="宋体" w:hAnsi="宋体" w:eastAsia="宋体"/>
                <w:kern w:val="0"/>
                <w:szCs w:val="21"/>
              </w:rPr>
            </w:pPr>
            <w:r>
              <w:rPr>
                <w:rFonts w:hint="eastAsia" w:ascii="宋体" w:hAnsi="Times New Roman" w:eastAsia="Times New Roman" w:cs="Times New Roman"/>
                <w:kern w:val="0"/>
                <w:szCs w:val="21"/>
              </w:rPr>
              <w:t>30</w:t>
            </w:r>
          </w:p>
        </w:tc>
        <w:tc>
          <w:tcPr>
            <w:tcW w:w="1258" w:type="dxa"/>
            <w:vAlign w:val="center"/>
          </w:tcPr>
          <w:p>
            <w:pPr>
              <w:spacing w:beforeLines="50" w:afterLines="50"/>
              <w:jc w:val="center"/>
              <w:rPr>
                <w:rFonts w:ascii="宋体" w:hAnsi="宋体" w:eastAsia="宋体"/>
                <w:kern w:val="0"/>
                <w:szCs w:val="21"/>
              </w:rPr>
            </w:pPr>
            <w:r>
              <w:rPr>
                <w:rFonts w:ascii="宋体" w:hAnsi="Times New Roman" w:eastAsia="Times New Roman" w:cs="Times New Roman"/>
                <w:kern w:val="0"/>
                <w:szCs w:val="21"/>
              </w:rPr>
              <w:t>60</w:t>
            </w:r>
          </w:p>
        </w:tc>
        <w:tc>
          <w:tcPr>
            <w:tcW w:w="2915"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355" w:type="dxa"/>
            <w:shd w:val="clear" w:color="auto" w:fill="auto"/>
            <w:vAlign w:val="center"/>
          </w:tcPr>
          <w:p>
            <w:pPr>
              <w:spacing w:beforeLines="50" w:afterLines="50"/>
              <w:jc w:val="center"/>
              <w:rPr>
                <w:rFonts w:ascii="宋体" w:hAnsi="宋体" w:eastAsia="宋体"/>
                <w:kern w:val="0"/>
                <w:szCs w:val="21"/>
              </w:rPr>
            </w:pPr>
            <w:r>
              <w:rPr>
                <w:rFonts w:hint="eastAsia" w:ascii="宋体" w:hAnsi="Times New Roman" w:eastAsia="Times New Roman" w:cs="Times New Roman"/>
                <w:kern w:val="0"/>
                <w:szCs w:val="21"/>
              </w:rPr>
              <w:t>Objective 5</w:t>
            </w:r>
          </w:p>
        </w:tc>
        <w:tc>
          <w:tcPr>
            <w:tcW w:w="952" w:type="dxa"/>
            <w:shd w:val="clear" w:color="auto" w:fill="auto"/>
            <w:vAlign w:val="center"/>
          </w:tcPr>
          <w:p>
            <w:pPr>
              <w:spacing w:beforeLines="50" w:afterLines="50"/>
              <w:jc w:val="center"/>
              <w:rPr>
                <w:rFonts w:ascii="宋体" w:hAnsi="宋体" w:eastAsia="宋体"/>
                <w:kern w:val="0"/>
                <w:szCs w:val="21"/>
              </w:rPr>
            </w:pPr>
            <w:r>
              <w:rPr>
                <w:rFonts w:ascii="宋体" w:hAnsi="Times New Roman" w:eastAsia="Times New Roman" w:cs="Times New Roman"/>
                <w:kern w:val="0"/>
                <w:szCs w:val="21"/>
              </w:rPr>
              <w:t>10</w:t>
            </w:r>
          </w:p>
        </w:tc>
        <w:tc>
          <w:tcPr>
            <w:tcW w:w="1258" w:type="dxa"/>
          </w:tcPr>
          <w:p>
            <w:pPr>
              <w:spacing w:beforeLines="50" w:afterLines="50"/>
              <w:jc w:val="center"/>
              <w:rPr>
                <w:rFonts w:ascii="宋体" w:hAnsi="宋体" w:eastAsia="宋体"/>
                <w:kern w:val="0"/>
                <w:szCs w:val="21"/>
              </w:rPr>
            </w:pPr>
            <w:r>
              <w:rPr>
                <w:rFonts w:hint="eastAsia" w:ascii="宋体" w:hAnsi="Times New Roman" w:eastAsia="Times New Roman" w:cs="Times New Roman"/>
                <w:kern w:val="0"/>
                <w:szCs w:val="21"/>
              </w:rPr>
              <w:t>30</w:t>
            </w:r>
          </w:p>
        </w:tc>
        <w:tc>
          <w:tcPr>
            <w:tcW w:w="1258" w:type="dxa"/>
            <w:vAlign w:val="center"/>
          </w:tcPr>
          <w:p>
            <w:pPr>
              <w:spacing w:beforeLines="50" w:afterLines="50"/>
              <w:jc w:val="center"/>
              <w:rPr>
                <w:rFonts w:ascii="宋体" w:hAnsi="宋体" w:eastAsia="宋体"/>
                <w:kern w:val="0"/>
                <w:szCs w:val="21"/>
              </w:rPr>
            </w:pPr>
            <w:r>
              <w:rPr>
                <w:rFonts w:ascii="宋体" w:hAnsi="Times New Roman" w:eastAsia="Times New Roman" w:cs="Times New Roman"/>
                <w:kern w:val="0"/>
                <w:szCs w:val="21"/>
              </w:rPr>
              <w:t>60</w:t>
            </w:r>
          </w:p>
        </w:tc>
        <w:tc>
          <w:tcPr>
            <w:tcW w:w="2915" w:type="dxa"/>
            <w:vMerge w:val="continue"/>
            <w:shd w:val="clear" w:color="auto" w:fill="auto"/>
            <w:vAlign w:val="center"/>
          </w:tcPr>
          <w:p>
            <w:pPr>
              <w:spacing w:beforeLines="50" w:afterLines="50"/>
              <w:rPr>
                <w:rFonts w:ascii="宋体" w:hAnsi="宋体" w:eastAsia="宋体"/>
                <w:kern w:val="0"/>
                <w:szCs w:val="21"/>
              </w:rPr>
            </w:pPr>
          </w:p>
        </w:tc>
      </w:tr>
    </w:tbl>
    <w:p>
      <w:pPr>
        <w:widowControl/>
        <w:spacing w:beforeLines="50" w:afterLines="50"/>
        <w:jc w:val="left"/>
        <w:rPr>
          <w:rFonts w:ascii="黑体" w:hAnsi="黑体" w:eastAsia="黑体"/>
          <w:b/>
          <w:sz w:val="24"/>
          <w:szCs w:val="24"/>
        </w:rPr>
      </w:pPr>
    </w:p>
    <w:p>
      <w:pPr>
        <w:widowControl/>
        <w:spacing w:beforeLines="50" w:afterLines="50"/>
        <w:jc w:val="left"/>
        <w:rPr>
          <w:rFonts w:ascii="黑体" w:hAnsi="黑体" w:eastAsia="黑体"/>
          <w:b/>
          <w:color w:val="FF0000"/>
          <w:sz w:val="24"/>
          <w:szCs w:val="24"/>
        </w:rPr>
      </w:pPr>
      <w:r>
        <w:rPr>
          <w:rFonts w:hint="eastAsia" w:ascii="黑体" w:hAnsi="Times New Roman" w:eastAsia="Times New Roman" w:cs="Times New Roman"/>
          <w:b/>
          <w:sz w:val="24"/>
          <w:szCs w:val="24"/>
        </w:rPr>
        <w:t>(iii) Scoring criteria</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Times New Roman" w:eastAsia="Times New Roman" w:cs="Times New Roman"/>
                <w:b/>
                <w:bCs/>
                <w:szCs w:val="21"/>
              </w:rPr>
              <w:t>course</w:t>
            </w:r>
          </w:p>
          <w:p>
            <w:pPr>
              <w:widowControl/>
              <w:spacing w:beforeLines="50" w:afterLines="50"/>
              <w:jc w:val="center"/>
              <w:rPr>
                <w:rFonts w:ascii="宋体" w:hAnsi="宋体" w:eastAsia="宋体"/>
                <w:b/>
                <w:bCs/>
                <w:szCs w:val="21"/>
              </w:rPr>
            </w:pPr>
            <w:r>
              <w:rPr>
                <w:rFonts w:ascii="宋体" w:hAnsi="Times New Roman" w:eastAsia="Times New Roman" w:cs="Times New Roman"/>
                <w:b/>
                <w:bCs/>
                <w:szCs w:val="21"/>
              </w:rPr>
              <w:t>The target</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Times New Roman" w:eastAsia="Times New Roman" w:cs="Times New Roman"/>
                <w:b/>
                <w:bCs/>
                <w:szCs w:val="21"/>
              </w:rPr>
              <w:t>Scoring criteria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Times New Roman" w:eastAsia="Times New Roman" w:cs="Times New Roman"/>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Times New Roman" w:eastAsia="Times New Roman" w:cs="Times New Roman"/>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Times New Roman" w:eastAsia="Times New Roman" w:cs="Times New Roman"/>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Times New Roman" w:eastAsia="Times New Roman" w:cs="Times New Roman"/>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Times New Roman" w:eastAsia="Times New Roman" w:cs="Times New Roman"/>
                <w:b/>
                <w:bCs/>
                <w:szCs w:val="21"/>
              </w:rPr>
              <w:t>The &lt; 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Times New Roman" w:eastAsia="Times New Roman" w:cs="Times New Roman"/>
                <w:b/>
                <w:bCs/>
                <w:szCs w:val="21"/>
              </w:rPr>
              <w:t>optimal</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Times New Roman" w:eastAsia="Times New Roman" w:cs="Times New Roman"/>
                <w:b/>
                <w:bCs/>
                <w:szCs w:val="21"/>
              </w:rPr>
              <w:t>good</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Times New Roman" w:eastAsia="Times New Roman" w:cs="Times New Roman"/>
                <w:b/>
                <w:bCs/>
                <w:szCs w:val="21"/>
              </w:rPr>
              <w:t>In the</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Times New Roman" w:eastAsia="Times New Roman" w:cs="Times New Roman"/>
                <w:b/>
                <w:bCs/>
                <w:szCs w:val="21"/>
              </w:rPr>
              <w:t>qualified</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Times New Roman" w:eastAsia="Times New Roman" w:cs="Times New Roman"/>
                <w:b/>
                <w:bCs/>
                <w:szCs w:val="21"/>
              </w:rPr>
              <w:t>unqualified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Times New Roman" w:eastAsia="Times New Roman" w:cs="Times New Roman"/>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Times New Roman" w:eastAsia="Times New Roman" w:cs="Times New Roman"/>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Times New Roman" w:eastAsia="Times New Roman" w:cs="Times New Roman"/>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Times New Roman" w:eastAsia="Times New Roman" w:cs="Times New Roman"/>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Times New Roman" w:eastAsia="Times New Roman" w:cs="Times New Roman"/>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Times New Roman" w:eastAsia="Times New Roman" w:cs="Times New Roman"/>
                <w:b/>
                <w:bCs/>
                <w:kern w:val="0"/>
                <w:szCs w:val="21"/>
              </w:rPr>
              <w:t>course</w:t>
            </w:r>
          </w:p>
          <w:p>
            <w:pPr>
              <w:spacing w:beforeLines="50" w:afterLines="50"/>
              <w:jc w:val="center"/>
              <w:rPr>
                <w:rFonts w:ascii="宋体" w:hAnsi="宋体" w:eastAsia="宋体"/>
                <w:b/>
                <w:bCs/>
                <w:kern w:val="0"/>
                <w:szCs w:val="21"/>
              </w:rPr>
            </w:pPr>
            <w:r>
              <w:rPr>
                <w:rFonts w:ascii="宋体" w:hAnsi="Times New Roman" w:eastAsia="Times New Roman" w:cs="Times New Roman"/>
                <w:b/>
                <w:bCs/>
                <w:kern w:val="0"/>
                <w:szCs w:val="21"/>
              </w:rPr>
              <w:t>Goal 1</w:t>
            </w:r>
          </w:p>
        </w:tc>
        <w:tc>
          <w:tcPr>
            <w:tcW w:w="1984" w:type="dxa"/>
            <w:tcBorders>
              <w:top w:val="single" w:color="auto" w:sz="4" w:space="0"/>
              <w:left w:val="single" w:color="auto" w:sz="4" w:space="0"/>
              <w:bottom w:val="single" w:color="auto" w:sz="4" w:space="0"/>
              <w:right w:val="single" w:color="auto" w:sz="4" w:space="0"/>
            </w:tcBorders>
          </w:tcPr>
          <w:p>
            <w:pPr>
              <w:rPr>
                <w:rFonts w:ascii="Times New Roman" w:hAnsi="Times New Roman" w:eastAsia="宋体" w:cs="Times New Roman"/>
                <w:szCs w:val="20"/>
              </w:rPr>
            </w:pPr>
            <w:r>
              <w:rPr>
                <w:rFonts w:hint="eastAsia" w:ascii="Times New Roman" w:hAnsi="Times New Roman" w:eastAsia="Times New Roman" w:cs="Times New Roman"/>
                <w:szCs w:val="20"/>
              </w:rPr>
              <w:t>Through the study of wushu overview, wushu culture and wushu teaching, understand the origin and development status of wushu, master the content and classification, characteristics and functions of wushu, teaching steps and methods.</w:t>
            </w:r>
          </w:p>
          <w:p>
            <w:pPr>
              <w:spacing w:beforeLines="50" w:line="400" w:lineRule="exact"/>
              <w:rPr>
                <w:rFonts w:ascii="宋体" w:hAnsi="宋体" w:eastAsia="宋体" w:cs="宋体"/>
                <w:szCs w:val="21"/>
              </w:rPr>
            </w:pPr>
          </w:p>
        </w:tc>
        <w:tc>
          <w:tcPr>
            <w:tcW w:w="1984" w:type="dxa"/>
            <w:tcBorders>
              <w:top w:val="single" w:color="auto" w:sz="4" w:space="0"/>
              <w:left w:val="single" w:color="auto" w:sz="4" w:space="0"/>
              <w:bottom w:val="single" w:color="auto" w:sz="4" w:space="0"/>
              <w:right w:val="single" w:color="auto" w:sz="4" w:space="0"/>
            </w:tcBorders>
          </w:tcPr>
          <w:p>
            <w:pPr>
              <w:rPr>
                <w:rFonts w:ascii="Times New Roman" w:hAnsi="Times New Roman" w:eastAsia="宋体" w:cs="Times New Roman"/>
                <w:szCs w:val="20"/>
              </w:rPr>
            </w:pPr>
            <w:r>
              <w:rPr>
                <w:rFonts w:hint="eastAsia" w:ascii="Times New Roman" w:hAnsi="Times New Roman" w:eastAsia="Times New Roman" w:cs="Times New Roman"/>
                <w:szCs w:val="20"/>
              </w:rPr>
              <w:t>Through the study of wushu overview, wushu culture and wushu teaching, we can understand the origin and development status of wushu, and master the content, classification, characteristics and functions, teaching steps and methods of wushu.</w:t>
            </w:r>
          </w:p>
          <w:p>
            <w:pPr>
              <w:spacing w:beforeLines="50" w:line="400" w:lineRule="exact"/>
              <w:rPr>
                <w:rFonts w:ascii="宋体" w:hAnsi="宋体" w:eastAsia="宋体" w:cs="宋体"/>
                <w:szCs w:val="21"/>
              </w:rPr>
            </w:pPr>
          </w:p>
          <w:p>
            <w:pPr>
              <w:spacing w:beforeLines="50" w:afterLines="50"/>
              <w:rPr>
                <w:rFonts w:ascii="宋体" w:hAnsi="宋体" w:eastAsia="宋体" w:cs="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line="400" w:lineRule="exact"/>
              <w:rPr>
                <w:rFonts w:ascii="宋体" w:hAnsi="宋体" w:eastAsia="宋体" w:cs="宋体"/>
                <w:szCs w:val="21"/>
              </w:rPr>
            </w:pPr>
            <w:r>
              <w:rPr>
                <w:rFonts w:hint="eastAsia" w:ascii="Times New Roman" w:hAnsi="Times New Roman" w:eastAsia="Times New Roman" w:cs="Times New Roman"/>
                <w:szCs w:val="20"/>
              </w:rPr>
              <w:t>Through the study of wushu overview, wushu culture and wushu teaching, we can understand the origin and development status of wushu, and basically master the content and classification, characteristics and functions, teaching steps and methods of wushu.</w:t>
            </w:r>
          </w:p>
          <w:p>
            <w:pPr>
              <w:spacing w:beforeLines="50" w:afterLines="50"/>
              <w:rPr>
                <w:rFonts w:ascii="宋体" w:hAnsi="宋体" w:eastAsia="宋体" w:cs="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cs="宋体"/>
                <w:szCs w:val="21"/>
              </w:rPr>
            </w:pPr>
            <w:r>
              <w:rPr>
                <w:rFonts w:hint="eastAsia" w:ascii="宋体" w:hAnsi="Times New Roman" w:eastAsia="Times New Roman" w:cs="Times New Roman"/>
                <w:szCs w:val="21"/>
              </w:rPr>
              <w:t>Through the study of wushu overview, wushu culture and wushu teaching, we can understand the origin and development status of wushu, and basically master the content and classification, characteristics and functions, teaching steps and methods of wushu.</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cs="宋体"/>
                <w:szCs w:val="21"/>
              </w:rPr>
            </w:pPr>
            <w:r>
              <w:rPr>
                <w:rFonts w:hint="eastAsia" w:ascii="宋体" w:hAnsi="Times New Roman" w:eastAsia="Times New Roman" w:cs="Times New Roman"/>
                <w:szCs w:val="21"/>
              </w:rPr>
              <w:t>Through the study of wushu overview, wushu culture and wushu teaching, we can understand the origin and development status of wushu, but we cannot master the content and classification, characteristics and functions, teaching steps and methods of wushu.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Times New Roman" w:eastAsia="Times New Roman" w:cs="Times New Roman"/>
                <w:b/>
                <w:bCs/>
                <w:kern w:val="0"/>
                <w:szCs w:val="21"/>
              </w:rPr>
              <w:t>course</w:t>
            </w:r>
          </w:p>
          <w:p>
            <w:pPr>
              <w:spacing w:beforeLines="50" w:afterLines="50"/>
              <w:jc w:val="center"/>
              <w:rPr>
                <w:rFonts w:ascii="宋体" w:hAnsi="宋体" w:eastAsia="宋体"/>
                <w:b/>
                <w:bCs/>
                <w:kern w:val="0"/>
                <w:szCs w:val="21"/>
              </w:rPr>
            </w:pPr>
            <w:r>
              <w:rPr>
                <w:rFonts w:ascii="宋体" w:hAnsi="Times New Roman" w:eastAsia="Times New Roman" w:cs="Times New Roman"/>
                <w:b/>
                <w:bCs/>
                <w:kern w:val="0"/>
                <w:szCs w:val="21"/>
              </w:rPr>
              <w:t>Goal 2</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Times New Roman" w:eastAsia="Times New Roman" w:cs="Times New Roman"/>
                <w:szCs w:val="21"/>
              </w:rPr>
              <w:t>Through the study of wushu overview, wushu culture and wushu teaching, understand the origin and development status of wushu, master the content and classification, characteristics and functions of wushu, teaching steps and methods.</w:t>
            </w:r>
          </w:p>
        </w:tc>
        <w:tc>
          <w:tcPr>
            <w:tcW w:w="1984"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line="288" w:lineRule="auto"/>
              <w:jc w:val="left"/>
              <w:textAlignment w:val="bottom"/>
              <w:rPr>
                <w:rFonts w:ascii="宋体" w:hAnsi="宋体" w:eastAsia="宋体"/>
                <w:szCs w:val="21"/>
              </w:rPr>
            </w:pPr>
            <w:r>
              <w:rPr>
                <w:rFonts w:hint="eastAsia" w:ascii="宋体" w:hAnsi="Times New Roman" w:eastAsia="Times New Roman" w:cs="Times New Roman"/>
                <w:szCs w:val="21"/>
              </w:rPr>
              <w:t>Through the study of wushu overview, wushu culture and wushu teaching, we can understand the origin and development status of wushu, and master the content, classification, characteristics and functions, teaching steps and methods of wushu.</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Times New Roman" w:eastAsia="Times New Roman" w:cs="Times New Roman"/>
                <w:bCs/>
                <w:szCs w:val="21"/>
              </w:rPr>
              <w:t>Through the study of wushu overview, wushu culture and wushu teaching, we can understand the origin and development status of wushu, and basically master the content and classification, characteristics and functions, teaching steps and methods of wushu</w:t>
            </w:r>
          </w:p>
        </w:tc>
        <w:tc>
          <w:tcPr>
            <w:tcW w:w="1779"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jc w:val="left"/>
              <w:textAlignment w:val="bottom"/>
              <w:rPr>
                <w:rFonts w:ascii="宋体" w:hAnsi="宋体" w:eastAsia="宋体"/>
                <w:szCs w:val="21"/>
              </w:rPr>
            </w:pPr>
            <w:r>
              <w:rPr>
                <w:rFonts w:hint="eastAsia" w:ascii="宋体" w:hAnsi="Times New Roman" w:eastAsia="Times New Roman" w:cs="Times New Roman"/>
                <w:szCs w:val="21"/>
              </w:rPr>
              <w:t>Through the study of wushu overview, wushu culture and wushu teaching, we can understand the origin and development status of wushu, and basically master the content and classification, characteristics and functions, teaching steps and methods of wushu.</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cs="宋体"/>
                <w:szCs w:val="21"/>
              </w:rPr>
            </w:pPr>
            <w:r>
              <w:rPr>
                <w:rFonts w:hint="eastAsia" w:ascii="宋体" w:hAnsi="Times New Roman" w:eastAsia="Times New Roman" w:cs="Times New Roman"/>
                <w:bCs/>
                <w:szCs w:val="21"/>
              </w:rPr>
              <w:t>Through the study of wushu overview, wushu culture and wushu teaching, we can understand the origin and development status of wushu, but we cannot master the content and classification, characteristics and functions, teaching steps and methods of wushu.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Times New Roman" w:eastAsia="Times New Roman" w:cs="Times New Roman"/>
                <w:b/>
                <w:bCs/>
                <w:kern w:val="0"/>
                <w:szCs w:val="21"/>
              </w:rPr>
              <w:t>course</w:t>
            </w:r>
          </w:p>
          <w:p>
            <w:pPr>
              <w:spacing w:beforeLines="50" w:afterLines="50"/>
              <w:jc w:val="center"/>
              <w:rPr>
                <w:rFonts w:ascii="宋体" w:hAnsi="宋体" w:eastAsia="宋体"/>
                <w:b/>
                <w:bCs/>
                <w:kern w:val="0"/>
                <w:szCs w:val="21"/>
              </w:rPr>
            </w:pPr>
            <w:r>
              <w:rPr>
                <w:rFonts w:ascii="宋体" w:hAnsi="Times New Roman" w:eastAsia="Times New Roman" w:cs="Times New Roman"/>
                <w:b/>
                <w:bCs/>
                <w:kern w:val="0"/>
                <w:szCs w:val="21"/>
              </w:rPr>
              <w:t>Goal 3</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Times New Roman" w:eastAsia="Times New Roman" w:cs="Times New Roman"/>
                <w:bCs/>
                <w:szCs w:val="21"/>
              </w:rPr>
              <w:t xml:space="preserve">Through the study of </w:t>
            </w:r>
            <w:r>
              <w:rPr>
                <w:rFonts w:hint="eastAsia" w:ascii="宋体" w:hAnsi="Times New Roman" w:eastAsia="宋体" w:cs="Times New Roman"/>
                <w:bCs/>
                <w:szCs w:val="21"/>
              </w:rPr>
              <w:t>WuShu</w:t>
            </w:r>
            <w:r>
              <w:rPr>
                <w:rFonts w:hint="eastAsia" w:ascii="宋体" w:hAnsi="Times New Roman" w:eastAsia="Times New Roman" w:cs="Times New Roman"/>
                <w:bCs/>
                <w:szCs w:val="21"/>
              </w:rPr>
              <w:t xml:space="preserve"> exercises, juvenile boxing, form and spirit boxing, body-building short stick, juvenile sword, primary sword, simplified 24-form Taijiquan and other aspects, we can understand the movement characteristics and basic techniques of </w:t>
            </w:r>
            <w:r>
              <w:rPr>
                <w:rFonts w:hint="eastAsia" w:ascii="宋体" w:hAnsi="Times New Roman" w:eastAsia="宋体" w:cs="Times New Roman"/>
                <w:bCs/>
                <w:szCs w:val="21"/>
              </w:rPr>
              <w:t>WuShu</w:t>
            </w:r>
            <w:r>
              <w:rPr>
                <w:rFonts w:hint="eastAsia" w:ascii="宋体" w:hAnsi="Times New Roman" w:eastAsia="Times New Roman" w:cs="Times New Roman"/>
                <w:bCs/>
                <w:szCs w:val="21"/>
              </w:rPr>
              <w:t xml:space="preserve"> boxing and master form and spirit boxing and simplified 24-form Taijiquan.</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Times New Roman" w:eastAsia="Times New Roman" w:cs="Times New Roman"/>
                <w:bCs/>
                <w:szCs w:val="21"/>
              </w:rPr>
              <w:t xml:space="preserve">Through the study of </w:t>
            </w:r>
            <w:r>
              <w:rPr>
                <w:rFonts w:hint="eastAsia" w:ascii="宋体" w:hAnsi="Times New Roman" w:eastAsia="宋体" w:cs="Times New Roman"/>
                <w:bCs/>
                <w:szCs w:val="21"/>
              </w:rPr>
              <w:t>WuShu</w:t>
            </w:r>
            <w:r>
              <w:rPr>
                <w:rFonts w:hint="eastAsia" w:ascii="宋体" w:hAnsi="Times New Roman" w:eastAsia="Times New Roman" w:cs="Times New Roman"/>
                <w:bCs/>
                <w:szCs w:val="21"/>
              </w:rPr>
              <w:t xml:space="preserve"> exercises, juvenile boxing, form and spirit boxing, body-building short stick, juvenile sword, elementary sword, simplified 24-form Taijiquan and other aspects, we can understand the movement characteristics and basic techniques of </w:t>
            </w:r>
            <w:r>
              <w:rPr>
                <w:rFonts w:hint="eastAsia" w:ascii="宋体" w:hAnsi="Times New Roman" w:eastAsia="宋体" w:cs="Times New Roman"/>
                <w:bCs/>
                <w:szCs w:val="21"/>
              </w:rPr>
              <w:t>WuShu</w:t>
            </w:r>
            <w:r>
              <w:rPr>
                <w:rFonts w:hint="eastAsia" w:ascii="宋体" w:hAnsi="Times New Roman" w:eastAsia="Times New Roman" w:cs="Times New Roman"/>
                <w:bCs/>
                <w:szCs w:val="21"/>
              </w:rPr>
              <w:t xml:space="preserve"> boxing and master form and spirit boxing and simplified 24-form Taijiquan.</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Times New Roman" w:eastAsia="Times New Roman" w:cs="Times New Roman"/>
                <w:bCs/>
                <w:szCs w:val="21"/>
              </w:rPr>
              <w:t xml:space="preserve">Through the study of </w:t>
            </w:r>
            <w:r>
              <w:rPr>
                <w:rFonts w:hint="eastAsia" w:ascii="宋体" w:hAnsi="Times New Roman" w:eastAsia="宋体" w:cs="Times New Roman"/>
                <w:bCs/>
                <w:szCs w:val="21"/>
              </w:rPr>
              <w:t>WuShu</w:t>
            </w:r>
            <w:r>
              <w:rPr>
                <w:rFonts w:hint="eastAsia" w:ascii="宋体" w:hAnsi="Times New Roman" w:eastAsia="Times New Roman" w:cs="Times New Roman"/>
                <w:bCs/>
                <w:szCs w:val="21"/>
              </w:rPr>
              <w:t xml:space="preserve"> exercises, juvenile boxing, form and spirit boxing, body-building short stick, juvenile sword, primary sword, simplified 24-form Taijiquan and other aspects, we can understand the movement characteristics and basic techniques of </w:t>
            </w:r>
            <w:r>
              <w:rPr>
                <w:rFonts w:hint="eastAsia" w:ascii="宋体" w:hAnsi="Times New Roman" w:eastAsia="宋体" w:cs="Times New Roman"/>
                <w:bCs/>
                <w:szCs w:val="21"/>
              </w:rPr>
              <w:t>WuShu</w:t>
            </w:r>
            <w:r>
              <w:rPr>
                <w:rFonts w:hint="eastAsia" w:ascii="宋体" w:hAnsi="Times New Roman" w:eastAsia="Times New Roman" w:cs="Times New Roman"/>
                <w:bCs/>
                <w:szCs w:val="21"/>
              </w:rPr>
              <w:t xml:space="preserve"> boxing and master form and spirit boxing and simplified 24-form Taijiquan.</w:t>
            </w:r>
          </w:p>
        </w:tc>
        <w:tc>
          <w:tcPr>
            <w:tcW w:w="1779"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jc w:val="left"/>
              <w:textAlignment w:val="bottom"/>
              <w:rPr>
                <w:rFonts w:ascii="宋体" w:hAnsi="宋体" w:eastAsia="宋体"/>
                <w:szCs w:val="21"/>
              </w:rPr>
            </w:pPr>
            <w:r>
              <w:rPr>
                <w:rFonts w:hint="eastAsia" w:ascii="宋体" w:hAnsi="Times New Roman" w:eastAsia="Times New Roman" w:cs="Times New Roman"/>
                <w:bCs/>
                <w:szCs w:val="21"/>
              </w:rPr>
              <w:t xml:space="preserve">Through the study of </w:t>
            </w:r>
            <w:r>
              <w:rPr>
                <w:rFonts w:hint="eastAsia" w:ascii="宋体" w:hAnsi="Times New Roman" w:eastAsia="宋体" w:cs="Times New Roman"/>
                <w:bCs/>
                <w:szCs w:val="21"/>
              </w:rPr>
              <w:t>WuShu</w:t>
            </w:r>
            <w:r>
              <w:rPr>
                <w:rFonts w:hint="eastAsia" w:ascii="宋体" w:hAnsi="Times New Roman" w:eastAsia="Times New Roman" w:cs="Times New Roman"/>
                <w:bCs/>
                <w:szCs w:val="21"/>
              </w:rPr>
              <w:t xml:space="preserve"> gymnastics, juvenile boxing, form and spirit boxing, fitness short stick, juvenile sword, primary sword, simplified twenty-four style Taijiquan and other aspects, understand the movement characteristics and basic techniques of </w:t>
            </w:r>
            <w:r>
              <w:rPr>
                <w:rFonts w:hint="eastAsia" w:ascii="宋体" w:hAnsi="Times New Roman" w:eastAsia="宋体" w:cs="Times New Roman"/>
                <w:bCs/>
                <w:szCs w:val="21"/>
              </w:rPr>
              <w:t>WuShu</w:t>
            </w:r>
            <w:r>
              <w:rPr>
                <w:rFonts w:hint="eastAsia" w:ascii="宋体" w:hAnsi="Times New Roman" w:eastAsia="Times New Roman" w:cs="Times New Roman"/>
                <w:bCs/>
                <w:szCs w:val="21"/>
              </w:rPr>
              <w:t xml:space="preserve"> boxing, can basically master form and spirit boxing and simplified twenty-four style Taijiquan.</w:t>
            </w:r>
          </w:p>
        </w:tc>
        <w:tc>
          <w:tcPr>
            <w:tcW w:w="1779"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jc w:val="left"/>
              <w:textAlignment w:val="bottom"/>
              <w:rPr>
                <w:rFonts w:ascii="宋体" w:hAnsi="宋体" w:eastAsia="宋体"/>
                <w:szCs w:val="21"/>
              </w:rPr>
            </w:pPr>
            <w:r>
              <w:rPr>
                <w:rFonts w:hint="eastAsia" w:ascii="宋体" w:hAnsi="Times New Roman" w:eastAsia="Times New Roman" w:cs="Times New Roman"/>
                <w:szCs w:val="21"/>
              </w:rPr>
              <w:t>Through the study of wushu gymnastics, juvenile boxing, form and spirit boxing, body-building short stick, juvenile sword, primary dao, simplified twenty-four style Taijiquan and other aspects, we can understand the movement characteristics and basic techniques of wushu boxing, but can not master form and spirit boxing and simplified twenty-four style Taijiquan.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Times New Roman" w:eastAsia="Times New Roman" w:cs="Times New Roman"/>
                <w:b/>
                <w:bCs/>
                <w:kern w:val="0"/>
                <w:szCs w:val="21"/>
              </w:rPr>
              <w:t>Objective 4</w:t>
            </w:r>
          </w:p>
        </w:tc>
        <w:tc>
          <w:tcPr>
            <w:tcW w:w="1984"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textAlignment w:val="bottom"/>
              <w:rPr>
                <w:rFonts w:ascii="宋体" w:hAnsi="宋体" w:eastAsia="宋体" w:cs="宋体"/>
                <w:bCs/>
                <w:szCs w:val="21"/>
              </w:rPr>
            </w:pPr>
            <w:r>
              <w:rPr>
                <w:rFonts w:hint="eastAsia" w:ascii="宋体" w:hAnsi="Times New Roman" w:eastAsia="Times New Roman" w:cs="Times New Roman"/>
                <w:bCs/>
                <w:szCs w:val="21"/>
              </w:rPr>
              <w:t xml:space="preserve">Through the study of </w:t>
            </w:r>
            <w:r>
              <w:rPr>
                <w:rFonts w:hint="eastAsia" w:ascii="宋体" w:hAnsi="Times New Roman" w:eastAsia="宋体" w:cs="Times New Roman"/>
                <w:bCs/>
                <w:szCs w:val="21"/>
              </w:rPr>
              <w:t>WuShu</w:t>
            </w:r>
            <w:r>
              <w:rPr>
                <w:rFonts w:hint="eastAsia" w:ascii="宋体" w:hAnsi="Times New Roman" w:eastAsia="Times New Roman" w:cs="Times New Roman"/>
                <w:bCs/>
                <w:szCs w:val="21"/>
              </w:rPr>
              <w:t xml:space="preserve"> exercises, juvenile boxing, form and spirit boxing, body-building short stick, juvenile sword, primary sword, simplified 24-form Taijiquan and other aspects, we can understand the movement characteristics and basic techniques of </w:t>
            </w:r>
            <w:r>
              <w:rPr>
                <w:rFonts w:hint="eastAsia" w:ascii="宋体" w:hAnsi="Times New Roman" w:eastAsia="宋体" w:cs="Times New Roman"/>
                <w:bCs/>
                <w:szCs w:val="21"/>
              </w:rPr>
              <w:t>WuShu</w:t>
            </w:r>
            <w:r>
              <w:rPr>
                <w:rFonts w:hint="eastAsia" w:ascii="宋体" w:hAnsi="Times New Roman" w:eastAsia="Times New Roman" w:cs="Times New Roman"/>
                <w:bCs/>
                <w:szCs w:val="21"/>
              </w:rPr>
              <w:t xml:space="preserve"> boxing and master form and spirit boxing and simplified 24-form Taijiquan.</w:t>
            </w:r>
          </w:p>
        </w:tc>
        <w:tc>
          <w:tcPr>
            <w:tcW w:w="1984"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textAlignment w:val="bottom"/>
              <w:rPr>
                <w:rFonts w:ascii="宋体" w:hAnsi="宋体" w:eastAsia="宋体" w:cs="宋体"/>
                <w:bCs/>
                <w:szCs w:val="21"/>
              </w:rPr>
            </w:pPr>
            <w:r>
              <w:rPr>
                <w:rFonts w:hint="eastAsia" w:ascii="宋体" w:hAnsi="Times New Roman" w:eastAsia="Times New Roman" w:cs="Times New Roman"/>
                <w:bCs/>
                <w:szCs w:val="21"/>
              </w:rPr>
              <w:t xml:space="preserve">Through the study of </w:t>
            </w:r>
            <w:r>
              <w:rPr>
                <w:rFonts w:hint="eastAsia" w:ascii="宋体" w:hAnsi="Times New Roman" w:eastAsia="宋体" w:cs="Times New Roman"/>
                <w:bCs/>
                <w:szCs w:val="21"/>
              </w:rPr>
              <w:t>WuShu</w:t>
            </w:r>
            <w:r>
              <w:rPr>
                <w:rFonts w:hint="eastAsia" w:ascii="宋体" w:hAnsi="Times New Roman" w:eastAsia="Times New Roman" w:cs="Times New Roman"/>
                <w:bCs/>
                <w:szCs w:val="21"/>
              </w:rPr>
              <w:t xml:space="preserve"> exercises, juvenile boxing, form and spirit boxing, body-building short stick, juvenile sword, elementary sword, simplified 24-form Taijiquan and other aspects, we can understand the movement characteristics and basic techniques of </w:t>
            </w:r>
            <w:r>
              <w:rPr>
                <w:rFonts w:hint="eastAsia" w:ascii="宋体" w:hAnsi="Times New Roman" w:eastAsia="宋体" w:cs="Times New Roman"/>
                <w:bCs/>
                <w:szCs w:val="21"/>
              </w:rPr>
              <w:t>WuShu</w:t>
            </w:r>
            <w:r>
              <w:rPr>
                <w:rFonts w:hint="eastAsia" w:ascii="宋体" w:hAnsi="Times New Roman" w:eastAsia="Times New Roman" w:cs="Times New Roman"/>
                <w:bCs/>
                <w:szCs w:val="21"/>
              </w:rPr>
              <w:t xml:space="preserve"> boxing and master form and spirit boxing and simplified 24-form Taijiquan.</w:t>
            </w:r>
          </w:p>
        </w:tc>
        <w:tc>
          <w:tcPr>
            <w:tcW w:w="1843"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textAlignment w:val="bottom"/>
              <w:rPr>
                <w:rFonts w:ascii="宋体" w:hAnsi="宋体" w:eastAsia="宋体" w:cs="宋体"/>
                <w:bCs/>
                <w:szCs w:val="21"/>
              </w:rPr>
            </w:pPr>
            <w:r>
              <w:rPr>
                <w:rFonts w:hint="eastAsia" w:ascii="宋体" w:hAnsi="Times New Roman" w:eastAsia="Times New Roman" w:cs="Times New Roman"/>
                <w:bCs/>
                <w:szCs w:val="21"/>
              </w:rPr>
              <w:t xml:space="preserve">Through the study of </w:t>
            </w:r>
            <w:r>
              <w:rPr>
                <w:rFonts w:hint="eastAsia" w:ascii="宋体" w:hAnsi="Times New Roman" w:eastAsia="宋体" w:cs="Times New Roman"/>
                <w:bCs/>
                <w:szCs w:val="21"/>
              </w:rPr>
              <w:t>WuShu</w:t>
            </w:r>
            <w:r>
              <w:rPr>
                <w:rFonts w:hint="eastAsia" w:ascii="宋体" w:hAnsi="Times New Roman" w:eastAsia="Times New Roman" w:cs="Times New Roman"/>
                <w:bCs/>
                <w:szCs w:val="21"/>
              </w:rPr>
              <w:t xml:space="preserve"> exercises, juvenile boxing, form and spirit boxing, body-building short stick, juvenile sword, primary sword, simplified 24-form Taijiquan and other aspects, we can understand the movement characteristics and basic techniques of </w:t>
            </w:r>
            <w:r>
              <w:rPr>
                <w:rFonts w:hint="eastAsia" w:ascii="宋体" w:hAnsi="Times New Roman" w:eastAsia="宋体" w:cs="Times New Roman"/>
                <w:bCs/>
                <w:szCs w:val="21"/>
              </w:rPr>
              <w:t>WuShu</w:t>
            </w:r>
            <w:r>
              <w:rPr>
                <w:rFonts w:hint="eastAsia" w:ascii="宋体" w:hAnsi="Times New Roman" w:eastAsia="Times New Roman" w:cs="Times New Roman"/>
                <w:bCs/>
                <w:szCs w:val="21"/>
              </w:rPr>
              <w:t xml:space="preserve"> boxing and master form and spirit boxing and simplified 24-form Taijiquan.</w:t>
            </w:r>
          </w:p>
        </w:tc>
        <w:tc>
          <w:tcPr>
            <w:tcW w:w="1779"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textAlignment w:val="bottom"/>
              <w:rPr>
                <w:rFonts w:ascii="宋体" w:hAnsi="宋体" w:eastAsia="宋体" w:cs="宋体"/>
                <w:bCs/>
                <w:szCs w:val="21"/>
              </w:rPr>
            </w:pPr>
            <w:r>
              <w:rPr>
                <w:rFonts w:hint="eastAsia" w:ascii="宋体" w:hAnsi="Times New Roman" w:eastAsia="Times New Roman" w:cs="Times New Roman"/>
                <w:bCs/>
                <w:szCs w:val="21"/>
              </w:rPr>
              <w:t xml:space="preserve">Through the study of </w:t>
            </w:r>
            <w:r>
              <w:rPr>
                <w:rFonts w:hint="eastAsia" w:ascii="宋体" w:hAnsi="Times New Roman" w:eastAsia="宋体" w:cs="Times New Roman"/>
                <w:bCs/>
                <w:szCs w:val="21"/>
              </w:rPr>
              <w:t>WuShu</w:t>
            </w:r>
            <w:r>
              <w:rPr>
                <w:rFonts w:hint="eastAsia" w:ascii="宋体" w:hAnsi="Times New Roman" w:eastAsia="Times New Roman" w:cs="Times New Roman"/>
                <w:bCs/>
                <w:szCs w:val="21"/>
              </w:rPr>
              <w:t xml:space="preserve"> gymnastics, juvenile boxing, form and spirit boxing, fitness short stick, juvenile sword, primary sword, simplified twenty-four style Taijiquan and other aspects, understand the movement characteristics and basic techniques of </w:t>
            </w:r>
            <w:r>
              <w:rPr>
                <w:rFonts w:hint="eastAsia" w:ascii="宋体" w:hAnsi="Times New Roman" w:eastAsia="宋体" w:cs="Times New Roman"/>
                <w:bCs/>
                <w:szCs w:val="21"/>
              </w:rPr>
              <w:t>WuShu</w:t>
            </w:r>
            <w:r>
              <w:rPr>
                <w:rFonts w:hint="eastAsia" w:ascii="宋体" w:hAnsi="Times New Roman" w:eastAsia="Times New Roman" w:cs="Times New Roman"/>
                <w:bCs/>
                <w:szCs w:val="21"/>
              </w:rPr>
              <w:t xml:space="preserve"> boxing, can basically master form and spirit boxing and simplified twenty-four style Taijiquan.</w:t>
            </w:r>
          </w:p>
        </w:tc>
        <w:tc>
          <w:tcPr>
            <w:tcW w:w="1779"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textAlignment w:val="bottom"/>
              <w:rPr>
                <w:rFonts w:ascii="宋体" w:hAnsi="宋体" w:eastAsia="宋体" w:cs="宋体"/>
                <w:bCs/>
                <w:szCs w:val="21"/>
              </w:rPr>
            </w:pPr>
            <w:r>
              <w:rPr>
                <w:rFonts w:hint="eastAsia" w:ascii="宋体" w:hAnsi="Times New Roman" w:eastAsia="Times New Roman" w:cs="Times New Roman"/>
                <w:bCs/>
                <w:szCs w:val="21"/>
              </w:rPr>
              <w:t>Through the study of wushu gymnastics, juvenile boxing, form and spirit boxing, body-building short stick, juvenile sword, primary dao, simplified twenty-four style Taijiquan and other aspects, we can understand the movement characteristics and basic techniques of wushu boxing, but can not master form and spirit boxing and simplified twenty-four style Taijiquan.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Times New Roman" w:eastAsia="Times New Roman" w:cs="Times New Roman"/>
                <w:b/>
                <w:bCs/>
                <w:kern w:val="0"/>
                <w:szCs w:val="21"/>
              </w:rPr>
              <w:t>Objective 5</w:t>
            </w:r>
          </w:p>
        </w:tc>
        <w:tc>
          <w:tcPr>
            <w:tcW w:w="1984"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line="288" w:lineRule="auto"/>
              <w:textAlignment w:val="bottom"/>
              <w:rPr>
                <w:rFonts w:ascii="宋体" w:hAnsi="宋体" w:eastAsia="宋体" w:cs="宋体"/>
                <w:bCs/>
                <w:szCs w:val="21"/>
              </w:rPr>
            </w:pPr>
            <w:r>
              <w:rPr>
                <w:rFonts w:hint="eastAsia" w:ascii="宋体" w:hAnsi="Times New Roman" w:eastAsia="Times New Roman" w:cs="Times New Roman"/>
                <w:bCs/>
                <w:szCs w:val="21"/>
              </w:rPr>
              <w:t xml:space="preserve">Through the study of </w:t>
            </w:r>
            <w:r>
              <w:rPr>
                <w:rFonts w:hint="eastAsia" w:ascii="宋体" w:hAnsi="Times New Roman" w:eastAsia="宋体" w:cs="Times New Roman"/>
                <w:bCs/>
                <w:szCs w:val="21"/>
              </w:rPr>
              <w:t>WuShu</w:t>
            </w:r>
            <w:r>
              <w:rPr>
                <w:rFonts w:hint="eastAsia" w:ascii="宋体" w:hAnsi="Times New Roman" w:eastAsia="Times New Roman" w:cs="Times New Roman"/>
                <w:bCs/>
                <w:szCs w:val="21"/>
              </w:rPr>
              <w:t xml:space="preserve"> exercises, juvenile boxing, form and spirit boxing, body-building short stick, juvenile sword, primary sword, simplified 24-form Taijiquan and other aspects, we can understand the movement characteristics and basic techniques of </w:t>
            </w:r>
            <w:r>
              <w:rPr>
                <w:rFonts w:hint="eastAsia" w:ascii="宋体" w:hAnsi="Times New Roman" w:eastAsia="宋体" w:cs="Times New Roman"/>
                <w:bCs/>
                <w:szCs w:val="21"/>
              </w:rPr>
              <w:t>WuShu</w:t>
            </w:r>
            <w:r>
              <w:rPr>
                <w:rFonts w:hint="eastAsia" w:ascii="宋体" w:hAnsi="Times New Roman" w:eastAsia="Times New Roman" w:cs="Times New Roman"/>
                <w:bCs/>
                <w:szCs w:val="21"/>
              </w:rPr>
              <w:t xml:space="preserve"> boxing and master form and spirit boxing and simplified 24-form Taijiquan.</w:t>
            </w:r>
          </w:p>
        </w:tc>
        <w:tc>
          <w:tcPr>
            <w:tcW w:w="1984"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line="288" w:lineRule="auto"/>
              <w:textAlignment w:val="bottom"/>
              <w:rPr>
                <w:rFonts w:ascii="宋体" w:hAnsi="宋体" w:eastAsia="宋体" w:cs="宋体"/>
                <w:bCs/>
                <w:szCs w:val="21"/>
              </w:rPr>
            </w:pPr>
            <w:r>
              <w:rPr>
                <w:rFonts w:hint="eastAsia" w:ascii="宋体" w:hAnsi="Times New Roman" w:eastAsia="Times New Roman" w:cs="Times New Roman"/>
                <w:bCs/>
                <w:szCs w:val="21"/>
              </w:rPr>
              <w:t xml:space="preserve">Through the study of </w:t>
            </w:r>
            <w:r>
              <w:rPr>
                <w:rFonts w:hint="eastAsia" w:ascii="宋体" w:hAnsi="Times New Roman" w:eastAsia="宋体" w:cs="Times New Roman"/>
                <w:bCs/>
                <w:szCs w:val="21"/>
              </w:rPr>
              <w:t>WuShu</w:t>
            </w:r>
            <w:r>
              <w:rPr>
                <w:rFonts w:hint="eastAsia" w:ascii="宋体" w:hAnsi="Times New Roman" w:eastAsia="Times New Roman" w:cs="Times New Roman"/>
                <w:bCs/>
                <w:szCs w:val="21"/>
              </w:rPr>
              <w:t xml:space="preserve"> exercises, juvenile boxing, form and spirit boxing, body-building short stick, juvenile sword, elementary sword, simplified 24-form Taijiquan and other aspects, we can understand the movement characteristics and basic techniques of </w:t>
            </w:r>
            <w:r>
              <w:rPr>
                <w:rFonts w:hint="eastAsia" w:ascii="宋体" w:hAnsi="Times New Roman" w:eastAsia="宋体" w:cs="Times New Roman"/>
                <w:bCs/>
                <w:szCs w:val="21"/>
              </w:rPr>
              <w:t>WuShu</w:t>
            </w:r>
            <w:r>
              <w:rPr>
                <w:rFonts w:hint="eastAsia" w:ascii="宋体" w:hAnsi="Times New Roman" w:eastAsia="Times New Roman" w:cs="Times New Roman"/>
                <w:bCs/>
                <w:szCs w:val="21"/>
              </w:rPr>
              <w:t xml:space="preserve"> boxing and master form and spirit boxing and simplified 24-form Taijiquan.</w:t>
            </w:r>
          </w:p>
        </w:tc>
        <w:tc>
          <w:tcPr>
            <w:tcW w:w="1843"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line="288" w:lineRule="auto"/>
              <w:textAlignment w:val="bottom"/>
              <w:rPr>
                <w:rFonts w:ascii="宋体" w:hAnsi="宋体" w:eastAsia="宋体" w:cs="宋体"/>
                <w:bCs/>
                <w:szCs w:val="21"/>
              </w:rPr>
            </w:pPr>
            <w:r>
              <w:rPr>
                <w:rFonts w:hint="eastAsia" w:ascii="宋体" w:hAnsi="Times New Roman" w:eastAsia="Times New Roman" w:cs="Times New Roman"/>
                <w:bCs/>
                <w:szCs w:val="21"/>
              </w:rPr>
              <w:t xml:space="preserve">Through the study of </w:t>
            </w:r>
            <w:r>
              <w:rPr>
                <w:rFonts w:hint="eastAsia" w:ascii="宋体" w:hAnsi="Times New Roman" w:eastAsia="宋体" w:cs="Times New Roman"/>
                <w:bCs/>
                <w:szCs w:val="21"/>
              </w:rPr>
              <w:t>WuShu</w:t>
            </w:r>
            <w:r>
              <w:rPr>
                <w:rFonts w:hint="eastAsia" w:ascii="宋体" w:hAnsi="Times New Roman" w:eastAsia="Times New Roman" w:cs="Times New Roman"/>
                <w:bCs/>
                <w:szCs w:val="21"/>
              </w:rPr>
              <w:t xml:space="preserve"> exercises, juvenile boxing, form and spirit boxing, body-building short stick, juvenile sword, primary sword, simplified 24-form Taijiquan and other aspects, we can understand the movement characteristics and basic techniques of </w:t>
            </w:r>
            <w:r>
              <w:rPr>
                <w:rFonts w:hint="eastAsia" w:ascii="宋体" w:hAnsi="Times New Roman" w:eastAsia="宋体" w:cs="Times New Roman"/>
                <w:bCs/>
                <w:szCs w:val="21"/>
              </w:rPr>
              <w:t>WuShu</w:t>
            </w:r>
            <w:r>
              <w:rPr>
                <w:rFonts w:hint="eastAsia" w:ascii="宋体" w:hAnsi="Times New Roman" w:eastAsia="Times New Roman" w:cs="Times New Roman"/>
                <w:bCs/>
                <w:szCs w:val="21"/>
              </w:rPr>
              <w:t xml:space="preserve"> boxing and master form and spirit boxing and simplified 24-form Taijiquan.</w:t>
            </w:r>
          </w:p>
        </w:tc>
        <w:tc>
          <w:tcPr>
            <w:tcW w:w="1779"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line="288" w:lineRule="auto"/>
              <w:textAlignment w:val="bottom"/>
              <w:rPr>
                <w:rFonts w:ascii="宋体" w:hAnsi="宋体" w:eastAsia="宋体" w:cs="宋体"/>
                <w:bCs/>
                <w:szCs w:val="21"/>
              </w:rPr>
            </w:pPr>
            <w:r>
              <w:rPr>
                <w:rFonts w:hint="eastAsia" w:ascii="宋体" w:hAnsi="Times New Roman" w:eastAsia="Times New Roman" w:cs="Times New Roman"/>
                <w:bCs/>
                <w:szCs w:val="21"/>
              </w:rPr>
              <w:t xml:space="preserve">Through the study of </w:t>
            </w:r>
            <w:r>
              <w:rPr>
                <w:rFonts w:hint="eastAsia" w:ascii="宋体" w:hAnsi="Times New Roman" w:eastAsia="宋体" w:cs="Times New Roman"/>
                <w:bCs/>
                <w:szCs w:val="21"/>
              </w:rPr>
              <w:t>WuShu</w:t>
            </w:r>
            <w:r>
              <w:rPr>
                <w:rFonts w:hint="eastAsia" w:ascii="宋体" w:hAnsi="Times New Roman" w:eastAsia="Times New Roman" w:cs="Times New Roman"/>
                <w:bCs/>
                <w:szCs w:val="21"/>
              </w:rPr>
              <w:t xml:space="preserve"> gymnastics, juvenile boxing, form and spirit boxing, fitness short stick, juvenile sword, primary sword, simplified twenty-four style Taijiquan and other aspects, understand the movement characteristics and basic techniques of </w:t>
            </w:r>
            <w:r>
              <w:rPr>
                <w:rFonts w:hint="eastAsia" w:ascii="宋体" w:hAnsi="Times New Roman" w:eastAsia="宋体" w:cs="Times New Roman"/>
                <w:bCs/>
                <w:szCs w:val="21"/>
              </w:rPr>
              <w:t>WuShu</w:t>
            </w:r>
            <w:r>
              <w:rPr>
                <w:rFonts w:hint="eastAsia" w:ascii="宋体" w:hAnsi="Times New Roman" w:eastAsia="Times New Roman" w:cs="Times New Roman"/>
                <w:bCs/>
                <w:szCs w:val="21"/>
              </w:rPr>
              <w:t xml:space="preserve"> boxing, can basically master form and spirit boxing and simplified twenty-four style Taijiquan.</w:t>
            </w:r>
          </w:p>
        </w:tc>
        <w:tc>
          <w:tcPr>
            <w:tcW w:w="1779"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line="288" w:lineRule="auto"/>
              <w:textAlignment w:val="bottom"/>
              <w:rPr>
                <w:rFonts w:ascii="宋体" w:hAnsi="宋体" w:eastAsia="宋体" w:cs="宋体"/>
                <w:bCs/>
                <w:szCs w:val="21"/>
              </w:rPr>
            </w:pPr>
            <w:r>
              <w:rPr>
                <w:rFonts w:hint="eastAsia" w:ascii="宋体" w:hAnsi="Times New Roman" w:eastAsia="Times New Roman" w:cs="Times New Roman"/>
                <w:bCs/>
                <w:szCs w:val="21"/>
              </w:rPr>
              <w:t>Through the study of wushu gymnastics, juvenile boxing, form and spirit boxing, body-building short stick, juvenile sword, primary dao, simplified twenty-four style Taijiquan and other aspects, we can understand the movement characteristics and basic techniques of wushu boxing, but can not master form and spirit boxing and simplified twenty-four style Taijiquan.</w:t>
            </w:r>
          </w:p>
        </w:tc>
      </w:tr>
    </w:tbl>
    <w:p>
      <w:pPr>
        <w:spacing w:beforeLines="50" w:afterLines="50" w:line="360" w:lineRule="auto"/>
        <w:rPr>
          <w:rFonts w:ascii="Times" w:hAnsi="Times" w:eastAsia="黑体" w:cs="黑体"/>
          <w:b/>
          <w:sz w:val="24"/>
        </w:rPr>
      </w:pPr>
      <w:r>
        <w:rPr>
          <w:rFonts w:ascii="Times" w:hAnsi="Times New Roman" w:eastAsia="Times New Roman" w:cs="Times New Roman"/>
          <w:b/>
          <w:sz w:val="24"/>
        </w:rPr>
        <w:t>Study advice</w:t>
      </w:r>
    </w:p>
    <w:p>
      <w:pPr>
        <w:spacing w:line="360" w:lineRule="auto"/>
        <w:rPr>
          <w:rFonts w:ascii="宋体" w:hAnsi="宋体" w:eastAsia="宋体"/>
          <w:szCs w:val="21"/>
        </w:rPr>
      </w:pPr>
      <w:r>
        <w:rPr>
          <w:rFonts w:hint="eastAsia" w:ascii="宋体" w:hAnsi="Times New Roman" w:eastAsia="Times New Roman" w:cs="Times New Roman"/>
          <w:szCs w:val="21"/>
        </w:rPr>
        <w:t>1. Teaching should adhere to the guiding principle of "safety first, prevention first", and always pay attention to the rationality and safety of teachers in teaching content arrangement, teaching method selection, organization and management, protection measures and other aspects, so as to ensure the smooth development of teaching activities.</w:t>
      </w:r>
    </w:p>
    <w:p>
      <w:pPr>
        <w:spacing w:line="360" w:lineRule="auto"/>
        <w:rPr>
          <w:rFonts w:ascii="宋体" w:hAnsi="宋体" w:eastAsia="宋体"/>
          <w:szCs w:val="21"/>
        </w:rPr>
      </w:pPr>
      <w:r>
        <w:rPr>
          <w:rFonts w:hint="eastAsia" w:ascii="宋体" w:hAnsi="Times New Roman" w:eastAsia="Times New Roman" w:cs="Times New Roman"/>
          <w:szCs w:val="21"/>
        </w:rPr>
        <w:t>2. The study of basic skills and skills requires certain physical fitness, especially special physical fitness.</w:t>
      </w:r>
      <w:r>
        <w:rPr>
          <w:rFonts w:hint="eastAsia" w:ascii="Times New Roman" w:hAnsi="Times New Roman" w:eastAsia="Times New Roman" w:cs="Times New Roman"/>
          <w:szCs w:val="20"/>
        </w:rPr>
        <w:t>Therefore, we should strengthen the exercise of physical quality in the teaching process.</w:t>
      </w:r>
    </w:p>
    <w:p>
      <w:pPr>
        <w:spacing w:line="360" w:lineRule="auto"/>
        <w:rPr>
          <w:rFonts w:ascii="宋体" w:hAnsi="宋体" w:eastAsia="宋体"/>
          <w:szCs w:val="21"/>
        </w:rPr>
      </w:pPr>
      <w:r>
        <w:rPr>
          <w:rFonts w:hint="eastAsia" w:ascii="宋体" w:hAnsi="Times New Roman" w:eastAsia="Times New Roman" w:cs="Times New Roman"/>
          <w:szCs w:val="21"/>
        </w:rPr>
        <w:t>3. According to the characteristics of the course, adhere to the concept of individual, bold innovation, use effective ways and methods to give play to students' own advantages, and strive to improve students' technical level, so that students can better experience the fun of sports, get a sense of achievement.</w:t>
      </w:r>
    </w:p>
    <w:p>
      <w:pPr>
        <w:spacing w:line="360" w:lineRule="auto"/>
        <w:rPr>
          <w:rFonts w:ascii="宋体" w:hAnsi="宋体" w:eastAsia="宋体"/>
          <w:szCs w:val="21"/>
        </w:rPr>
      </w:pPr>
      <w:r>
        <w:rPr>
          <w:rFonts w:hint="eastAsia" w:ascii="宋体" w:hAnsi="Times New Roman" w:eastAsia="Times New Roman" w:cs="Times New Roman"/>
          <w:szCs w:val="21"/>
        </w:rPr>
        <w:t>4. Train students to bear hardships and stand hard work, be brave and indomitable, not afraid of difficulties, consciously cultivate the sense of team, enhance the sense of collective responsibility.Carry forward the national spirit and spread fine culture.</w:t>
      </w:r>
    </w:p>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Times">
    <w:altName w:val="Times New Roman"/>
    <w:panose1 w:val="02020603050405020304"/>
    <w:charset w:val="00"/>
    <w:family w:val="roman"/>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AFDCBB"/>
    <w:multiLevelType w:val="singleLevel"/>
    <w:tmpl w:val="30AFDCBB"/>
    <w:lvl w:ilvl="0" w:tentative="0">
      <w:start w:val="1"/>
      <w:numFmt w:val="upperRoman"/>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FhM2JjOTA4ZDYwYzcwMTE0MjlkOWU3ZmVjNGU2YzEifQ=="/>
  </w:docVars>
  <w:rsids>
    <w:rsidRoot w:val="001E5724"/>
    <w:rsid w:val="000164B7"/>
    <w:rsid w:val="00022CBB"/>
    <w:rsid w:val="00023B5F"/>
    <w:rsid w:val="00031426"/>
    <w:rsid w:val="00051812"/>
    <w:rsid w:val="00077A5F"/>
    <w:rsid w:val="000B5D87"/>
    <w:rsid w:val="000E1A01"/>
    <w:rsid w:val="000E4BC4"/>
    <w:rsid w:val="000E5EA1"/>
    <w:rsid w:val="000F054A"/>
    <w:rsid w:val="001348DB"/>
    <w:rsid w:val="00157E20"/>
    <w:rsid w:val="001C3E5B"/>
    <w:rsid w:val="001D0C56"/>
    <w:rsid w:val="001E0FE0"/>
    <w:rsid w:val="001E31FB"/>
    <w:rsid w:val="001E5724"/>
    <w:rsid w:val="00221A1E"/>
    <w:rsid w:val="00242673"/>
    <w:rsid w:val="00285327"/>
    <w:rsid w:val="002A7568"/>
    <w:rsid w:val="00306433"/>
    <w:rsid w:val="00313A87"/>
    <w:rsid w:val="0032166F"/>
    <w:rsid w:val="00322986"/>
    <w:rsid w:val="00327614"/>
    <w:rsid w:val="0034254B"/>
    <w:rsid w:val="003743EA"/>
    <w:rsid w:val="00385207"/>
    <w:rsid w:val="0038665C"/>
    <w:rsid w:val="003873A4"/>
    <w:rsid w:val="00395D03"/>
    <w:rsid w:val="003E45FE"/>
    <w:rsid w:val="004070CF"/>
    <w:rsid w:val="00443390"/>
    <w:rsid w:val="00474DD4"/>
    <w:rsid w:val="004A7784"/>
    <w:rsid w:val="00521CA3"/>
    <w:rsid w:val="0052540E"/>
    <w:rsid w:val="00564401"/>
    <w:rsid w:val="00574079"/>
    <w:rsid w:val="00580348"/>
    <w:rsid w:val="005A0378"/>
    <w:rsid w:val="005E01BF"/>
    <w:rsid w:val="005E4768"/>
    <w:rsid w:val="0061517B"/>
    <w:rsid w:val="00665621"/>
    <w:rsid w:val="006D071F"/>
    <w:rsid w:val="006E4F82"/>
    <w:rsid w:val="006E52DB"/>
    <w:rsid w:val="006F64C9"/>
    <w:rsid w:val="00714370"/>
    <w:rsid w:val="007366EB"/>
    <w:rsid w:val="00741E6E"/>
    <w:rsid w:val="0074743F"/>
    <w:rsid w:val="007525C2"/>
    <w:rsid w:val="007639A2"/>
    <w:rsid w:val="00764475"/>
    <w:rsid w:val="007C379D"/>
    <w:rsid w:val="007C62ED"/>
    <w:rsid w:val="007E39E3"/>
    <w:rsid w:val="008128AD"/>
    <w:rsid w:val="008406FA"/>
    <w:rsid w:val="008560E2"/>
    <w:rsid w:val="00860132"/>
    <w:rsid w:val="00886EBF"/>
    <w:rsid w:val="00896289"/>
    <w:rsid w:val="008A52BE"/>
    <w:rsid w:val="008B111A"/>
    <w:rsid w:val="00910E0E"/>
    <w:rsid w:val="00914753"/>
    <w:rsid w:val="00954A17"/>
    <w:rsid w:val="009D3344"/>
    <w:rsid w:val="00A03BBD"/>
    <w:rsid w:val="00A333B1"/>
    <w:rsid w:val="00A416B1"/>
    <w:rsid w:val="00A54472"/>
    <w:rsid w:val="00A61EFD"/>
    <w:rsid w:val="00AA4570"/>
    <w:rsid w:val="00AA630A"/>
    <w:rsid w:val="00AD1801"/>
    <w:rsid w:val="00AE0C19"/>
    <w:rsid w:val="00AE3D1A"/>
    <w:rsid w:val="00B03909"/>
    <w:rsid w:val="00B057AB"/>
    <w:rsid w:val="00B13897"/>
    <w:rsid w:val="00B146E5"/>
    <w:rsid w:val="00B36754"/>
    <w:rsid w:val="00B40ECD"/>
    <w:rsid w:val="00B61906"/>
    <w:rsid w:val="00BA23F0"/>
    <w:rsid w:val="00BB3BC7"/>
    <w:rsid w:val="00C00798"/>
    <w:rsid w:val="00C4668A"/>
    <w:rsid w:val="00C54636"/>
    <w:rsid w:val="00C76CAA"/>
    <w:rsid w:val="00CA5282"/>
    <w:rsid w:val="00CA53B2"/>
    <w:rsid w:val="00CB1F53"/>
    <w:rsid w:val="00CE624B"/>
    <w:rsid w:val="00D02F99"/>
    <w:rsid w:val="00D13271"/>
    <w:rsid w:val="00D14471"/>
    <w:rsid w:val="00D417A1"/>
    <w:rsid w:val="00D441CB"/>
    <w:rsid w:val="00D504B7"/>
    <w:rsid w:val="00D617B8"/>
    <w:rsid w:val="00D715F7"/>
    <w:rsid w:val="00D72925"/>
    <w:rsid w:val="00DC25E8"/>
    <w:rsid w:val="00DD7B5F"/>
    <w:rsid w:val="00DE7849"/>
    <w:rsid w:val="00E05650"/>
    <w:rsid w:val="00E05E8B"/>
    <w:rsid w:val="00E07AA1"/>
    <w:rsid w:val="00E30A9F"/>
    <w:rsid w:val="00E33741"/>
    <w:rsid w:val="00E366AB"/>
    <w:rsid w:val="00E544F4"/>
    <w:rsid w:val="00E76E34"/>
    <w:rsid w:val="00EC6F64"/>
    <w:rsid w:val="00ED7F81"/>
    <w:rsid w:val="00F34502"/>
    <w:rsid w:val="00F56396"/>
    <w:rsid w:val="00F6538F"/>
    <w:rsid w:val="00F765C6"/>
    <w:rsid w:val="00FB77A1"/>
    <w:rsid w:val="00FC1830"/>
    <w:rsid w:val="00FC24B5"/>
    <w:rsid w:val="00FD7AA6"/>
    <w:rsid w:val="01C67C98"/>
    <w:rsid w:val="2FED07A5"/>
    <w:rsid w:val="39734A7D"/>
    <w:rsid w:val="46AF77AB"/>
    <w:rsid w:val="5DC77920"/>
    <w:rsid w:val="602A730B"/>
    <w:rsid w:val="783861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纯文本 Char"/>
    <w:basedOn w:val="8"/>
    <w:link w:val="2"/>
    <w:qFormat/>
    <w:uiPriority w:val="99"/>
    <w:rPr>
      <w:rFonts w:ascii="宋体" w:hAnsi="Courier New" w:eastAsia="宋体" w:cs="Times New Roman"/>
      <w:szCs w:val="20"/>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12719F-6E0E-41CD-87A5-B7BBDDCF789B}">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18</Pages>
  <Words>4616</Words>
  <Characters>26312</Characters>
  <Lines>219</Lines>
  <Paragraphs>61</Paragraphs>
  <TotalTime>0</TotalTime>
  <ScaleCrop>false</ScaleCrop>
  <LinksUpToDate>false</LinksUpToDate>
  <CharactersWithSpaces>30867</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于舒寒</cp:lastModifiedBy>
  <cp:lastPrinted>2020-12-24T07:17:00Z</cp:lastPrinted>
  <dcterms:modified xsi:type="dcterms:W3CDTF">2022-09-09T10:50:15Z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3C243FA5DB4C41DEA1A5962289EB7D92</vt:lpwstr>
  </property>
</Properties>
</file>