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体育创新创业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0" w:firstLineChars="200"/>
        <w:jc w:val="left"/>
        <w:rPr>
          <w:rFonts w:hAnsi="宋体" w:cs="宋体"/>
          <w:b w:val="0"/>
          <w:bCs/>
        </w:rPr>
      </w:pPr>
      <w:r>
        <w:rPr>
          <w:rFonts w:hint="eastAsia" w:ascii="黑体" w:hAnsi="黑体" w:eastAsia="黑体" w:cs="宋体"/>
          <w:b w:val="0"/>
          <w:bCs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Sports innovation and entrepreneurship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PEED3100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专业选修</w:t>
            </w:r>
            <w:r>
              <w:rPr>
                <w:rFonts w:hint="eastAsia" w:ascii="宋体" w:hAnsi="宋体" w:eastAsia="宋体" w:cs="宋体"/>
                <w:szCs w:val="21"/>
              </w:rPr>
              <w:t>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体育教育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1.00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张宝峰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2022.4.15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无</w:t>
            </w:r>
          </w:p>
        </w:tc>
      </w:tr>
    </w:tbl>
    <w:p>
      <w:pPr>
        <w:pStyle w:val="2"/>
        <w:spacing w:before="156" w:beforeLines="50" w:after="156" w:afterLines="50"/>
        <w:ind w:firstLine="560" w:firstLineChars="200"/>
        <w:rPr>
          <w:rFonts w:hAnsi="宋体" w:cs="宋体"/>
          <w:b w:val="0"/>
          <w:bCs/>
        </w:rPr>
      </w:pPr>
      <w:r>
        <w:rPr>
          <w:rFonts w:hint="eastAsia" w:ascii="黑体" w:hAnsi="黑体" w:eastAsia="黑体" w:cs="宋体"/>
          <w:b w:val="0"/>
          <w:bCs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 w:val="0"/>
          <w:bCs/>
          <w:sz w:val="24"/>
          <w:szCs w:val="24"/>
        </w:rPr>
      </w:pPr>
      <w:r>
        <w:rPr>
          <w:rFonts w:hint="eastAsia" w:ascii="黑体" w:hAnsi="黑体" w:eastAsia="黑体" w:cs="宋体"/>
          <w:b w:val="0"/>
          <w:bCs/>
          <w:sz w:val="24"/>
          <w:szCs w:val="24"/>
        </w:rPr>
        <w:t>（一）总体目标：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Ansi="宋体" w:cs="宋体"/>
        </w:rPr>
      </w:pPr>
      <w:r>
        <w:rPr>
          <w:rFonts w:hint="eastAsia" w:ascii="宋体" w:hAnsi="宋体"/>
          <w:szCs w:val="21"/>
        </w:rPr>
        <w:t>根据《国家中长期教育改革和发展规划纲要（2010-2020年）》、《关于大力推进高等学校创新创业教育和大学生自主创业工作的意见》（教办[2010]3号）、《教育部关于全面提高高等教育质量的若干意见》（教高[2012]4号）以及《国务院办公厅关于做好2014年全国普通高等学校毕业生就业创业工作的通知》（国办发[2014]22号）等相关文件精神，结合“成功素质教育”理念提出的“学业成功、就业成功、创业成功、事业成功”要求，我们院将开设《体育创新创业》课程。旨在提升学生的社会责任感、创新创业精神、创新创业意识和创新创业能力，让学生不断增强自身就业竞争能力和社会适应能力，成为适应创新型国家建设需要的高水平创新人才。</w:t>
      </w:r>
    </w:p>
    <w:p>
      <w:pPr>
        <w:pStyle w:val="2"/>
        <w:spacing w:before="156" w:beforeLines="50" w:after="156" w:afterLines="50"/>
        <w:ind w:firstLine="480" w:firstLineChars="200"/>
        <w:rPr>
          <w:rFonts w:hint="eastAsia"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</w:rPr>
        <w:t>课程目标1：</w:t>
      </w:r>
      <w:r>
        <w:rPr>
          <w:rFonts w:hint="eastAsia" w:ascii="宋体" w:hAnsi="宋体" w:eastAsia="宋体" w:cs="宋体"/>
          <w:bCs/>
          <w:sz w:val="21"/>
          <w:szCs w:val="21"/>
        </w:rPr>
        <w:t>使学生掌握开展创新、创业活动所需要的基本知识。认知创新、创业的基本内涵和创新、创业活动的特殊性，掌握创新、创新素质、创新思维、创新方法、创新实践的基本知识与要求，辨证地认识和分析创业者、创业机会、创业资源、创业计划和创业项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</w:rPr>
        <w:t>课程目标2：</w:t>
      </w:r>
      <w:r>
        <w:rPr>
          <w:rFonts w:hint="eastAsia" w:ascii="宋体" w:hAnsi="宋体" w:eastAsia="宋体" w:cs="宋体"/>
          <w:bCs/>
          <w:sz w:val="21"/>
          <w:szCs w:val="21"/>
        </w:rPr>
        <w:t>使学生具备在创新基础上的创业能力。掌握创新思维和创新方法的训练方法以及创新计划的撰写方法，提高创新水平。掌握创业资源整合与创业计划撰写的方法,熟悉新企业的开办流程与管理，提高创办和管理企业的综合素质和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</w:rPr>
        <w:t>课程目标3：</w:t>
      </w:r>
      <w:r>
        <w:rPr>
          <w:rFonts w:hint="eastAsia" w:ascii="宋体" w:hAnsi="宋体" w:eastAsia="宋体" w:cs="宋体"/>
          <w:bCs/>
          <w:sz w:val="21"/>
          <w:szCs w:val="21"/>
        </w:rPr>
        <w:t>使学生树立创新精神和科学创业观。指导学生培养创新精神，提高创新能力、就业竞争能力、立业创业能力，突出创新能力的应用。使学生树立科学的创业观，主动适应国家经济社会发展和人的全面发展需求，正确理解创业与职业生涯发展的关系，自觉遵循创业规律，积极投身创业实践。</w:t>
      </w:r>
    </w:p>
    <w:p>
      <w:pPr>
        <w:pStyle w:val="2"/>
        <w:spacing w:before="156" w:beforeLines="50" w:after="156" w:afterLines="50"/>
        <w:ind w:firstLine="480" w:firstLineChars="200"/>
        <w:rPr>
          <w:rFonts w:hint="eastAsia" w:ascii="黑体" w:hAnsi="黑体" w:eastAsia="黑体" w:cs="宋体"/>
          <w:sz w:val="24"/>
          <w:szCs w:val="24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int="eastAsia" w:ascii="黑体" w:hAnsi="黑体" w:eastAsia="黑体" w:cs="宋体"/>
          <w:sz w:val="24"/>
          <w:szCs w:val="24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bookmarkStart w:id="0" w:name="_GoBack"/>
      <w:bookmarkEnd w:id="0"/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316"/>
        <w:gridCol w:w="2755"/>
        <w:gridCol w:w="3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3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2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6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3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2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创业者与创业团队</w:t>
            </w:r>
          </w:p>
        </w:tc>
        <w:tc>
          <w:tcPr>
            <w:tcW w:w="36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树立牢固的终身学习的思想，不断探索学校体育教学的基本规律，了解国内外学校教育的动态和发展趋势。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2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创业机会与创业风险</w:t>
            </w:r>
          </w:p>
        </w:tc>
        <w:tc>
          <w:tcPr>
            <w:tcW w:w="36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能结合工作实际不断提高业务水平，规划未来发展的蓝图，能用批判性思维方式审视问题和事务，逐渐培养创新能力，具备初步解决现实问题的能力。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3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2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商业模式与商业计划</w:t>
            </w:r>
          </w:p>
        </w:tc>
        <w:tc>
          <w:tcPr>
            <w:tcW w:w="36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树立牢固的终身学习的思想，不断探索学校体育教学的基本规律，了解国内外学校教育的动态和发展趋势。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2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开办与管理创业企业</w:t>
            </w:r>
          </w:p>
        </w:tc>
        <w:tc>
          <w:tcPr>
            <w:tcW w:w="36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能结合工作实际不断提高业务水平，规划未来发展的蓝图，能用批判性思维方式审视问题和事务，逐渐培养创新能力，具备初步解决现实问题的能力。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3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3.1</w:t>
            </w:r>
          </w:p>
        </w:tc>
        <w:tc>
          <w:tcPr>
            <w:tcW w:w="2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大学生创业的选择与借鉴</w:t>
            </w:r>
          </w:p>
        </w:tc>
        <w:tc>
          <w:tcPr>
            <w:tcW w:w="36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能够在教学组成员间无障碍沟通，通过相互学习，快速成长。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hAnsi="宋体" w:cs="宋体"/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hAnsi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3.2</w:t>
            </w:r>
          </w:p>
        </w:tc>
        <w:tc>
          <w:tcPr>
            <w:tcW w:w="2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企业的职能管理案例分析</w:t>
            </w:r>
          </w:p>
        </w:tc>
        <w:tc>
          <w:tcPr>
            <w:tcW w:w="36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在日常工作中具有较强合作能力和团队协作精神，具有一定的领导力。</w:t>
            </w:r>
          </w:p>
        </w:tc>
      </w:tr>
    </w:tbl>
    <w:p>
      <w:pPr>
        <w:spacing w:before="156" w:beforeLines="50" w:after="156" w:afterLines="50"/>
        <w:rPr>
          <w:rFonts w:ascii="宋体" w:hAnsi="宋体" w:eastAsia="宋体"/>
          <w:b w:val="0"/>
          <w:bCs/>
        </w:rPr>
      </w:pPr>
      <w:r>
        <w:rPr>
          <w:rFonts w:hint="eastAsia" w:ascii="黑体" w:hAnsi="黑体" w:eastAsia="黑体"/>
          <w:b w:val="0"/>
          <w:bCs/>
          <w:sz w:val="28"/>
          <w:szCs w:val="28"/>
        </w:rPr>
        <w:t>三、教学内容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</w:rPr>
        <w:t xml:space="preserve">第一章 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创业、创新与创业管理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1.教学目标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）了解创新原则、创业管理的本质特征等；（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）领会创新的三个条件；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）学习有目的创新和创新机遇的七个来源；（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）学习两个重要的创业模型。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2.教学重难点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创业的定义与功能；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创业的要素与类型；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创业过程与阶段划分；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创业精神的本质、来源、作用与培育。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3.教学内容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创业、创新与创业管理。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4.教学方法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课堂教学过程中，授课教师在系统、整体把握性质与目标的基础上，广泛收集和整理相关专业资料，把握本学科的发展动态，适当引入国内外最新研究成果，并密切关注体育实践中的现实问题，培养和启发学生的创新创业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（2）问题化与自主性学习相结合方式，培养学生发现问题、分析问题、解决问题的能力和探究意识。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（3）通过课堂汇报和课堂辩论，锻炼学生的思维和语言表达能力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5.教学评价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采用教师评价、学生评价以及学生互评方式。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</w:rPr>
        <w:t xml:space="preserve">第二章 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创业要素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1.教学目标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）了解创业者与创业团队；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）认识创业机会与创业风险。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2.教学重难点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  <w:t>（1）创业者；（2）创业者素质与能力；（3）创业动机的含义与分类；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  <w:t>（4）产生创业动机的驱动因素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3.教学内容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第一节 创业者与创业团队；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第二节 创业机会与创业风险；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第三节 创业者与创业团队；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第四节 创业机会与创业风险。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4.教学方法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课堂教学过程中，授课教师在系统、整体把握性质与目标的基础上，广泛收集和整理相关专业资料，把握本学科的发展动态，适当引入国内外最新研究成果，并密切关注体育实践中的现实问题，培养和启发学生的创新创业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（2）问题化与自主性学习相结合方式，培养学生发现问题、分析问题、解决问题的能力和探究意识。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（3）通过课堂汇报和课堂辩论，锻炼学生的思维和语言表达能力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5.教学评价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采用教师评价、学生评价以及学生互评方式。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/>
          <w:sz w:val="24"/>
          <w:szCs w:val="24"/>
        </w:rPr>
        <w:t xml:space="preserve">章 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商业模式与商业计划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1.教学目标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）了解创业者与创业团队；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）认识创业机会与创业风险；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）了解创业资源及其开发与整合；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）了解创业融资及其方式与选择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2.教学重难点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  <w:t>（1）创业团队及其对创业的重要性；（2）创业团队的优劣势分析；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  <w:t>（3）组建创业团队的策略及其后续影响；（4）创业团队的管理技巧和策略；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  <w:t>（5）领导创业者的角色与行为策略；6、创业团队的社会责任。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3.教学内容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：商业模式与商业计划。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4.教学方法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课堂教学过程中，授课教师在系统、整体把握性质与目标的基础上，广泛收集和整理相关专业资料，把握本学科的发展动态，适当引入国内外最新研究成果，并密切关注体育实践中的现实问题，培养和启发学生的创新创业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（2）问题化与自主性学习相结合方式，培养学生发现问题、分析问题、解决问题的能力和探究意识。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（3）通过课堂汇报和课堂辩论，锻炼学生的思维和语言表达能力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5.教学评价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采用教师评价、学生评价以及学生互评方式。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/>
          <w:sz w:val="24"/>
          <w:szCs w:val="24"/>
        </w:rPr>
        <w:t xml:space="preserve">章 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开办与管理创业企业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1.教学目标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：了解如何开办和管理创业企业。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2.教学重难点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vertAlign w:val="baseline"/>
          <w:lang w:val="en-US" w:eastAsia="zh-CN"/>
        </w:rPr>
        <w:t>案例分析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3.教学内容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第一节市场分析与竞争分析案例讲解；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第二节大学生创业的选择与借鉴；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第三节企业的职能管理案例分析。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4.教学方法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（1）专题化课堂讲授与小组研讨学习为主，课堂讨论与课后阅读相结合为辅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课堂教学过程中，授课教师在系统、整体把握性质与目标的基础上，广泛收集和整理相关专业资料，把握本学科的发展动态，适当引入国内外最新研究成果，并密切关注体育实践中的现实问题，培养和启发学生的创新创业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同时，适当为学生讨论提供相应资料和背景介绍，激发学生课后学习、阅读、钻研和讨论的兴趣；以小组为单位开展课堂讨论，并鼓励学生针对课程教学主题与相关论题提出自己的观点，展示自己独到的见解。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（2）问题化与自主性学习相结合方式，培养学生发现问题、分析问题、解决问题的能力和探究意识。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通过发布开放性问题，指导学生通过网络、图书馆自主查阅课程中涉及的学习资源，自主开展学习；帮助学生独立规划自己的课程学习，自主设计、自主调节与评价学习过程，充分发挥自身的学习能动性。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（3）通过课堂汇报和课堂辩论，锻炼学生的思维和语言表达能力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培养学生独立思考能力，组织学生讨论，对学过的知识进行及时消化和理解。要求学生以做PPT展示研究成果，并作为学生成绩评价内容之一，或交研讨报告形式将学习成果在全班范围内进行展示。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5.教学评价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采用教师评价、学生评价以及学生互评方式。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560" w:firstLineChars="200"/>
        <w:jc w:val="left"/>
        <w:textAlignment w:val="auto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 w:val="0"/>
          <w:bCs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创业、创新与创业管理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vertAlign w:val="baseline"/>
                <w:lang w:val="en-US" w:eastAsia="zh-CN"/>
              </w:rPr>
              <w:t>创业要素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vertAlign w:val="baseline"/>
                <w:lang w:val="en-US" w:eastAsia="zh-CN"/>
              </w:rPr>
              <w:t>商业模式与商业计划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vertAlign w:val="baseline"/>
                <w:lang w:val="en-US" w:eastAsia="zh-CN"/>
              </w:rPr>
              <w:t>开办与管理创业企业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86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709"/>
        <w:gridCol w:w="1295"/>
        <w:gridCol w:w="1596"/>
        <w:gridCol w:w="709"/>
        <w:gridCol w:w="2963"/>
        <w:gridCol w:w="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周次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日期</w:t>
            </w: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章节名称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内容提要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授课时数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作业及要求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创业、创新与创业管理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创业、创新与创业管理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1、了解创新原则、创业管理的本质特征等；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2、领会创新的三个条件；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3、学习有目的创新和创新机遇的七个来源；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4、学习两个重要的创业模型。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第二章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创业要素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第一节 创业者与创业团队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第二节 创业机会与创业风险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1、了解创业者与创业团队；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2、认识创业机会与创业风险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第二章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创业要素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第一节 创业者与创业团队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第二节 创业机会与创业风险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1、了解创业资源及其开发与整合；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2、了解创业融资及其方式与选择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第三章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商业模式与商业计划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商业模式与商业计划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1、了解商业模式得含义以及商业模式存在得基本问题；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2、了解商业计划书的含义、内容、作用，掌握商业计划的基本要求基本要素和框架， 以及商业计划的核心内容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第四章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开办与管理创业企业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开办与管理创业企业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了解如何开办和管理创业企业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第四章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开办与管理创业企业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市场分析与竞争分析案例讲解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学习市场分析的方法与技巧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第四章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开办与管理创业企业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大学生创业的选择与借鉴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1、领会大学生创业的产业领域和创业策略的选择；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2、认知大学生创业成功率的对策。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第四章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开办与管理创业企业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大学生创业的选择与借鉴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了解企业的人力资源、财务、生产三大基本职能的管理工作。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17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考核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0" w:firstLineChars="200"/>
        <w:jc w:val="left"/>
        <w:rPr>
          <w:rFonts w:ascii="宋体" w:hAnsi="宋体" w:eastAsia="宋体"/>
          <w:b w:val="0"/>
          <w:bCs/>
        </w:rPr>
      </w:pPr>
      <w:r>
        <w:rPr>
          <w:rFonts w:hint="eastAsia" w:ascii="黑体" w:hAnsi="黑体" w:eastAsia="黑体"/>
          <w:b w:val="0"/>
          <w:bCs/>
          <w:sz w:val="28"/>
          <w:szCs w:val="28"/>
        </w:rPr>
        <w:t>六、教材及参考书目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1、张肃、李燕《创业管理》机械工业出版社 2020年7月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创新小白实操手册，吴隽、李葆文、陈树秋等编著 机械工业出版社 2020年6月</w:t>
      </w:r>
    </w:p>
    <w:p>
      <w:pPr>
        <w:widowControl/>
        <w:spacing w:before="156" w:beforeLines="50" w:after="156" w:afterLines="50"/>
        <w:ind w:firstLine="560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 w:val="0"/>
          <w:bCs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讲授法：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教师通过口头语言向学生描绘情境，叙述事实，解释概念，论证原理和阐明规律的教学方法，是教师向学生传授知识，技能的重要方法，从学生角度讲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听讲是获得间接知识的重要途径。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讨论法：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在教师指导下,由全班或小组成员,围绕某一中心问题,各自发表意见,集思广益,以进行互相启发,互相学习的教学方法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．案例教学法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即通过组织学生讨论一系列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案例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，提出解决问题的方案，使学生掌握有关的专业技能、知识和理论。由美国哈佛大学工商管理研究生院于1918年首创。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多媒体教学法：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为完成一定的教学目标，在教学中使用两种以上经设计而有机组合的媒体。多种媒体相辅相成，构成教学信息传递和反馈调节的优化教学媒体群，其教学效果通常优于单媒体教学。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</w:t>
      </w:r>
      <w:r>
        <w:rPr>
          <w:rFonts w:ascii="宋体" w:hAnsi="宋体" w:eastAsia="宋体"/>
          <w:b w:val="0"/>
          <w:bCs w:val="0"/>
        </w:rPr>
        <w:t xml:space="preserve"> </w:t>
      </w:r>
      <w:r>
        <w:rPr>
          <w:rFonts w:hint="eastAsia" w:ascii="黑体" w:hAnsi="黑体" w:eastAsia="黑体"/>
          <w:b w:val="0"/>
          <w:bCs w:val="0"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 w:val="0"/>
          <w:bCs w:val="0"/>
          <w:sz w:val="24"/>
          <w:szCs w:val="24"/>
        </w:rPr>
      </w:pPr>
      <w:r>
        <w:rPr>
          <w:rFonts w:hint="eastAsia" w:ascii="黑体" w:hAnsi="黑体" w:eastAsia="黑体"/>
          <w:b w:val="0"/>
          <w:bCs w:val="0"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1"/>
        <w:gridCol w:w="3041"/>
        <w:gridCol w:w="3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04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13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04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 w:val="0"/>
                <w:bCs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创新创业的基本理论知识</w:t>
            </w:r>
          </w:p>
        </w:tc>
        <w:tc>
          <w:tcPr>
            <w:tcW w:w="313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书面小结、课堂提问、期末考核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3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04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/>
                <w:b w:val="0"/>
                <w:bCs/>
                <w:lang w:val="en-US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创新创业的基本实践能力</w:t>
            </w:r>
          </w:p>
        </w:tc>
        <w:tc>
          <w:tcPr>
            <w:tcW w:w="313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课堂实践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04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 w:val="0"/>
                <w:bCs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创新创业的基本知识储备</w:t>
            </w:r>
          </w:p>
        </w:tc>
        <w:tc>
          <w:tcPr>
            <w:tcW w:w="313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课堂提问、期末考核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042"/>
        <w:gridCol w:w="1042"/>
        <w:gridCol w:w="1042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05" w:firstLineChars="50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0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40%</w:t>
            </w:r>
          </w:p>
        </w:tc>
        <w:tc>
          <w:tcPr>
            <w:tcW w:w="10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总评达成度=</w:t>
            </w:r>
            <w:r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{</w:t>
            </w:r>
            <w:r>
              <w:rPr>
                <w:rFonts w:hint="eastAsia"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课程目标1＋课程目标2＋课程目标3</w:t>
            </w:r>
            <w:r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}/</w:t>
            </w:r>
            <w:r>
              <w:rPr>
                <w:rFonts w:hint="eastAsia" w:ascii="宋体" w:hAnsi="宋体" w:eastAsia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40%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0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40%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30%</w:t>
            </w:r>
          </w:p>
        </w:tc>
        <w:tc>
          <w:tcPr>
            <w:tcW w:w="10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书面小结总结优异、课堂互动参与积极、期末考试成绩优异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书面小结总结良好、课堂互动参与良好、期末考试成绩良好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书面小结总结中等、课堂互动参与中等、期末考试成绩中等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书面小结总结一般、课堂互动参与一般、期末考试成绩一般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书面小结未总结、课堂互动未参与、期末考试成绩较差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课堂实践积极参与、表现出色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课堂实践参与度良好、表现良好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课堂实践参与度中等、表现中等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课堂实践参与度一般、表现一般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课堂实践未参与、表现较差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课后作业提前完成，期末考试成绩优异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课后作业按时完成，期末考试成绩良好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课后作业延时完成，期末考试成绩中等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课后作业补交，期末考试成绩一般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课后作业未交，期末考试成绩较差</w:t>
            </w:r>
          </w:p>
        </w:tc>
      </w:tr>
    </w:tbl>
    <w:p>
      <w:pPr>
        <w:widowControl/>
        <w:jc w:val="right"/>
        <w:rPr>
          <w:rFonts w:ascii="宋体" w:hAnsi="宋体" w:eastAsia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2777F4"/>
    <w:multiLevelType w:val="singleLevel"/>
    <w:tmpl w:val="AE2777F4"/>
    <w:lvl w:ilvl="0" w:tentative="0">
      <w:start w:val="1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zNjMzMDBkNzQxMGZlNGZiNWY2NDllODA5MzgwMzEifQ=="/>
  </w:docVars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147AB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04E2D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8414778"/>
    <w:rsid w:val="1E0A5AFD"/>
    <w:rsid w:val="238B4CC8"/>
    <w:rsid w:val="341F7220"/>
    <w:rsid w:val="35BC317C"/>
    <w:rsid w:val="407A77AD"/>
    <w:rsid w:val="589077A3"/>
    <w:rsid w:val="58CD5521"/>
    <w:rsid w:val="5CD6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10</Pages>
  <Words>5447</Words>
  <Characters>5654</Characters>
  <Lines>13</Lines>
  <Paragraphs>3</Paragraphs>
  <TotalTime>11</TotalTime>
  <ScaleCrop>false</ScaleCrop>
  <LinksUpToDate>false</LinksUpToDate>
  <CharactersWithSpaces>5720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2022-01-17T09:48:00Z</dcterms:created>
  <dc:creator>Windows User</dc:creator>
  <cp:lastModifiedBy>xujianrong</cp:lastModifiedBy>
  <cp:lastPrinted>2020-12-24T07:17:00Z</cp:lastPrinted>
  <dcterms:modified xsi:type="dcterms:W3CDTF">2023-10-10T05:17:03Z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228D36D1A7A94AB582E5CB35900A25FB</vt:lpwstr>
  </property>
</Properties>
</file>