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6BDE" w:rsidRDefault="007F4EB7">
      <w:pPr>
        <w:tabs>
          <w:tab w:val="left" w:pos="4820"/>
        </w:tabs>
        <w:rPr>
          <w:rFonts w:ascii="仿宋_GB2312" w:eastAsia="仿宋_GB2312" w:hAnsi="仿宋_GB2312" w:cs="仿宋_GB2312"/>
          <w:sz w:val="28"/>
          <w:szCs w:val="28"/>
        </w:rPr>
      </w:pPr>
      <w:r>
        <w:rPr>
          <w:rFonts w:ascii="仿宋_GB2312" w:eastAsia="仿宋_GB2312" w:hAnsi="仿宋_GB2312" w:cs="仿宋_GB2312" w:hint="eastAsia"/>
          <w:sz w:val="28"/>
          <w:szCs w:val="28"/>
        </w:rPr>
        <w:t>附件</w:t>
      </w:r>
      <w:r w:rsidR="00C93FD7">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w:t>
      </w:r>
    </w:p>
    <w:p w:rsidR="00256BDE" w:rsidRDefault="007F4EB7">
      <w:pPr>
        <w:jc w:val="center"/>
        <w:rPr>
          <w:rFonts w:ascii="方正小标宋_GBK" w:eastAsia="方正小标宋_GBK" w:hAnsi="黑体" w:cs="黑体"/>
          <w:sz w:val="36"/>
          <w:szCs w:val="36"/>
        </w:rPr>
      </w:pPr>
      <w:r>
        <w:rPr>
          <w:rFonts w:ascii="方正小标宋_GBK" w:eastAsia="方正小标宋_GBK" w:hAnsi="黑体" w:cs="黑体" w:hint="eastAsia"/>
          <w:sz w:val="36"/>
          <w:szCs w:val="36"/>
        </w:rPr>
        <w:t>202</w:t>
      </w:r>
      <w:r w:rsidR="00C93FD7">
        <w:rPr>
          <w:rFonts w:ascii="方正小标宋_GBK" w:eastAsia="方正小标宋_GBK" w:hAnsi="黑体" w:cs="黑体" w:hint="eastAsia"/>
          <w:sz w:val="36"/>
          <w:szCs w:val="36"/>
        </w:rPr>
        <w:t>4</w:t>
      </w:r>
      <w:r>
        <w:rPr>
          <w:rFonts w:ascii="方正小标宋_GBK" w:eastAsia="方正小标宋_GBK" w:hAnsi="黑体" w:cs="黑体" w:hint="eastAsia"/>
          <w:sz w:val="36"/>
          <w:szCs w:val="36"/>
        </w:rPr>
        <w:t>年度</w:t>
      </w:r>
      <w:r w:rsidR="00C93FD7">
        <w:rPr>
          <w:rFonts w:ascii="方正小标宋_GBK" w:eastAsia="方正小标宋_GBK" w:hAnsi="黑体" w:cs="黑体" w:hint="eastAsia"/>
          <w:sz w:val="36"/>
          <w:szCs w:val="36"/>
        </w:rPr>
        <w:t>体育学院党支部</w:t>
      </w:r>
      <w:r>
        <w:rPr>
          <w:rFonts w:ascii="方正小标宋_GBK" w:eastAsia="方正小标宋_GBK" w:hAnsi="黑体" w:cs="黑体" w:hint="eastAsia"/>
          <w:sz w:val="36"/>
          <w:szCs w:val="36"/>
        </w:rPr>
        <w:t>“书记项目”选题指南</w:t>
      </w:r>
    </w:p>
    <w:p w:rsidR="00256BDE" w:rsidRDefault="00256BDE">
      <w:pPr>
        <w:ind w:firstLineChars="200" w:firstLine="562"/>
        <w:rPr>
          <w:rFonts w:ascii="黑体" w:eastAsia="黑体" w:hAnsi="黑体" w:cs="黑体"/>
          <w:b/>
          <w:bCs/>
          <w:sz w:val="28"/>
          <w:szCs w:val="28"/>
        </w:rPr>
      </w:pPr>
    </w:p>
    <w:p w:rsidR="00256BDE" w:rsidRDefault="007F4EB7">
      <w:pPr>
        <w:ind w:firstLineChars="200" w:firstLine="562"/>
        <w:rPr>
          <w:rStyle w:val="a5"/>
          <w:rFonts w:ascii="黑体" w:eastAsia="黑体" w:hAnsi="黑体" w:cs="黑体"/>
          <w:sz w:val="28"/>
          <w:szCs w:val="28"/>
        </w:rPr>
      </w:pPr>
      <w:r>
        <w:rPr>
          <w:rFonts w:ascii="黑体" w:eastAsia="黑体" w:hAnsi="黑体" w:cs="黑体" w:hint="eastAsia"/>
          <w:b/>
          <w:bCs/>
          <w:sz w:val="28"/>
          <w:szCs w:val="28"/>
        </w:rPr>
        <w:t>一、持续深入</w:t>
      </w:r>
      <w:r>
        <w:rPr>
          <w:rStyle w:val="a5"/>
          <w:rFonts w:ascii="黑体" w:eastAsia="黑体" w:hAnsi="黑体" w:cs="黑体" w:hint="eastAsia"/>
          <w:sz w:val="28"/>
          <w:szCs w:val="28"/>
        </w:rPr>
        <w:t>学习贯彻党的二十大精神</w:t>
      </w:r>
    </w:p>
    <w:p w:rsidR="00256BDE" w:rsidRDefault="007F4EB7">
      <w:pPr>
        <w:ind w:firstLineChars="200" w:firstLine="562"/>
        <w:rPr>
          <w:rStyle w:val="a5"/>
          <w:rFonts w:ascii="仿宋_GB2312" w:eastAsia="仿宋_GB2312" w:hAnsi="仿宋_GB2312" w:cs="仿宋_GB2312"/>
          <w:sz w:val="28"/>
          <w:szCs w:val="28"/>
        </w:rPr>
      </w:pPr>
      <w:r>
        <w:rPr>
          <w:rStyle w:val="a5"/>
          <w:rFonts w:ascii="仿宋_GB2312" w:eastAsia="仿宋_GB2312" w:hAnsi="仿宋_GB2312" w:cs="仿宋_GB2312" w:hint="eastAsia"/>
          <w:sz w:val="28"/>
          <w:szCs w:val="28"/>
        </w:rPr>
        <w:t>1．固本培元，营造浓厚氛围，筑牢思想之基</w:t>
      </w:r>
    </w:p>
    <w:p w:rsidR="00256BDE" w:rsidRDefault="007F4EB7">
      <w:pPr>
        <w:ind w:firstLineChars="200" w:firstLine="560"/>
        <w:rPr>
          <w:rStyle w:val="a5"/>
          <w:rFonts w:ascii="仿宋_GB2312" w:eastAsia="仿宋_GB2312" w:hAnsi="仿宋_GB2312" w:cs="仿宋_GB2312"/>
          <w:b w:val="0"/>
          <w:bCs w:val="0"/>
          <w:sz w:val="28"/>
          <w:szCs w:val="28"/>
        </w:rPr>
      </w:pPr>
      <w:r>
        <w:rPr>
          <w:rStyle w:val="a5"/>
          <w:rFonts w:ascii="仿宋_GB2312" w:eastAsia="仿宋_GB2312" w:hAnsi="仿宋_GB2312" w:cs="仿宋_GB2312" w:hint="eastAsia"/>
          <w:b w:val="0"/>
          <w:bCs w:val="0"/>
          <w:sz w:val="28"/>
          <w:szCs w:val="28"/>
        </w:rPr>
        <w:t>以“坚持全面准确，深入理解内涵，精准把握外延”为原则学习领会党的二十大精神，做到原原本本学、逐字逐句学、及时更新学、把握重点学、创新方法学。构建面向</w:t>
      </w:r>
      <w:r>
        <w:rPr>
          <w:rStyle w:val="a5"/>
          <w:rFonts w:ascii="仿宋_GB2312" w:eastAsia="仿宋_GB2312" w:hAnsi="仿宋_GB2312" w:cs="仿宋_GB2312"/>
          <w:b w:val="0"/>
          <w:bCs w:val="0"/>
          <w:sz w:val="28"/>
          <w:szCs w:val="28"/>
        </w:rPr>
        <w:t>全体党员</w:t>
      </w:r>
      <w:r>
        <w:rPr>
          <w:rStyle w:val="a5"/>
          <w:rFonts w:ascii="仿宋_GB2312" w:eastAsia="仿宋_GB2312" w:hAnsi="仿宋_GB2312" w:cs="仿宋_GB2312" w:hint="eastAsia"/>
          <w:b w:val="0"/>
          <w:bCs w:val="0"/>
          <w:sz w:val="28"/>
          <w:szCs w:val="28"/>
        </w:rPr>
        <w:t>的</w:t>
      </w:r>
      <w:r>
        <w:rPr>
          <w:rStyle w:val="a5"/>
          <w:rFonts w:ascii="仿宋_GB2312" w:eastAsia="仿宋_GB2312" w:hAnsi="仿宋_GB2312" w:cs="仿宋_GB2312"/>
          <w:b w:val="0"/>
          <w:bCs w:val="0"/>
          <w:sz w:val="28"/>
          <w:szCs w:val="28"/>
        </w:rPr>
        <w:t>多形式、分层次、全覆盖</w:t>
      </w:r>
      <w:r>
        <w:rPr>
          <w:rStyle w:val="a5"/>
          <w:rFonts w:ascii="仿宋_GB2312" w:eastAsia="仿宋_GB2312" w:hAnsi="仿宋_GB2312" w:cs="仿宋_GB2312" w:hint="eastAsia"/>
          <w:b w:val="0"/>
          <w:bCs w:val="0"/>
          <w:sz w:val="28"/>
          <w:szCs w:val="28"/>
        </w:rPr>
        <w:t>的党的二十大精神教育</w:t>
      </w:r>
      <w:r>
        <w:rPr>
          <w:rStyle w:val="a5"/>
          <w:rFonts w:ascii="仿宋_GB2312" w:eastAsia="仿宋_GB2312" w:hAnsi="仿宋_GB2312" w:cs="仿宋_GB2312"/>
          <w:b w:val="0"/>
          <w:bCs w:val="0"/>
          <w:sz w:val="28"/>
          <w:szCs w:val="28"/>
        </w:rPr>
        <w:t>培训，紧密联系广大党员干部群众</w:t>
      </w:r>
      <w:r>
        <w:rPr>
          <w:rStyle w:val="a5"/>
          <w:rFonts w:ascii="仿宋_GB2312" w:eastAsia="仿宋_GB2312" w:hAnsi="仿宋_GB2312" w:cs="仿宋_GB2312" w:hint="eastAsia"/>
          <w:b w:val="0"/>
          <w:bCs w:val="0"/>
          <w:sz w:val="28"/>
          <w:szCs w:val="28"/>
        </w:rPr>
        <w:t>的</w:t>
      </w:r>
      <w:r>
        <w:rPr>
          <w:rStyle w:val="a5"/>
          <w:rFonts w:ascii="仿宋_GB2312" w:eastAsia="仿宋_GB2312" w:hAnsi="仿宋_GB2312" w:cs="仿宋_GB2312"/>
          <w:b w:val="0"/>
          <w:bCs w:val="0"/>
          <w:sz w:val="28"/>
          <w:szCs w:val="28"/>
        </w:rPr>
        <w:t>思想和工作实际开展</w:t>
      </w:r>
      <w:r>
        <w:rPr>
          <w:rStyle w:val="a5"/>
          <w:rFonts w:ascii="仿宋_GB2312" w:eastAsia="仿宋_GB2312" w:hAnsi="仿宋_GB2312" w:cs="仿宋_GB2312" w:hint="eastAsia"/>
          <w:b w:val="0"/>
          <w:bCs w:val="0"/>
          <w:sz w:val="28"/>
          <w:szCs w:val="28"/>
        </w:rPr>
        <w:t>学习研讨、主题</w:t>
      </w:r>
      <w:r>
        <w:rPr>
          <w:rStyle w:val="a5"/>
          <w:rFonts w:ascii="仿宋_GB2312" w:eastAsia="仿宋_GB2312" w:hAnsi="仿宋_GB2312" w:cs="仿宋_GB2312"/>
          <w:b w:val="0"/>
          <w:bCs w:val="0"/>
          <w:sz w:val="28"/>
          <w:szCs w:val="28"/>
        </w:rPr>
        <w:t>宣讲</w:t>
      </w:r>
      <w:r>
        <w:rPr>
          <w:rStyle w:val="a5"/>
          <w:rFonts w:ascii="仿宋_GB2312" w:eastAsia="仿宋_GB2312" w:hAnsi="仿宋_GB2312" w:cs="仿宋_GB2312" w:hint="eastAsia"/>
          <w:b w:val="0"/>
          <w:bCs w:val="0"/>
          <w:sz w:val="28"/>
          <w:szCs w:val="28"/>
        </w:rPr>
        <w:t>和特色</w:t>
      </w:r>
      <w:r>
        <w:rPr>
          <w:rStyle w:val="a5"/>
          <w:rFonts w:ascii="仿宋_GB2312" w:eastAsia="仿宋_GB2312" w:hAnsi="仿宋_GB2312" w:cs="仿宋_GB2312"/>
          <w:b w:val="0"/>
          <w:bCs w:val="0"/>
          <w:sz w:val="28"/>
          <w:szCs w:val="28"/>
        </w:rPr>
        <w:t>活动</w:t>
      </w:r>
      <w:r>
        <w:rPr>
          <w:rStyle w:val="a5"/>
          <w:rFonts w:ascii="仿宋_GB2312" w:eastAsia="仿宋_GB2312" w:hAnsi="仿宋_GB2312" w:cs="仿宋_GB2312" w:hint="eastAsia"/>
          <w:b w:val="0"/>
          <w:bCs w:val="0"/>
          <w:sz w:val="28"/>
          <w:szCs w:val="28"/>
        </w:rPr>
        <w:t>，教育引导党员师生自觉将学习成果转化为实践成果，不断增强政治自觉、思想自觉和行动自觉。</w:t>
      </w:r>
    </w:p>
    <w:p w:rsidR="00256BDE" w:rsidRDefault="007F4EB7">
      <w:pPr>
        <w:ind w:firstLineChars="200" w:firstLine="562"/>
        <w:rPr>
          <w:rFonts w:ascii="黑体" w:eastAsia="黑体" w:hAnsi="黑体" w:cs="黑体"/>
          <w:b/>
          <w:bCs/>
          <w:sz w:val="28"/>
          <w:szCs w:val="28"/>
        </w:rPr>
      </w:pPr>
      <w:r>
        <w:rPr>
          <w:rFonts w:ascii="黑体" w:eastAsia="黑体" w:hAnsi="黑体" w:cs="黑体" w:hint="eastAsia"/>
          <w:b/>
          <w:bCs/>
          <w:sz w:val="28"/>
          <w:szCs w:val="28"/>
        </w:rPr>
        <w:t>二、巩固拓展学习贯彻习近平新时代中国特色社会主义思想</w:t>
      </w:r>
      <w:r>
        <w:rPr>
          <w:rFonts w:ascii="黑体" w:eastAsia="黑体" w:hAnsi="黑体" w:cs="黑体"/>
          <w:b/>
          <w:bCs/>
          <w:sz w:val="28"/>
          <w:szCs w:val="28"/>
        </w:rPr>
        <w:t>主题教育</w:t>
      </w:r>
      <w:r>
        <w:rPr>
          <w:rFonts w:ascii="黑体" w:eastAsia="黑体" w:hAnsi="黑体" w:cs="黑体" w:hint="eastAsia"/>
          <w:b/>
          <w:bCs/>
          <w:sz w:val="28"/>
          <w:szCs w:val="28"/>
        </w:rPr>
        <w:t>成果</w:t>
      </w:r>
    </w:p>
    <w:p w:rsidR="00256BDE" w:rsidRDefault="007F4EB7">
      <w:pPr>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2</w:t>
      </w:r>
      <w:r>
        <w:rPr>
          <w:rStyle w:val="a5"/>
          <w:rFonts w:ascii="仿宋_GB2312" w:eastAsia="仿宋_GB2312" w:hAnsi="仿宋_GB2312" w:cs="仿宋_GB2312" w:hint="eastAsia"/>
          <w:sz w:val="28"/>
          <w:szCs w:val="28"/>
        </w:rPr>
        <w:t>．</w:t>
      </w:r>
      <w:r>
        <w:rPr>
          <w:rFonts w:ascii="仿宋_GB2312" w:eastAsia="仿宋_GB2312" w:hAnsi="仿宋_GB2312" w:cs="仿宋_GB2312" w:hint="eastAsia"/>
          <w:b/>
          <w:bCs/>
          <w:sz w:val="28"/>
          <w:szCs w:val="28"/>
        </w:rPr>
        <w:t>建立长效机制推动主题教育成果入脑入心</w:t>
      </w:r>
    </w:p>
    <w:p w:rsidR="00256BDE" w:rsidRDefault="007F4EB7">
      <w:pPr>
        <w:ind w:firstLineChars="200" w:firstLine="560"/>
        <w:rPr>
          <w:rStyle w:val="a5"/>
          <w:rFonts w:ascii="仿宋_GB2312" w:eastAsia="仿宋_GB2312" w:hAnsi="仿宋_GB2312" w:cs="仿宋_GB2312"/>
          <w:b w:val="0"/>
          <w:bCs w:val="0"/>
          <w:sz w:val="28"/>
          <w:szCs w:val="28"/>
        </w:rPr>
      </w:pPr>
      <w:r>
        <w:rPr>
          <w:rStyle w:val="a5"/>
          <w:rFonts w:ascii="仿宋_GB2312" w:eastAsia="仿宋_GB2312" w:hAnsi="仿宋_GB2312" w:cs="仿宋_GB2312" w:hint="eastAsia"/>
          <w:b w:val="0"/>
          <w:bCs w:val="0"/>
          <w:sz w:val="28"/>
          <w:szCs w:val="28"/>
        </w:rPr>
        <w:t>紧扣“学思想、强党性、重实践、建新功”总要求，</w:t>
      </w:r>
      <w:r>
        <w:rPr>
          <w:rStyle w:val="a5"/>
          <w:rFonts w:ascii="仿宋_GB2312" w:eastAsia="仿宋_GB2312" w:hAnsi="仿宋_GB2312" w:cs="仿宋_GB2312"/>
          <w:b w:val="0"/>
          <w:bCs w:val="0"/>
          <w:sz w:val="28"/>
          <w:szCs w:val="28"/>
        </w:rPr>
        <w:t>建立健全以</w:t>
      </w:r>
      <w:proofErr w:type="gramStart"/>
      <w:r>
        <w:rPr>
          <w:rStyle w:val="a5"/>
          <w:rFonts w:ascii="仿宋_GB2312" w:eastAsia="仿宋_GB2312" w:hAnsi="仿宋_GB2312" w:cs="仿宋_GB2312"/>
          <w:b w:val="0"/>
          <w:bCs w:val="0"/>
          <w:sz w:val="28"/>
          <w:szCs w:val="28"/>
        </w:rPr>
        <w:t>学铸魂</w:t>
      </w:r>
      <w:proofErr w:type="gramEnd"/>
      <w:r>
        <w:rPr>
          <w:rStyle w:val="a5"/>
          <w:rFonts w:ascii="仿宋_GB2312" w:eastAsia="仿宋_GB2312" w:hAnsi="仿宋_GB2312" w:cs="仿宋_GB2312"/>
          <w:b w:val="0"/>
          <w:bCs w:val="0"/>
          <w:sz w:val="28"/>
          <w:szCs w:val="28"/>
        </w:rPr>
        <w:t>、以学增智、以学正风、以学促干的长效机制，制定巩固拓展主题教育成果的具体措施</w:t>
      </w:r>
      <w:r>
        <w:rPr>
          <w:rStyle w:val="a5"/>
          <w:rFonts w:ascii="仿宋_GB2312" w:eastAsia="仿宋_GB2312" w:hAnsi="仿宋_GB2312" w:cs="仿宋_GB2312" w:hint="eastAsia"/>
          <w:b w:val="0"/>
          <w:bCs w:val="0"/>
          <w:sz w:val="28"/>
          <w:szCs w:val="28"/>
        </w:rPr>
        <w:t>，在“五个持续”上聚力用劲，</w:t>
      </w:r>
      <w:r>
        <w:rPr>
          <w:rStyle w:val="a5"/>
          <w:rFonts w:ascii="仿宋_GB2312" w:eastAsia="仿宋_GB2312" w:hAnsi="仿宋_GB2312" w:cs="仿宋_GB2312"/>
          <w:b w:val="0"/>
          <w:bCs w:val="0"/>
          <w:sz w:val="28"/>
          <w:szCs w:val="28"/>
        </w:rPr>
        <w:t>推动广大党员、干部</w:t>
      </w:r>
      <w:r>
        <w:rPr>
          <w:rStyle w:val="a5"/>
          <w:rFonts w:ascii="仿宋_GB2312" w:eastAsia="仿宋_GB2312" w:hAnsi="仿宋_GB2312" w:cs="仿宋_GB2312" w:hint="eastAsia"/>
          <w:b w:val="0"/>
          <w:bCs w:val="0"/>
          <w:sz w:val="28"/>
          <w:szCs w:val="28"/>
        </w:rPr>
        <w:t>把学习贯彻习近平新时代中国特色社会主义思想引向深入，作为武装头脑、指导实践、推动工作的重要途径。</w:t>
      </w:r>
    </w:p>
    <w:p w:rsidR="00256BDE" w:rsidRDefault="007F4EB7">
      <w:pPr>
        <w:ind w:firstLineChars="200" w:firstLine="562"/>
        <w:rPr>
          <w:rFonts w:ascii="黑体" w:eastAsia="黑体" w:hAnsi="黑体" w:cs="黑体"/>
          <w:b/>
          <w:bCs/>
          <w:sz w:val="28"/>
          <w:szCs w:val="28"/>
        </w:rPr>
      </w:pPr>
      <w:r>
        <w:rPr>
          <w:rFonts w:ascii="黑体" w:eastAsia="黑体" w:hAnsi="黑体" w:cs="黑体" w:hint="eastAsia"/>
          <w:b/>
          <w:bCs/>
          <w:sz w:val="28"/>
          <w:szCs w:val="28"/>
        </w:rPr>
        <w:t>三、持续加强党史学习教育</w:t>
      </w:r>
    </w:p>
    <w:p w:rsidR="00256BDE" w:rsidRDefault="007F4EB7">
      <w:pPr>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3</w:t>
      </w:r>
      <w:r>
        <w:rPr>
          <w:rStyle w:val="a5"/>
          <w:rFonts w:ascii="仿宋_GB2312" w:eastAsia="仿宋_GB2312" w:hAnsi="仿宋_GB2312" w:cs="仿宋_GB2312" w:hint="eastAsia"/>
          <w:sz w:val="28"/>
          <w:szCs w:val="28"/>
        </w:rPr>
        <w:t>．</w:t>
      </w:r>
      <w:r>
        <w:rPr>
          <w:rFonts w:ascii="仿宋_GB2312" w:eastAsia="仿宋_GB2312" w:hAnsi="仿宋_GB2312" w:cs="仿宋_GB2312" w:hint="eastAsia"/>
          <w:b/>
          <w:bCs/>
          <w:sz w:val="28"/>
          <w:szCs w:val="28"/>
        </w:rPr>
        <w:t>将党史学习教育常态化</w:t>
      </w:r>
      <w:proofErr w:type="gramStart"/>
      <w:r>
        <w:rPr>
          <w:rFonts w:ascii="仿宋_GB2312" w:eastAsia="仿宋_GB2312" w:hAnsi="仿宋_GB2312" w:cs="仿宋_GB2312" w:hint="eastAsia"/>
          <w:b/>
          <w:bCs/>
          <w:sz w:val="28"/>
          <w:szCs w:val="28"/>
        </w:rPr>
        <w:t>长效化</w:t>
      </w:r>
      <w:proofErr w:type="gramEnd"/>
      <w:r>
        <w:rPr>
          <w:rFonts w:ascii="仿宋_GB2312" w:eastAsia="仿宋_GB2312" w:hAnsi="仿宋_GB2312" w:cs="仿宋_GB2312" w:hint="eastAsia"/>
          <w:b/>
          <w:bCs/>
          <w:sz w:val="28"/>
          <w:szCs w:val="28"/>
        </w:rPr>
        <w:t>融入党员党性教育</w:t>
      </w:r>
    </w:p>
    <w:p w:rsidR="00256BDE" w:rsidRDefault="007F4EB7">
      <w:pPr>
        <w:ind w:firstLineChars="200" w:firstLine="560"/>
        <w:rPr>
          <w:rStyle w:val="a5"/>
          <w:rFonts w:ascii="仿宋_GB2312" w:eastAsia="仿宋_GB2312" w:hAnsi="仿宋_GB2312" w:cs="仿宋_GB2312"/>
          <w:b w:val="0"/>
          <w:bCs w:val="0"/>
          <w:sz w:val="28"/>
          <w:szCs w:val="28"/>
        </w:rPr>
      </w:pPr>
      <w:r>
        <w:rPr>
          <w:rStyle w:val="a5"/>
          <w:rFonts w:ascii="仿宋_GB2312" w:eastAsia="仿宋_GB2312" w:hAnsi="仿宋_GB2312" w:cs="仿宋_GB2312" w:hint="eastAsia"/>
          <w:b w:val="0"/>
          <w:bCs w:val="0"/>
          <w:sz w:val="28"/>
          <w:szCs w:val="28"/>
        </w:rPr>
        <w:lastRenderedPageBreak/>
        <w:t>抓好中共中央印发的《党史学习教育工作条例》的学习宣传和贯彻落实，充分发挥党史以史鉴今、资政育人的作用，将学习党的创新理论和党史基本内容、党的历史结论、党的历史经验、伟大建党精神贯通起来，把党史学习教育同做好中心工作结合起来，推动党史学习教育常态化长效化。</w:t>
      </w:r>
    </w:p>
    <w:p w:rsidR="00256BDE" w:rsidRDefault="007F4EB7">
      <w:pPr>
        <w:ind w:firstLineChars="200" w:firstLine="562"/>
        <w:rPr>
          <w:rStyle w:val="a5"/>
          <w:rFonts w:ascii="仿宋_GB2312" w:eastAsia="仿宋_GB2312" w:hAnsi="仿宋_GB2312" w:cs="仿宋_GB2312"/>
          <w:b w:val="0"/>
          <w:bCs w:val="0"/>
          <w:sz w:val="28"/>
          <w:szCs w:val="28"/>
        </w:rPr>
      </w:pPr>
      <w:r>
        <w:rPr>
          <w:rFonts w:ascii="黑体" w:eastAsia="黑体" w:hAnsi="黑体" w:cs="黑体" w:hint="eastAsia"/>
          <w:b/>
          <w:bCs/>
          <w:sz w:val="28"/>
          <w:szCs w:val="28"/>
        </w:rPr>
        <w:t>四、持续提升基层党组织组织力</w:t>
      </w:r>
    </w:p>
    <w:p w:rsidR="00256BDE" w:rsidRDefault="007F4EB7">
      <w:pPr>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4</w:t>
      </w:r>
      <w:r>
        <w:rPr>
          <w:rStyle w:val="a5"/>
          <w:rFonts w:ascii="仿宋_GB2312" w:eastAsia="仿宋_GB2312" w:hAnsi="仿宋_GB2312" w:cs="仿宋_GB2312" w:hint="eastAsia"/>
          <w:sz w:val="28"/>
          <w:szCs w:val="28"/>
        </w:rPr>
        <w:t>．</w:t>
      </w:r>
      <w:r>
        <w:rPr>
          <w:rFonts w:ascii="仿宋_GB2312" w:eastAsia="仿宋_GB2312" w:hAnsi="仿宋_GB2312" w:cs="仿宋_GB2312" w:hint="eastAsia"/>
          <w:b/>
          <w:bCs/>
          <w:sz w:val="28"/>
          <w:szCs w:val="28"/>
        </w:rPr>
        <w:t>创新基层党支部设置</w:t>
      </w:r>
    </w:p>
    <w:p w:rsidR="00256BDE" w:rsidRDefault="007F4EB7">
      <w:pPr>
        <w:ind w:firstLineChars="200" w:firstLine="560"/>
        <w:rPr>
          <w:rStyle w:val="a5"/>
          <w:rFonts w:ascii="仿宋_GB2312" w:eastAsia="仿宋_GB2312" w:hAnsi="仿宋_GB2312" w:cs="仿宋_GB2312"/>
          <w:b w:val="0"/>
          <w:bCs w:val="0"/>
          <w:sz w:val="28"/>
          <w:szCs w:val="28"/>
        </w:rPr>
      </w:pPr>
      <w:r>
        <w:rPr>
          <w:rStyle w:val="a5"/>
          <w:rFonts w:ascii="仿宋_GB2312" w:eastAsia="仿宋_GB2312" w:hAnsi="仿宋_GB2312" w:cs="仿宋_GB2312" w:hint="eastAsia"/>
          <w:b w:val="0"/>
          <w:bCs w:val="0"/>
          <w:sz w:val="28"/>
          <w:szCs w:val="28"/>
        </w:rPr>
        <w:t>持续推动创新</w:t>
      </w:r>
      <w:r>
        <w:rPr>
          <w:rStyle w:val="a5"/>
          <w:rFonts w:ascii="仿宋_GB2312" w:eastAsia="仿宋_GB2312" w:hAnsi="仿宋_GB2312" w:cs="仿宋_GB2312"/>
          <w:b w:val="0"/>
          <w:bCs w:val="0"/>
          <w:sz w:val="28"/>
          <w:szCs w:val="28"/>
        </w:rPr>
        <w:t>师生党支部设置</w:t>
      </w:r>
      <w:r>
        <w:rPr>
          <w:rStyle w:val="a5"/>
          <w:rFonts w:ascii="仿宋_GB2312" w:eastAsia="仿宋_GB2312" w:hAnsi="仿宋_GB2312" w:cs="仿宋_GB2312" w:hint="eastAsia"/>
          <w:b w:val="0"/>
          <w:bCs w:val="0"/>
          <w:sz w:val="28"/>
          <w:szCs w:val="28"/>
        </w:rPr>
        <w:t>，深化“行动支部工作法”，结合实际</w:t>
      </w:r>
      <w:r>
        <w:rPr>
          <w:rStyle w:val="a5"/>
          <w:rFonts w:ascii="仿宋_GB2312" w:eastAsia="仿宋_GB2312" w:hAnsi="仿宋_GB2312" w:cs="仿宋_GB2312"/>
          <w:b w:val="0"/>
          <w:bCs w:val="0"/>
          <w:sz w:val="28"/>
          <w:szCs w:val="28"/>
        </w:rPr>
        <w:t>将党支部建设与学业学习、实践创新</w:t>
      </w:r>
      <w:r>
        <w:rPr>
          <w:rStyle w:val="a5"/>
          <w:rFonts w:ascii="仿宋_GB2312" w:eastAsia="仿宋_GB2312" w:hAnsi="仿宋_GB2312" w:cs="仿宋_GB2312" w:hint="eastAsia"/>
          <w:b w:val="0"/>
          <w:bCs w:val="0"/>
          <w:sz w:val="28"/>
          <w:szCs w:val="28"/>
        </w:rPr>
        <w:t>、教育教学、</w:t>
      </w:r>
      <w:r>
        <w:rPr>
          <w:rStyle w:val="a5"/>
          <w:rFonts w:ascii="仿宋_GB2312" w:eastAsia="仿宋_GB2312" w:hAnsi="仿宋_GB2312" w:cs="仿宋_GB2312"/>
          <w:b w:val="0"/>
          <w:bCs w:val="0"/>
          <w:sz w:val="28"/>
          <w:szCs w:val="28"/>
        </w:rPr>
        <w:t>科学研究</w:t>
      </w:r>
      <w:r>
        <w:rPr>
          <w:rStyle w:val="a5"/>
          <w:rFonts w:ascii="仿宋_GB2312" w:eastAsia="仿宋_GB2312" w:hAnsi="仿宋_GB2312" w:cs="仿宋_GB2312" w:hint="eastAsia"/>
          <w:b w:val="0"/>
          <w:bCs w:val="0"/>
          <w:sz w:val="28"/>
          <w:szCs w:val="28"/>
        </w:rPr>
        <w:t>等内容</w:t>
      </w:r>
      <w:r>
        <w:rPr>
          <w:rStyle w:val="a5"/>
          <w:rFonts w:ascii="仿宋_GB2312" w:eastAsia="仿宋_GB2312" w:hAnsi="仿宋_GB2312" w:cs="仿宋_GB2312"/>
          <w:b w:val="0"/>
          <w:bCs w:val="0"/>
          <w:sz w:val="28"/>
          <w:szCs w:val="28"/>
        </w:rPr>
        <w:t>相结合，</w:t>
      </w:r>
      <w:r>
        <w:rPr>
          <w:rStyle w:val="a5"/>
          <w:rFonts w:ascii="仿宋_GB2312" w:eastAsia="仿宋_GB2312" w:hAnsi="仿宋_GB2312" w:cs="仿宋_GB2312" w:hint="eastAsia"/>
          <w:b w:val="0"/>
          <w:bCs w:val="0"/>
          <w:sz w:val="28"/>
          <w:szCs w:val="28"/>
        </w:rPr>
        <w:t>推动在重大项目组、课题组、科研团队、实验室和“一站式”学生社区等建立党支部，鼓励建立师生联合党支部、</w:t>
      </w:r>
      <w:proofErr w:type="gramStart"/>
      <w:r>
        <w:rPr>
          <w:rStyle w:val="a5"/>
          <w:rFonts w:ascii="仿宋_GB2312" w:eastAsia="仿宋_GB2312" w:hAnsi="仿宋_GB2312" w:cs="仿宋_GB2312" w:hint="eastAsia"/>
          <w:b w:val="0"/>
          <w:bCs w:val="0"/>
          <w:sz w:val="28"/>
          <w:szCs w:val="28"/>
        </w:rPr>
        <w:t>本硕博</w:t>
      </w:r>
      <w:proofErr w:type="gramEnd"/>
      <w:r>
        <w:rPr>
          <w:rStyle w:val="a5"/>
          <w:rFonts w:ascii="仿宋_GB2312" w:eastAsia="仿宋_GB2312" w:hAnsi="仿宋_GB2312" w:cs="仿宋_GB2312" w:hint="eastAsia"/>
          <w:b w:val="0"/>
          <w:bCs w:val="0"/>
          <w:sz w:val="28"/>
          <w:szCs w:val="28"/>
        </w:rPr>
        <w:t>一体化党支部，在条件成熟的学生组织和社团中建立党支部等。</w:t>
      </w:r>
    </w:p>
    <w:p w:rsidR="00256BDE" w:rsidRDefault="007F4EB7">
      <w:pPr>
        <w:ind w:firstLineChars="200" w:firstLine="562"/>
        <w:rPr>
          <w:rStyle w:val="a5"/>
          <w:rFonts w:ascii="仿宋_GB2312" w:eastAsia="仿宋_GB2312" w:hAnsi="仿宋_GB2312" w:cs="仿宋_GB2312"/>
          <w:sz w:val="28"/>
          <w:szCs w:val="28"/>
        </w:rPr>
      </w:pPr>
      <w:r>
        <w:rPr>
          <w:rStyle w:val="a5"/>
          <w:rFonts w:ascii="仿宋_GB2312" w:eastAsia="仿宋_GB2312" w:hAnsi="仿宋_GB2312" w:cs="仿宋_GB2312" w:hint="eastAsia"/>
          <w:sz w:val="28"/>
          <w:szCs w:val="28"/>
        </w:rPr>
        <w:t>5．高质量落实基层党组织组织生活制度</w:t>
      </w:r>
    </w:p>
    <w:p w:rsidR="00256BDE" w:rsidRDefault="007F4EB7">
      <w:pPr>
        <w:ind w:firstLineChars="200" w:firstLine="560"/>
        <w:rPr>
          <w:rStyle w:val="a5"/>
          <w:rFonts w:ascii="仿宋_GB2312" w:eastAsia="仿宋_GB2312" w:hAnsi="仿宋_GB2312" w:cs="仿宋_GB2312"/>
          <w:b w:val="0"/>
          <w:bCs w:val="0"/>
          <w:sz w:val="28"/>
          <w:szCs w:val="28"/>
        </w:rPr>
      </w:pPr>
      <w:r>
        <w:rPr>
          <w:rStyle w:val="a5"/>
          <w:rFonts w:ascii="仿宋_GB2312" w:eastAsia="仿宋_GB2312" w:hAnsi="仿宋_GB2312" w:cs="仿宋_GB2312" w:hint="eastAsia"/>
          <w:b w:val="0"/>
          <w:bCs w:val="0"/>
          <w:sz w:val="28"/>
          <w:szCs w:val="28"/>
        </w:rPr>
        <w:t>探索制订基层党组织组织生活选题“菜单”、“三会一课”质量评价标准，通过创新开展主题党日活动、实行支部书记集体备课制、结合学科专业优势打造特色党课和跨学科共享党课等方式不断丰富和创新组织生活。</w:t>
      </w:r>
    </w:p>
    <w:p w:rsidR="00256BDE" w:rsidRDefault="007F4EB7">
      <w:pPr>
        <w:ind w:firstLineChars="200" w:firstLine="562"/>
        <w:rPr>
          <w:rFonts w:ascii="仿宋_GB2312" w:eastAsia="仿宋_GB2312" w:hAnsi="仿宋_GB2312" w:cs="仿宋_GB2312"/>
          <w:b/>
          <w:bCs/>
          <w:sz w:val="28"/>
          <w:szCs w:val="28"/>
        </w:rPr>
      </w:pPr>
      <w:r>
        <w:rPr>
          <w:rStyle w:val="a5"/>
          <w:rFonts w:ascii="仿宋_GB2312" w:eastAsia="仿宋_GB2312" w:hAnsi="仿宋_GB2312" w:cs="仿宋_GB2312" w:hint="eastAsia"/>
          <w:sz w:val="28"/>
          <w:szCs w:val="28"/>
        </w:rPr>
        <w:t>6．</w:t>
      </w:r>
      <w:r>
        <w:rPr>
          <w:rFonts w:ascii="仿宋_GB2312" w:eastAsia="仿宋_GB2312" w:hAnsi="仿宋_GB2312" w:cs="仿宋_GB2312" w:hint="eastAsia"/>
          <w:b/>
          <w:bCs/>
          <w:sz w:val="28"/>
          <w:szCs w:val="28"/>
        </w:rPr>
        <w:t>丰富党员教育方式方法</w:t>
      </w:r>
    </w:p>
    <w:p w:rsidR="00256BDE" w:rsidRDefault="007F4EB7">
      <w:pPr>
        <w:ind w:firstLineChars="200" w:firstLine="560"/>
        <w:rPr>
          <w:rFonts w:ascii="仿宋_GB2312" w:eastAsia="仿宋_GB2312" w:hAnsi="仿宋_GB2312" w:cs="仿宋_GB2312"/>
          <w:b/>
          <w:bCs/>
          <w:sz w:val="28"/>
          <w:szCs w:val="28"/>
        </w:rPr>
      </w:pPr>
      <w:r>
        <w:rPr>
          <w:rStyle w:val="a5"/>
          <w:rFonts w:ascii="仿宋_GB2312" w:eastAsia="仿宋_GB2312" w:hAnsi="仿宋_GB2312" w:cs="仿宋_GB2312" w:hint="eastAsia"/>
          <w:b w:val="0"/>
          <w:bCs w:val="0"/>
          <w:sz w:val="28"/>
          <w:szCs w:val="28"/>
        </w:rPr>
        <w:t>探索党员教育新模式，</w:t>
      </w:r>
      <w:r>
        <w:rPr>
          <w:rStyle w:val="a5"/>
          <w:rFonts w:ascii="仿宋_GB2312" w:eastAsia="仿宋_GB2312" w:hAnsi="仿宋_GB2312" w:cs="仿宋_GB2312"/>
          <w:b w:val="0"/>
          <w:bCs w:val="0"/>
          <w:sz w:val="28"/>
          <w:szCs w:val="28"/>
        </w:rPr>
        <w:t>拓展多类型</w:t>
      </w:r>
      <w:r>
        <w:rPr>
          <w:rStyle w:val="a5"/>
          <w:rFonts w:ascii="仿宋_GB2312" w:eastAsia="仿宋_GB2312" w:hAnsi="仿宋_GB2312" w:cs="仿宋_GB2312" w:hint="eastAsia"/>
          <w:b w:val="0"/>
          <w:bCs w:val="0"/>
          <w:sz w:val="28"/>
          <w:szCs w:val="28"/>
        </w:rPr>
        <w:t>党员</w:t>
      </w:r>
      <w:r>
        <w:rPr>
          <w:rStyle w:val="a5"/>
          <w:rFonts w:ascii="仿宋_GB2312" w:eastAsia="仿宋_GB2312" w:hAnsi="仿宋_GB2312" w:cs="仿宋_GB2312"/>
          <w:b w:val="0"/>
          <w:bCs w:val="0"/>
          <w:sz w:val="28"/>
          <w:szCs w:val="28"/>
        </w:rPr>
        <w:t>培训阵地</w:t>
      </w:r>
      <w:r>
        <w:rPr>
          <w:rStyle w:val="a5"/>
          <w:rFonts w:ascii="仿宋_GB2312" w:eastAsia="仿宋_GB2312" w:hAnsi="仿宋_GB2312" w:cs="仿宋_GB2312" w:hint="eastAsia"/>
          <w:b w:val="0"/>
          <w:bCs w:val="0"/>
          <w:sz w:val="28"/>
          <w:szCs w:val="28"/>
        </w:rPr>
        <w:t>，创新包括“沉浸式学习”“行走式学习”“一站式学习”等在内的学习方式，丰富教育模块，破解党员教育与实习实践、产学研协同、创新创业教育等业务实践脱节的问题。</w:t>
      </w:r>
    </w:p>
    <w:p w:rsidR="00256BDE" w:rsidRDefault="007F4EB7">
      <w:pPr>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lastRenderedPageBreak/>
        <w:t>7</w:t>
      </w:r>
      <w:r>
        <w:rPr>
          <w:rStyle w:val="a5"/>
          <w:rFonts w:ascii="仿宋_GB2312" w:eastAsia="仿宋_GB2312" w:hAnsi="仿宋_GB2312" w:cs="仿宋_GB2312" w:hint="eastAsia"/>
          <w:sz w:val="28"/>
          <w:szCs w:val="28"/>
        </w:rPr>
        <w:t>．</w:t>
      </w:r>
      <w:r>
        <w:rPr>
          <w:rFonts w:ascii="仿宋_GB2312" w:eastAsia="仿宋_GB2312" w:hAnsi="仿宋_GB2312" w:cs="仿宋_GB2312" w:hint="eastAsia"/>
          <w:b/>
          <w:bCs/>
          <w:sz w:val="28"/>
          <w:szCs w:val="28"/>
        </w:rPr>
        <w:t>发挥党组织战斗堡垒和党员先锋模范作用</w:t>
      </w:r>
    </w:p>
    <w:p w:rsidR="00256BDE" w:rsidRDefault="007F4EB7" w:rsidP="00390625">
      <w:pPr>
        <w:ind w:firstLineChars="200" w:firstLine="560"/>
        <w:rPr>
          <w:rStyle w:val="a5"/>
          <w:rFonts w:ascii="仿宋_GB2312" w:eastAsia="仿宋_GB2312" w:hAnsi="仿宋_GB2312" w:cs="仿宋_GB2312"/>
          <w:b w:val="0"/>
          <w:bCs w:val="0"/>
          <w:sz w:val="28"/>
          <w:szCs w:val="28"/>
        </w:rPr>
      </w:pPr>
      <w:r>
        <w:rPr>
          <w:rStyle w:val="a5"/>
          <w:rFonts w:ascii="仿宋_GB2312" w:eastAsia="仿宋_GB2312" w:hAnsi="仿宋_GB2312" w:cs="仿宋_GB2312" w:hint="eastAsia"/>
          <w:b w:val="0"/>
          <w:bCs w:val="0"/>
          <w:sz w:val="28"/>
          <w:szCs w:val="28"/>
        </w:rPr>
        <w:t>注重在教学改革、学科建设、科研创新、社会实践和校园文化建设等一线不断发挥党组织战斗堡垒和党员先锋模范作用，提升支部生活与教学改革、学科建设、科研创新、校园文化建设等需求的关联度，持续深化骨干党员在各个一线的示范引领作用。</w:t>
      </w:r>
    </w:p>
    <w:p w:rsidR="00CA42BD" w:rsidRPr="000C4B9B" w:rsidRDefault="003C1A71" w:rsidP="00CA42BD">
      <w:pPr>
        <w:ind w:firstLineChars="200" w:firstLine="562"/>
        <w:rPr>
          <w:rStyle w:val="a5"/>
          <w:rFonts w:ascii="仿宋_GB2312" w:eastAsia="仿宋_GB2312" w:hAnsi="仿宋_GB2312" w:cs="仿宋_GB2312"/>
          <w:sz w:val="28"/>
          <w:szCs w:val="28"/>
        </w:rPr>
      </w:pPr>
      <w:r w:rsidRPr="000C4B9B">
        <w:rPr>
          <w:rStyle w:val="a5"/>
          <w:rFonts w:ascii="仿宋_GB2312" w:eastAsia="仿宋_GB2312" w:hAnsi="仿宋_GB2312" w:cs="仿宋_GB2312" w:hint="eastAsia"/>
          <w:sz w:val="28"/>
          <w:szCs w:val="28"/>
        </w:rPr>
        <w:t>8</w:t>
      </w:r>
      <w:r w:rsidR="00CA42BD" w:rsidRPr="000C4B9B">
        <w:rPr>
          <w:rStyle w:val="a5"/>
          <w:rFonts w:ascii="仿宋_GB2312" w:eastAsia="仿宋_GB2312" w:hAnsi="仿宋_GB2312" w:cs="仿宋_GB2312" w:hint="eastAsia"/>
          <w:sz w:val="28"/>
          <w:szCs w:val="28"/>
        </w:rPr>
        <w:t>．在教学改革一线发挥党支部战斗堡垒和党员先锋模范作用</w:t>
      </w:r>
    </w:p>
    <w:p w:rsidR="00CA42BD" w:rsidRPr="000C4B9B" w:rsidRDefault="00CA42BD" w:rsidP="00CA42BD">
      <w:pPr>
        <w:ind w:firstLineChars="200" w:firstLine="560"/>
        <w:rPr>
          <w:rStyle w:val="a5"/>
          <w:rFonts w:ascii="仿宋_GB2312" w:eastAsia="仿宋_GB2312" w:hAnsi="仿宋_GB2312" w:cs="仿宋_GB2312"/>
          <w:b w:val="0"/>
          <w:bCs w:val="0"/>
          <w:sz w:val="28"/>
          <w:szCs w:val="28"/>
        </w:rPr>
      </w:pPr>
      <w:r w:rsidRPr="000C4B9B">
        <w:rPr>
          <w:rStyle w:val="a5"/>
          <w:rFonts w:ascii="仿宋_GB2312" w:eastAsia="仿宋_GB2312" w:hAnsi="仿宋_GB2312" w:cs="仿宋_GB2312" w:hint="eastAsia"/>
          <w:b w:val="0"/>
          <w:bCs w:val="0"/>
          <w:sz w:val="28"/>
          <w:szCs w:val="28"/>
        </w:rPr>
        <w:t>着眼解决支部组织生活与教学改革需求关联不够，党员先锋作用在立德树人中不够突显等问题，聚焦一流本科专业建设、教学团队建设、翻转课堂教学模式改革、课程过程化考核、创新创业教育改革等新形势，发挥支部组织协调作用，</w:t>
      </w:r>
      <w:proofErr w:type="gramStart"/>
      <w:r w:rsidRPr="000C4B9B">
        <w:rPr>
          <w:rStyle w:val="a5"/>
          <w:rFonts w:ascii="仿宋_GB2312" w:eastAsia="仿宋_GB2312" w:hAnsi="仿宋_GB2312" w:cs="仿宋_GB2312" w:hint="eastAsia"/>
          <w:b w:val="0"/>
          <w:bCs w:val="0"/>
          <w:sz w:val="28"/>
          <w:szCs w:val="28"/>
        </w:rPr>
        <w:t>健全建</w:t>
      </w:r>
      <w:proofErr w:type="gramEnd"/>
      <w:r w:rsidRPr="000C4B9B">
        <w:rPr>
          <w:rStyle w:val="a5"/>
          <w:rFonts w:ascii="仿宋_GB2312" w:eastAsia="仿宋_GB2312" w:hAnsi="仿宋_GB2312" w:cs="仿宋_GB2312" w:hint="eastAsia"/>
          <w:b w:val="0"/>
          <w:bCs w:val="0"/>
          <w:sz w:val="28"/>
          <w:szCs w:val="28"/>
        </w:rPr>
        <w:t>强教研室等基层教学组织，贴近教师发展需求，不断创新方式方法，将党的活动与教学研究、立德树人融为一体，依托校内外资源大力开展教学政策解读研讨、教学能力培训、项目申报辅导等活动，凝聚支部力量，激发党员骨干在教学改革中的先锋模范作用。</w:t>
      </w:r>
    </w:p>
    <w:p w:rsidR="00256BDE" w:rsidRPr="000C4B9B" w:rsidRDefault="007F4EB7">
      <w:pPr>
        <w:ind w:firstLineChars="200" w:firstLine="562"/>
        <w:rPr>
          <w:rFonts w:ascii="黑体" w:eastAsia="黑体" w:hAnsi="黑体" w:cs="黑体"/>
          <w:b/>
          <w:bCs/>
          <w:sz w:val="28"/>
          <w:szCs w:val="28"/>
        </w:rPr>
      </w:pPr>
      <w:r w:rsidRPr="000C4B9B">
        <w:rPr>
          <w:rFonts w:ascii="黑体" w:eastAsia="黑体" w:hAnsi="黑体" w:cs="黑体" w:hint="eastAsia"/>
          <w:b/>
          <w:bCs/>
          <w:sz w:val="28"/>
          <w:szCs w:val="28"/>
        </w:rPr>
        <w:t>五、加强教职工、学生、离退休等党建工作</w:t>
      </w:r>
    </w:p>
    <w:p w:rsidR="00256BDE" w:rsidRPr="000C4B9B" w:rsidRDefault="003C1A71">
      <w:pPr>
        <w:ind w:firstLineChars="200" w:firstLine="562"/>
        <w:rPr>
          <w:rFonts w:ascii="仿宋_GB2312" w:eastAsia="仿宋_GB2312" w:hAnsi="仿宋_GB2312" w:cs="仿宋_GB2312"/>
          <w:b/>
          <w:bCs/>
          <w:sz w:val="28"/>
          <w:szCs w:val="28"/>
        </w:rPr>
      </w:pPr>
      <w:r w:rsidRPr="000C4B9B">
        <w:rPr>
          <w:rStyle w:val="a5"/>
          <w:rFonts w:ascii="仿宋_GB2312" w:eastAsia="仿宋_GB2312" w:hAnsi="仿宋_GB2312" w:cs="仿宋_GB2312" w:hint="eastAsia"/>
          <w:sz w:val="28"/>
          <w:szCs w:val="28"/>
        </w:rPr>
        <w:t>9</w:t>
      </w:r>
      <w:r w:rsidR="007F4EB7" w:rsidRPr="000C4B9B">
        <w:rPr>
          <w:rStyle w:val="a5"/>
          <w:rFonts w:ascii="仿宋_GB2312" w:eastAsia="仿宋_GB2312" w:hAnsi="仿宋_GB2312" w:cs="仿宋_GB2312" w:hint="eastAsia"/>
          <w:sz w:val="28"/>
          <w:szCs w:val="28"/>
        </w:rPr>
        <w:t>．</w:t>
      </w:r>
      <w:r w:rsidR="007F4EB7" w:rsidRPr="000C4B9B">
        <w:rPr>
          <w:rFonts w:ascii="仿宋_GB2312" w:eastAsia="仿宋_GB2312" w:hAnsi="仿宋_GB2312" w:cs="仿宋_GB2312" w:hint="eastAsia"/>
          <w:b/>
          <w:bCs/>
          <w:sz w:val="28"/>
          <w:szCs w:val="28"/>
        </w:rPr>
        <w:t>加强学生党建工作</w:t>
      </w:r>
    </w:p>
    <w:p w:rsidR="00256BDE" w:rsidRPr="000C4B9B" w:rsidRDefault="007F4EB7">
      <w:pPr>
        <w:ind w:firstLineChars="200" w:firstLine="560"/>
        <w:rPr>
          <w:rStyle w:val="a5"/>
          <w:rFonts w:ascii="仿宋_GB2312" w:eastAsia="仿宋_GB2312" w:hAnsi="仿宋_GB2312" w:cs="仿宋_GB2312"/>
          <w:b w:val="0"/>
          <w:bCs w:val="0"/>
          <w:sz w:val="28"/>
          <w:szCs w:val="28"/>
        </w:rPr>
      </w:pPr>
      <w:r w:rsidRPr="000C4B9B">
        <w:rPr>
          <w:rStyle w:val="a5"/>
          <w:rFonts w:ascii="仿宋_GB2312" w:eastAsia="仿宋_GB2312" w:hAnsi="仿宋_GB2312" w:cs="仿宋_GB2312" w:hint="eastAsia"/>
          <w:b w:val="0"/>
          <w:bCs w:val="0"/>
          <w:sz w:val="28"/>
          <w:szCs w:val="28"/>
        </w:rPr>
        <w:t>贯彻落实我校《关于加强新时代学生党建工作的实施办法》，加强学生党建工作队伍建设，完善学生党支部书记选育体系。探索学生党员分类管理，加强对研究生党员、流动学生党员等的管理。引导学生党员在对党忠诚、勇当先锋和为民服务上作表率。打造学生党建特色品牌，加强学生党建工作标杆选树。</w:t>
      </w:r>
    </w:p>
    <w:p w:rsidR="00CA42BD" w:rsidRPr="000C4B9B" w:rsidRDefault="003C1A71" w:rsidP="00CA42BD">
      <w:pPr>
        <w:ind w:firstLineChars="200" w:firstLine="562"/>
        <w:rPr>
          <w:rStyle w:val="a5"/>
          <w:rFonts w:ascii="仿宋_GB2312" w:eastAsia="仿宋_GB2312" w:hAnsi="仿宋_GB2312" w:cs="仿宋_GB2312"/>
          <w:sz w:val="28"/>
          <w:szCs w:val="28"/>
        </w:rPr>
      </w:pPr>
      <w:r w:rsidRPr="000C4B9B">
        <w:rPr>
          <w:rStyle w:val="a5"/>
          <w:rFonts w:ascii="仿宋_GB2312" w:eastAsia="仿宋_GB2312" w:hAnsi="仿宋_GB2312" w:cs="仿宋_GB2312" w:hint="eastAsia"/>
          <w:sz w:val="28"/>
          <w:szCs w:val="28"/>
        </w:rPr>
        <w:t>10</w:t>
      </w:r>
      <w:r w:rsidR="00CA42BD" w:rsidRPr="000C4B9B">
        <w:rPr>
          <w:rStyle w:val="a5"/>
          <w:rFonts w:ascii="仿宋_GB2312" w:eastAsia="仿宋_GB2312" w:hAnsi="仿宋_GB2312" w:cs="仿宋_GB2312" w:hint="eastAsia"/>
          <w:sz w:val="28"/>
          <w:szCs w:val="28"/>
        </w:rPr>
        <w:t>．在社会实践和校园文化建设一线强化学生党员教育培养</w:t>
      </w:r>
    </w:p>
    <w:p w:rsidR="00CA42BD" w:rsidRPr="000C4B9B" w:rsidRDefault="00CA42BD" w:rsidP="00CA42BD">
      <w:pPr>
        <w:ind w:firstLineChars="200" w:firstLine="560"/>
        <w:rPr>
          <w:rStyle w:val="a5"/>
          <w:rFonts w:ascii="仿宋_GB2312" w:eastAsia="仿宋_GB2312" w:hAnsi="仿宋_GB2312" w:cs="仿宋_GB2312"/>
          <w:b w:val="0"/>
          <w:bCs w:val="0"/>
          <w:sz w:val="28"/>
          <w:szCs w:val="28"/>
        </w:rPr>
      </w:pPr>
      <w:r w:rsidRPr="000C4B9B">
        <w:rPr>
          <w:rStyle w:val="a5"/>
          <w:rFonts w:ascii="仿宋_GB2312" w:eastAsia="仿宋_GB2312" w:hAnsi="仿宋_GB2312" w:cs="仿宋_GB2312" w:hint="eastAsia"/>
          <w:b w:val="0"/>
          <w:bCs w:val="0"/>
          <w:sz w:val="28"/>
          <w:szCs w:val="28"/>
        </w:rPr>
        <w:lastRenderedPageBreak/>
        <w:t>着眼解决学生党员理论教育与实践脱节、党建带团建创新性不够等问题，结合学科专业优势进行科学选题、系统设计，利用寒暑假组织学生党员、入党积极分子等到边远贫困地区、革命老区和基层一线，开展社会调研、咨询服务、对口支援等主题鲜明的社会实践活动；结合上级改革创新文件，通过在各级学生组织及社团中建设功能型党支部等方式，贯穿思想政治引领，让广大学生党员在社会实践一线长见识增才干，在校园文化</w:t>
      </w:r>
      <w:proofErr w:type="gramStart"/>
      <w:r w:rsidRPr="000C4B9B">
        <w:rPr>
          <w:rStyle w:val="a5"/>
          <w:rFonts w:ascii="仿宋_GB2312" w:eastAsia="仿宋_GB2312" w:hAnsi="仿宋_GB2312" w:cs="仿宋_GB2312" w:hint="eastAsia"/>
          <w:b w:val="0"/>
          <w:bCs w:val="0"/>
          <w:sz w:val="28"/>
          <w:szCs w:val="28"/>
        </w:rPr>
        <w:t>建设中履使命</w:t>
      </w:r>
      <w:proofErr w:type="gramEnd"/>
      <w:r w:rsidRPr="000C4B9B">
        <w:rPr>
          <w:rStyle w:val="a5"/>
          <w:rFonts w:ascii="仿宋_GB2312" w:eastAsia="仿宋_GB2312" w:hAnsi="仿宋_GB2312" w:cs="仿宋_GB2312" w:hint="eastAsia"/>
          <w:b w:val="0"/>
          <w:bCs w:val="0"/>
          <w:sz w:val="28"/>
          <w:szCs w:val="28"/>
        </w:rPr>
        <w:t>行担当。</w:t>
      </w:r>
    </w:p>
    <w:p w:rsidR="00CA42BD" w:rsidRPr="000C4B9B" w:rsidRDefault="003C1A71" w:rsidP="00CA42BD">
      <w:pPr>
        <w:ind w:firstLineChars="200" w:firstLine="562"/>
        <w:rPr>
          <w:rStyle w:val="a5"/>
          <w:rFonts w:ascii="仿宋_GB2312" w:eastAsia="仿宋_GB2312" w:hAnsi="仿宋_GB2312" w:cs="仿宋_GB2312"/>
          <w:sz w:val="28"/>
          <w:szCs w:val="28"/>
        </w:rPr>
      </w:pPr>
      <w:r w:rsidRPr="000C4B9B">
        <w:rPr>
          <w:rStyle w:val="a5"/>
          <w:rFonts w:ascii="仿宋_GB2312" w:eastAsia="仿宋_GB2312" w:hAnsi="仿宋_GB2312" w:cs="仿宋_GB2312" w:hint="eastAsia"/>
          <w:sz w:val="28"/>
          <w:szCs w:val="28"/>
        </w:rPr>
        <w:t>11</w:t>
      </w:r>
      <w:r w:rsidR="00CA42BD" w:rsidRPr="000C4B9B">
        <w:rPr>
          <w:rStyle w:val="a5"/>
          <w:rFonts w:ascii="仿宋_GB2312" w:eastAsia="仿宋_GB2312" w:hAnsi="仿宋_GB2312" w:cs="仿宋_GB2312" w:hint="eastAsia"/>
          <w:sz w:val="28"/>
          <w:szCs w:val="28"/>
        </w:rPr>
        <w:t>．加强研究生党员教育管理</w:t>
      </w:r>
    </w:p>
    <w:p w:rsidR="00CA42BD" w:rsidRPr="000C4B9B" w:rsidRDefault="00CA42BD" w:rsidP="00CA42BD">
      <w:pPr>
        <w:ind w:firstLineChars="200" w:firstLine="560"/>
        <w:rPr>
          <w:rStyle w:val="a5"/>
          <w:rFonts w:ascii="仿宋_GB2312" w:eastAsia="仿宋_GB2312" w:hAnsi="仿宋_GB2312" w:cs="仿宋_GB2312"/>
          <w:b w:val="0"/>
          <w:bCs w:val="0"/>
          <w:sz w:val="28"/>
          <w:szCs w:val="28"/>
        </w:rPr>
      </w:pPr>
      <w:r w:rsidRPr="000C4B9B">
        <w:rPr>
          <w:rStyle w:val="a5"/>
          <w:rFonts w:ascii="仿宋_GB2312" w:eastAsia="仿宋_GB2312" w:hAnsi="仿宋_GB2312" w:cs="仿宋_GB2312" w:hint="eastAsia"/>
          <w:b w:val="0"/>
          <w:bCs w:val="0"/>
          <w:sz w:val="28"/>
          <w:szCs w:val="28"/>
        </w:rPr>
        <w:t>着眼解决研究生党员教育管理松、软、散，研究生党员意识淡薄等突出问题，深入实施学生党员素质工程、学生党支部书记骨干培养计划，注重发挥学术导师、德政导师作用，加强研究生党员思想政治教育、学术道德教育、纪律意识教育，围绕重大节庆日、重要学术活动，结合学科专业特点，开展形式多样的主题教育，引导研究生党员广泛参加志愿服务、社会调查、承诺践诺等活动，积极发挥先锋模范作用。</w:t>
      </w:r>
    </w:p>
    <w:p w:rsidR="00390625" w:rsidRPr="000C4B9B" w:rsidRDefault="00390625" w:rsidP="00390625">
      <w:pPr>
        <w:ind w:firstLineChars="200" w:firstLine="562"/>
        <w:rPr>
          <w:rStyle w:val="a5"/>
          <w:rFonts w:ascii="黑体" w:eastAsia="黑体" w:hAnsi="黑体" w:cs="仿宋_GB2312"/>
          <w:sz w:val="28"/>
          <w:szCs w:val="28"/>
        </w:rPr>
      </w:pPr>
      <w:r w:rsidRPr="000C4B9B">
        <w:rPr>
          <w:rStyle w:val="a5"/>
          <w:rFonts w:ascii="黑体" w:eastAsia="黑体" w:hAnsi="黑体" w:cs="仿宋_GB2312" w:hint="eastAsia"/>
          <w:sz w:val="28"/>
          <w:szCs w:val="28"/>
        </w:rPr>
        <w:t>六、丰富和创新组织生活</w:t>
      </w:r>
    </w:p>
    <w:p w:rsidR="00390625" w:rsidRPr="000C4B9B" w:rsidRDefault="00390625" w:rsidP="00390625">
      <w:pPr>
        <w:ind w:firstLineChars="200" w:firstLine="562"/>
        <w:rPr>
          <w:rStyle w:val="a5"/>
          <w:rFonts w:ascii="仿宋_GB2312" w:eastAsia="仿宋_GB2312" w:hAnsi="仿宋_GB2312" w:cs="仿宋_GB2312"/>
          <w:sz w:val="28"/>
          <w:szCs w:val="28"/>
        </w:rPr>
      </w:pPr>
      <w:r w:rsidRPr="000C4B9B">
        <w:rPr>
          <w:rStyle w:val="a5"/>
          <w:rFonts w:ascii="仿宋_GB2312" w:eastAsia="仿宋_GB2312" w:hAnsi="仿宋_GB2312" w:cs="仿宋_GB2312" w:hint="eastAsia"/>
          <w:sz w:val="28"/>
          <w:szCs w:val="28"/>
        </w:rPr>
        <w:t>1</w:t>
      </w:r>
      <w:r w:rsidR="003C1A71" w:rsidRPr="000C4B9B">
        <w:rPr>
          <w:rStyle w:val="a5"/>
          <w:rFonts w:ascii="仿宋_GB2312" w:eastAsia="仿宋_GB2312" w:hAnsi="仿宋_GB2312" w:cs="仿宋_GB2312" w:hint="eastAsia"/>
          <w:sz w:val="28"/>
          <w:szCs w:val="28"/>
        </w:rPr>
        <w:t>2</w:t>
      </w:r>
      <w:r w:rsidRPr="000C4B9B">
        <w:rPr>
          <w:rStyle w:val="a5"/>
          <w:rFonts w:ascii="仿宋_GB2312" w:eastAsia="仿宋_GB2312" w:hAnsi="仿宋_GB2312" w:cs="仿宋_GB2312" w:hint="eastAsia"/>
          <w:sz w:val="28"/>
          <w:szCs w:val="28"/>
        </w:rPr>
        <w:t>．制订基层党支部组织生活选题“菜单”</w:t>
      </w:r>
    </w:p>
    <w:p w:rsidR="00390625" w:rsidRPr="000C4B9B" w:rsidRDefault="00390625" w:rsidP="00390625">
      <w:pPr>
        <w:ind w:firstLineChars="200" w:firstLine="560"/>
        <w:rPr>
          <w:rStyle w:val="a5"/>
          <w:rFonts w:ascii="仿宋_GB2312" w:eastAsia="仿宋_GB2312" w:hAnsi="仿宋_GB2312" w:cs="仿宋_GB2312"/>
          <w:b w:val="0"/>
          <w:bCs w:val="0"/>
          <w:sz w:val="28"/>
          <w:szCs w:val="28"/>
        </w:rPr>
      </w:pPr>
      <w:r w:rsidRPr="000C4B9B">
        <w:rPr>
          <w:rStyle w:val="a5"/>
          <w:rFonts w:ascii="仿宋_GB2312" w:eastAsia="仿宋_GB2312" w:hAnsi="仿宋_GB2312" w:cs="仿宋_GB2312" w:hint="eastAsia"/>
          <w:b w:val="0"/>
          <w:bCs w:val="0"/>
          <w:sz w:val="28"/>
          <w:szCs w:val="28"/>
        </w:rPr>
        <w:t>着眼解决党支部“三会一课”、主题党日等组织生活内容单调，与中心工作、党员需求结合不紧密的问题，结合本单位、学科专业和岗位特征等实际情况，以提升政治功能、增强组织力、推动中心工作、提升党员参与感获得感为出发点，围绕时政热点、理论学习、教学科研、关怀帮扶、社会服务、联建共建、师德师风建设等多个主题，制</w:t>
      </w:r>
      <w:r w:rsidRPr="000C4B9B">
        <w:rPr>
          <w:rStyle w:val="a5"/>
          <w:rFonts w:ascii="仿宋_GB2312" w:eastAsia="仿宋_GB2312" w:hAnsi="仿宋_GB2312" w:cs="仿宋_GB2312" w:hint="eastAsia"/>
          <w:b w:val="0"/>
          <w:bCs w:val="0"/>
          <w:sz w:val="28"/>
          <w:szCs w:val="28"/>
        </w:rPr>
        <w:lastRenderedPageBreak/>
        <w:t>订党支部组织生活选题“菜单”，为组织生活提供选题指导和内容策划，有效促进组织生活质量提升。</w:t>
      </w:r>
    </w:p>
    <w:p w:rsidR="00390625" w:rsidRPr="000C4B9B" w:rsidRDefault="00390625" w:rsidP="00390625">
      <w:pPr>
        <w:ind w:firstLineChars="200" w:firstLine="562"/>
        <w:rPr>
          <w:rStyle w:val="a5"/>
          <w:rFonts w:ascii="仿宋_GB2312" w:eastAsia="仿宋_GB2312" w:hAnsi="仿宋_GB2312" w:cs="仿宋_GB2312"/>
          <w:sz w:val="28"/>
          <w:szCs w:val="28"/>
        </w:rPr>
      </w:pPr>
      <w:r w:rsidRPr="000C4B9B">
        <w:rPr>
          <w:rStyle w:val="a5"/>
          <w:rFonts w:ascii="仿宋_GB2312" w:eastAsia="仿宋_GB2312" w:hAnsi="仿宋_GB2312" w:cs="仿宋_GB2312" w:hint="eastAsia"/>
          <w:sz w:val="28"/>
          <w:szCs w:val="28"/>
        </w:rPr>
        <w:t>1</w:t>
      </w:r>
      <w:r w:rsidR="003C1A71" w:rsidRPr="000C4B9B">
        <w:rPr>
          <w:rStyle w:val="a5"/>
          <w:rFonts w:ascii="仿宋_GB2312" w:eastAsia="仿宋_GB2312" w:hAnsi="仿宋_GB2312" w:cs="仿宋_GB2312" w:hint="eastAsia"/>
          <w:sz w:val="28"/>
          <w:szCs w:val="28"/>
        </w:rPr>
        <w:t>3</w:t>
      </w:r>
      <w:r w:rsidRPr="000C4B9B">
        <w:rPr>
          <w:rStyle w:val="a5"/>
          <w:rFonts w:ascii="仿宋_GB2312" w:eastAsia="仿宋_GB2312" w:hAnsi="仿宋_GB2312" w:cs="仿宋_GB2312" w:hint="eastAsia"/>
          <w:sz w:val="28"/>
          <w:szCs w:val="28"/>
        </w:rPr>
        <w:t>．创新开展主题党日活动</w:t>
      </w:r>
    </w:p>
    <w:p w:rsidR="00390625" w:rsidRPr="000C4B9B" w:rsidRDefault="00390625" w:rsidP="00390625">
      <w:pPr>
        <w:ind w:firstLineChars="200" w:firstLine="560"/>
        <w:rPr>
          <w:rStyle w:val="a5"/>
          <w:rFonts w:ascii="仿宋_GB2312" w:eastAsia="仿宋_GB2312" w:hAnsi="仿宋_GB2312" w:cs="仿宋_GB2312"/>
          <w:b w:val="0"/>
          <w:bCs w:val="0"/>
          <w:sz w:val="28"/>
          <w:szCs w:val="28"/>
        </w:rPr>
      </w:pPr>
      <w:r w:rsidRPr="000C4B9B">
        <w:rPr>
          <w:rStyle w:val="a5"/>
          <w:rFonts w:ascii="仿宋_GB2312" w:eastAsia="仿宋_GB2312" w:hAnsi="仿宋_GB2312" w:cs="仿宋_GB2312" w:hint="eastAsia"/>
          <w:b w:val="0"/>
          <w:bCs w:val="0"/>
          <w:sz w:val="28"/>
          <w:szCs w:val="28"/>
        </w:rPr>
        <w:t>着眼解决主题党日活动主题不聚焦、党员积极性</w:t>
      </w:r>
      <w:proofErr w:type="gramStart"/>
      <w:r w:rsidRPr="000C4B9B">
        <w:rPr>
          <w:rStyle w:val="a5"/>
          <w:rFonts w:ascii="仿宋_GB2312" w:eastAsia="仿宋_GB2312" w:hAnsi="仿宋_GB2312" w:cs="仿宋_GB2312" w:hint="eastAsia"/>
          <w:b w:val="0"/>
          <w:bCs w:val="0"/>
          <w:sz w:val="28"/>
          <w:szCs w:val="28"/>
        </w:rPr>
        <w:t>不</w:t>
      </w:r>
      <w:proofErr w:type="gramEnd"/>
      <w:r w:rsidRPr="000C4B9B">
        <w:rPr>
          <w:rStyle w:val="a5"/>
          <w:rFonts w:ascii="仿宋_GB2312" w:eastAsia="仿宋_GB2312" w:hAnsi="仿宋_GB2312" w:cs="仿宋_GB2312" w:hint="eastAsia"/>
          <w:b w:val="0"/>
          <w:bCs w:val="0"/>
          <w:sz w:val="28"/>
          <w:szCs w:val="28"/>
        </w:rPr>
        <w:t>高等问题，把学</w:t>
      </w:r>
      <w:proofErr w:type="gramStart"/>
      <w:r w:rsidRPr="000C4B9B">
        <w:rPr>
          <w:rStyle w:val="a5"/>
          <w:rFonts w:ascii="仿宋_GB2312" w:eastAsia="仿宋_GB2312" w:hAnsi="仿宋_GB2312" w:cs="仿宋_GB2312" w:hint="eastAsia"/>
          <w:b w:val="0"/>
          <w:bCs w:val="0"/>
          <w:sz w:val="28"/>
          <w:szCs w:val="28"/>
        </w:rPr>
        <w:t>习习近</w:t>
      </w:r>
      <w:proofErr w:type="gramEnd"/>
      <w:r w:rsidRPr="000C4B9B">
        <w:rPr>
          <w:rStyle w:val="a5"/>
          <w:rFonts w:ascii="仿宋_GB2312" w:eastAsia="仿宋_GB2312" w:hAnsi="仿宋_GB2312" w:cs="仿宋_GB2312" w:hint="eastAsia"/>
          <w:b w:val="0"/>
          <w:bCs w:val="0"/>
          <w:sz w:val="28"/>
          <w:szCs w:val="28"/>
        </w:rPr>
        <w:t>平新时代中国特色社会主义思想作为“必修课”，把重温入党誓词、诵读党章、过“政治生日”等作为重要环节，聚焦政治功能、组织功能、教育功能、管理功能、服务功能，突出“党味”。通过专题讨论、沉浸体验、社会调查、公益服务等活动形式，依托“快闪”、开放观摩等新颖方式，发挥师生特长和样板支部、党支部书记示范工作室等先进品牌的示范引领作用，增强党日活动的吸引力。</w:t>
      </w:r>
    </w:p>
    <w:p w:rsidR="00256BDE" w:rsidRPr="000C4B9B" w:rsidRDefault="003C1A71">
      <w:pPr>
        <w:ind w:firstLineChars="200" w:firstLine="562"/>
        <w:rPr>
          <w:rFonts w:ascii="黑体" w:eastAsia="黑体" w:hAnsi="黑体" w:cs="黑体"/>
          <w:sz w:val="28"/>
          <w:szCs w:val="28"/>
        </w:rPr>
      </w:pPr>
      <w:r w:rsidRPr="000C4B9B">
        <w:rPr>
          <w:rFonts w:ascii="黑体" w:eastAsia="黑体" w:hAnsi="黑体" w:cs="黑体" w:hint="eastAsia"/>
          <w:b/>
          <w:bCs/>
          <w:sz w:val="28"/>
          <w:szCs w:val="28"/>
        </w:rPr>
        <w:t>七</w:t>
      </w:r>
      <w:r w:rsidR="007F4EB7" w:rsidRPr="000C4B9B">
        <w:rPr>
          <w:rFonts w:ascii="黑体" w:eastAsia="黑体" w:hAnsi="黑体" w:cs="黑体" w:hint="eastAsia"/>
          <w:b/>
          <w:bCs/>
          <w:sz w:val="28"/>
          <w:szCs w:val="28"/>
        </w:rPr>
        <w:t>、加强党建阵地载体和品牌建设</w:t>
      </w:r>
    </w:p>
    <w:p w:rsidR="00256BDE" w:rsidRPr="000C4B9B" w:rsidRDefault="003C1A71">
      <w:pPr>
        <w:ind w:firstLineChars="200" w:firstLine="562"/>
        <w:rPr>
          <w:rFonts w:ascii="仿宋_GB2312" w:eastAsia="仿宋_GB2312" w:hAnsi="仿宋_GB2312" w:cs="仿宋_GB2312"/>
          <w:b/>
          <w:bCs/>
          <w:sz w:val="28"/>
          <w:szCs w:val="28"/>
        </w:rPr>
      </w:pPr>
      <w:r w:rsidRPr="000C4B9B">
        <w:rPr>
          <w:rFonts w:ascii="仿宋_GB2312" w:eastAsia="仿宋_GB2312" w:hAnsi="仿宋_GB2312" w:cs="仿宋_GB2312" w:hint="eastAsia"/>
          <w:b/>
          <w:bCs/>
          <w:sz w:val="28"/>
          <w:szCs w:val="28"/>
        </w:rPr>
        <w:t>14</w:t>
      </w:r>
      <w:r w:rsidR="007F4EB7" w:rsidRPr="000C4B9B">
        <w:rPr>
          <w:rStyle w:val="a5"/>
          <w:rFonts w:ascii="仿宋_GB2312" w:eastAsia="仿宋_GB2312" w:hAnsi="仿宋_GB2312" w:cs="仿宋_GB2312" w:hint="eastAsia"/>
          <w:sz w:val="28"/>
          <w:szCs w:val="28"/>
        </w:rPr>
        <w:t>．</w:t>
      </w:r>
      <w:r w:rsidR="007F4EB7" w:rsidRPr="000C4B9B">
        <w:rPr>
          <w:rFonts w:ascii="仿宋_GB2312" w:eastAsia="仿宋_GB2312" w:hAnsi="仿宋_GB2312" w:cs="仿宋_GB2312" w:hint="eastAsia"/>
          <w:b/>
          <w:bCs/>
          <w:sz w:val="28"/>
          <w:szCs w:val="28"/>
        </w:rPr>
        <w:t>深化院地、</w:t>
      </w:r>
      <w:proofErr w:type="gramStart"/>
      <w:r w:rsidR="007F4EB7" w:rsidRPr="000C4B9B">
        <w:rPr>
          <w:rFonts w:ascii="仿宋_GB2312" w:eastAsia="仿宋_GB2312" w:hAnsi="仿宋_GB2312" w:cs="仿宋_GB2312" w:hint="eastAsia"/>
          <w:b/>
          <w:bCs/>
          <w:sz w:val="28"/>
          <w:szCs w:val="28"/>
        </w:rPr>
        <w:t>院企党建</w:t>
      </w:r>
      <w:proofErr w:type="gramEnd"/>
      <w:r w:rsidR="007F4EB7" w:rsidRPr="000C4B9B">
        <w:rPr>
          <w:rFonts w:ascii="仿宋_GB2312" w:eastAsia="仿宋_GB2312" w:hAnsi="仿宋_GB2312" w:cs="仿宋_GB2312" w:hint="eastAsia"/>
          <w:b/>
          <w:bCs/>
          <w:sz w:val="28"/>
          <w:szCs w:val="28"/>
        </w:rPr>
        <w:t>协同创新，开展行业、</w:t>
      </w:r>
      <w:proofErr w:type="gramStart"/>
      <w:r w:rsidR="007F4EB7" w:rsidRPr="000C4B9B">
        <w:rPr>
          <w:rFonts w:ascii="仿宋_GB2312" w:eastAsia="仿宋_GB2312" w:hAnsi="仿宋_GB2312" w:cs="仿宋_GB2312" w:hint="eastAsia"/>
          <w:b/>
          <w:bCs/>
          <w:sz w:val="28"/>
          <w:szCs w:val="28"/>
        </w:rPr>
        <w:t>区域党建</w:t>
      </w:r>
      <w:proofErr w:type="gramEnd"/>
      <w:r w:rsidR="007F4EB7" w:rsidRPr="000C4B9B">
        <w:rPr>
          <w:rFonts w:ascii="仿宋_GB2312" w:eastAsia="仿宋_GB2312" w:hAnsi="仿宋_GB2312" w:cs="仿宋_GB2312" w:hint="eastAsia"/>
          <w:b/>
          <w:bCs/>
          <w:sz w:val="28"/>
          <w:szCs w:val="28"/>
        </w:rPr>
        <w:t>联盟合作</w:t>
      </w:r>
    </w:p>
    <w:p w:rsidR="00256BDE" w:rsidRPr="000C4B9B" w:rsidRDefault="007F4EB7">
      <w:pPr>
        <w:ind w:firstLineChars="200" w:firstLine="560"/>
        <w:rPr>
          <w:rStyle w:val="a5"/>
          <w:rFonts w:ascii="仿宋_GB2312" w:eastAsia="仿宋_GB2312" w:hAnsi="仿宋_GB2312" w:cs="仿宋_GB2312"/>
          <w:b w:val="0"/>
          <w:bCs w:val="0"/>
          <w:sz w:val="28"/>
          <w:szCs w:val="28"/>
        </w:rPr>
      </w:pPr>
      <w:r w:rsidRPr="000C4B9B">
        <w:rPr>
          <w:rStyle w:val="a5"/>
          <w:rFonts w:ascii="仿宋_GB2312" w:eastAsia="仿宋_GB2312" w:hAnsi="仿宋_GB2312" w:cs="仿宋_GB2312" w:hint="eastAsia"/>
          <w:b w:val="0"/>
          <w:bCs w:val="0"/>
          <w:sz w:val="28"/>
          <w:szCs w:val="28"/>
        </w:rPr>
        <w:t>通过开展党建联建共建，创新</w:t>
      </w:r>
      <w:proofErr w:type="gramStart"/>
      <w:r w:rsidRPr="000C4B9B">
        <w:rPr>
          <w:rStyle w:val="a5"/>
          <w:rFonts w:ascii="仿宋_GB2312" w:eastAsia="仿宋_GB2312" w:hAnsi="仿宋_GB2312" w:cs="仿宋_GB2312" w:hint="eastAsia"/>
          <w:b w:val="0"/>
          <w:bCs w:val="0"/>
          <w:sz w:val="28"/>
          <w:szCs w:val="28"/>
        </w:rPr>
        <w:t>拓展院企地</w:t>
      </w:r>
      <w:proofErr w:type="gramEnd"/>
      <w:r w:rsidRPr="000C4B9B">
        <w:rPr>
          <w:rStyle w:val="a5"/>
          <w:rFonts w:ascii="仿宋_GB2312" w:eastAsia="仿宋_GB2312" w:hAnsi="仿宋_GB2312" w:cs="仿宋_GB2312" w:hint="eastAsia"/>
          <w:b w:val="0"/>
          <w:bCs w:val="0"/>
          <w:sz w:val="28"/>
          <w:szCs w:val="28"/>
        </w:rPr>
        <w:t>合作新思路、新模式、新方向，</w:t>
      </w:r>
      <w:r w:rsidRPr="000C4B9B">
        <w:rPr>
          <w:rFonts w:ascii="仿宋_GB2312" w:eastAsia="仿宋_GB2312" w:hAnsi="仿宋_GB2312" w:cs="仿宋_GB2312" w:hint="eastAsia"/>
          <w:sz w:val="28"/>
          <w:szCs w:val="28"/>
        </w:rPr>
        <w:t>解决院部党建体系封闭、以党建为纽带联系社会服务发展不力等问题，</w:t>
      </w:r>
      <w:r w:rsidRPr="000C4B9B">
        <w:rPr>
          <w:rStyle w:val="a5"/>
          <w:rFonts w:ascii="仿宋_GB2312" w:eastAsia="仿宋_GB2312" w:hAnsi="仿宋_GB2312" w:cs="仿宋_GB2312" w:hint="eastAsia"/>
          <w:b w:val="0"/>
          <w:bCs w:val="0"/>
          <w:sz w:val="28"/>
          <w:szCs w:val="28"/>
        </w:rPr>
        <w:t>进一步突出党建引领、发挥优势、共建共享、服务发展的协同理念。</w:t>
      </w:r>
    </w:p>
    <w:p w:rsidR="00256BDE" w:rsidRPr="000C4B9B" w:rsidRDefault="00CA45C8">
      <w:pPr>
        <w:ind w:firstLineChars="200" w:firstLine="562"/>
        <w:rPr>
          <w:rFonts w:ascii="仿宋_GB2312" w:eastAsia="仿宋_GB2312" w:hAnsi="仿宋_GB2312" w:cs="仿宋_GB2312"/>
          <w:b/>
          <w:bCs/>
          <w:sz w:val="28"/>
          <w:szCs w:val="28"/>
        </w:rPr>
      </w:pPr>
      <w:r w:rsidRPr="000C4B9B">
        <w:rPr>
          <w:rFonts w:ascii="仿宋_GB2312" w:eastAsia="仿宋_GB2312" w:hAnsi="仿宋_GB2312" w:cs="仿宋_GB2312"/>
          <w:b/>
          <w:bCs/>
          <w:sz w:val="28"/>
          <w:szCs w:val="28"/>
        </w:rPr>
        <w:t>1</w:t>
      </w:r>
      <w:r w:rsidR="003C1A71" w:rsidRPr="000C4B9B">
        <w:rPr>
          <w:rFonts w:ascii="仿宋_GB2312" w:eastAsia="仿宋_GB2312" w:hAnsi="仿宋_GB2312" w:cs="仿宋_GB2312" w:hint="eastAsia"/>
          <w:b/>
          <w:bCs/>
          <w:sz w:val="28"/>
          <w:szCs w:val="28"/>
        </w:rPr>
        <w:t>5</w:t>
      </w:r>
      <w:r w:rsidR="007F4EB7" w:rsidRPr="000C4B9B">
        <w:rPr>
          <w:rStyle w:val="a5"/>
          <w:rFonts w:ascii="仿宋_GB2312" w:eastAsia="仿宋_GB2312" w:hAnsi="仿宋_GB2312" w:cs="仿宋_GB2312" w:hint="eastAsia"/>
          <w:sz w:val="28"/>
          <w:szCs w:val="28"/>
        </w:rPr>
        <w:t>．</w:t>
      </w:r>
      <w:r w:rsidR="007F4EB7" w:rsidRPr="000C4B9B">
        <w:rPr>
          <w:rFonts w:ascii="仿宋_GB2312" w:eastAsia="仿宋_GB2312" w:hAnsi="仿宋_GB2312" w:cs="仿宋_GB2312" w:hint="eastAsia"/>
          <w:b/>
          <w:bCs/>
          <w:sz w:val="28"/>
          <w:szCs w:val="28"/>
        </w:rPr>
        <w:t>凝练党建特色品牌，释放品牌“乘数”效应</w:t>
      </w:r>
    </w:p>
    <w:p w:rsidR="00256BDE" w:rsidRDefault="007F4EB7">
      <w:pPr>
        <w:ind w:firstLineChars="200" w:firstLine="560"/>
        <w:rPr>
          <w:rStyle w:val="a5"/>
          <w:rFonts w:ascii="仿宋_GB2312" w:eastAsia="仿宋_GB2312" w:hAnsi="仿宋_GB2312" w:cs="仿宋_GB2312"/>
          <w:b w:val="0"/>
          <w:bCs w:val="0"/>
          <w:sz w:val="28"/>
          <w:szCs w:val="28"/>
        </w:rPr>
      </w:pPr>
      <w:r w:rsidRPr="000C4B9B">
        <w:rPr>
          <w:rStyle w:val="a5"/>
          <w:rFonts w:ascii="仿宋_GB2312" w:eastAsia="仿宋_GB2312" w:hAnsi="仿宋_GB2312" w:cs="仿宋_GB2312" w:hint="eastAsia"/>
          <w:b w:val="0"/>
          <w:bCs w:val="0"/>
          <w:sz w:val="28"/>
          <w:szCs w:val="28"/>
        </w:rPr>
        <w:t>持续增强党建品牌意识，打造具有基层特色的党建品牌，形成“</w:t>
      </w:r>
      <w:proofErr w:type="gramStart"/>
      <w:r w:rsidRPr="000C4B9B">
        <w:rPr>
          <w:rStyle w:val="a5"/>
          <w:rFonts w:ascii="仿宋_GB2312" w:eastAsia="仿宋_GB2312" w:hAnsi="仿宋_GB2312" w:cs="仿宋_GB2312" w:hint="eastAsia"/>
          <w:b w:val="0"/>
          <w:bCs w:val="0"/>
          <w:sz w:val="28"/>
          <w:szCs w:val="28"/>
        </w:rPr>
        <w:t>一</w:t>
      </w:r>
      <w:proofErr w:type="gramEnd"/>
      <w:r w:rsidRPr="000C4B9B">
        <w:rPr>
          <w:rStyle w:val="a5"/>
          <w:rFonts w:ascii="仿宋_GB2312" w:eastAsia="仿宋_GB2312" w:hAnsi="仿宋_GB2312" w:cs="仿宋_GB2312" w:hint="eastAsia"/>
          <w:b w:val="0"/>
          <w:bCs w:val="0"/>
          <w:sz w:val="28"/>
          <w:szCs w:val="28"/>
        </w:rPr>
        <w:t>支部</w:t>
      </w:r>
      <w:proofErr w:type="gramStart"/>
      <w:r w:rsidRPr="000C4B9B">
        <w:rPr>
          <w:rStyle w:val="a5"/>
          <w:rFonts w:ascii="仿宋_GB2312" w:eastAsia="仿宋_GB2312" w:hAnsi="仿宋_GB2312" w:cs="仿宋_GB2312" w:hint="eastAsia"/>
          <w:b w:val="0"/>
          <w:bCs w:val="0"/>
          <w:sz w:val="28"/>
          <w:szCs w:val="28"/>
        </w:rPr>
        <w:t>一</w:t>
      </w:r>
      <w:proofErr w:type="gramEnd"/>
      <w:r w:rsidRPr="000C4B9B">
        <w:rPr>
          <w:rStyle w:val="a5"/>
          <w:rFonts w:ascii="仿宋_GB2312" w:eastAsia="仿宋_GB2312" w:hAnsi="仿宋_GB2312" w:cs="仿宋_GB2312" w:hint="eastAsia"/>
          <w:b w:val="0"/>
          <w:bCs w:val="0"/>
          <w:sz w:val="28"/>
          <w:szCs w:val="28"/>
        </w:rPr>
        <w:t>品牌</w:t>
      </w:r>
      <w:proofErr w:type="gramStart"/>
      <w:r w:rsidRPr="000C4B9B">
        <w:rPr>
          <w:rStyle w:val="a5"/>
          <w:rFonts w:ascii="仿宋_GB2312" w:eastAsia="仿宋_GB2312" w:hAnsi="仿宋_GB2312" w:cs="仿宋_GB2312" w:hint="eastAsia"/>
          <w:b w:val="0"/>
          <w:bCs w:val="0"/>
          <w:sz w:val="28"/>
          <w:szCs w:val="28"/>
        </w:rPr>
        <w:t>一</w:t>
      </w:r>
      <w:proofErr w:type="gramEnd"/>
      <w:r w:rsidRPr="000C4B9B">
        <w:rPr>
          <w:rStyle w:val="a5"/>
          <w:rFonts w:ascii="仿宋_GB2312" w:eastAsia="仿宋_GB2312" w:hAnsi="仿宋_GB2312" w:cs="仿宋_GB2312" w:hint="eastAsia"/>
          <w:b w:val="0"/>
          <w:bCs w:val="0"/>
          <w:sz w:val="28"/>
          <w:szCs w:val="28"/>
        </w:rPr>
        <w:t>特色”的党建品牌矩阵。探索构建党建品牌全生命周期培育链条，针对未成熟的党建品牌持续加强培育、完善结构、增加交流，针对已成熟的党建品牌不断扩大外延、丰富内涵、提升影响，释</w:t>
      </w:r>
      <w:r w:rsidRPr="000C4B9B">
        <w:rPr>
          <w:rStyle w:val="a5"/>
          <w:rFonts w:ascii="仿宋_GB2312" w:eastAsia="仿宋_GB2312" w:hAnsi="仿宋_GB2312" w:cs="仿宋_GB2312" w:hint="eastAsia"/>
          <w:b w:val="0"/>
          <w:bCs w:val="0"/>
          <w:sz w:val="28"/>
          <w:szCs w:val="28"/>
        </w:rPr>
        <w:lastRenderedPageBreak/>
        <w:t>放党建品牌“乘数”效应。</w:t>
      </w:r>
      <w:bookmarkStart w:id="0" w:name="_GoBack"/>
      <w:bookmarkEnd w:id="0"/>
    </w:p>
    <w:p w:rsidR="00256BDE" w:rsidRDefault="007F4EB7">
      <w:pPr>
        <w:ind w:firstLineChars="200" w:firstLine="562"/>
        <w:rPr>
          <w:rFonts w:ascii="黑体" w:eastAsia="黑体" w:hAnsi="黑体" w:cs="黑体"/>
          <w:b/>
          <w:bCs/>
          <w:sz w:val="28"/>
          <w:szCs w:val="28"/>
        </w:rPr>
      </w:pPr>
      <w:r>
        <w:rPr>
          <w:rFonts w:ascii="黑体" w:eastAsia="黑体" w:hAnsi="黑体" w:cs="黑体" w:hint="eastAsia"/>
          <w:b/>
          <w:bCs/>
          <w:sz w:val="28"/>
          <w:szCs w:val="28"/>
        </w:rPr>
        <w:t>七、聚焦推进党建与事业发展“一融双高”</w:t>
      </w:r>
    </w:p>
    <w:p w:rsidR="00256BDE" w:rsidRDefault="00CA45C8">
      <w:pPr>
        <w:ind w:firstLineChars="200" w:firstLine="562"/>
        <w:rPr>
          <w:rFonts w:ascii="仿宋_GB2312" w:eastAsia="仿宋_GB2312" w:hAnsi="仿宋_GB2312" w:cs="仿宋_GB2312"/>
          <w:b/>
          <w:bCs/>
          <w:sz w:val="28"/>
          <w:szCs w:val="28"/>
        </w:rPr>
      </w:pPr>
      <w:r>
        <w:rPr>
          <w:rFonts w:ascii="仿宋_GB2312" w:eastAsia="仿宋_GB2312" w:hAnsi="仿宋_GB2312" w:cs="仿宋_GB2312"/>
          <w:b/>
          <w:bCs/>
          <w:sz w:val="28"/>
          <w:szCs w:val="28"/>
        </w:rPr>
        <w:t>1</w:t>
      </w:r>
      <w:r w:rsidR="003C1A71">
        <w:rPr>
          <w:rFonts w:ascii="仿宋_GB2312" w:eastAsia="仿宋_GB2312" w:hAnsi="仿宋_GB2312" w:cs="仿宋_GB2312" w:hint="eastAsia"/>
          <w:b/>
          <w:bCs/>
          <w:sz w:val="28"/>
          <w:szCs w:val="28"/>
        </w:rPr>
        <w:t>6</w:t>
      </w:r>
      <w:r w:rsidR="007F4EB7">
        <w:rPr>
          <w:rStyle w:val="a5"/>
          <w:rFonts w:ascii="仿宋_GB2312" w:eastAsia="仿宋_GB2312" w:hAnsi="仿宋_GB2312" w:cs="仿宋_GB2312" w:hint="eastAsia"/>
          <w:sz w:val="28"/>
          <w:szCs w:val="28"/>
        </w:rPr>
        <w:t>．</w:t>
      </w:r>
      <w:r w:rsidR="007F4EB7">
        <w:rPr>
          <w:rFonts w:ascii="仿宋_GB2312" w:eastAsia="仿宋_GB2312" w:hAnsi="仿宋_GB2312" w:cs="仿宋_GB2312" w:hint="eastAsia"/>
          <w:b/>
          <w:bCs/>
          <w:sz w:val="28"/>
          <w:szCs w:val="28"/>
        </w:rPr>
        <w:t>创新探索党建引领一流学科一流人才融合并进</w:t>
      </w:r>
    </w:p>
    <w:p w:rsidR="00256BDE" w:rsidRDefault="007F4EB7">
      <w:pPr>
        <w:ind w:firstLineChars="200" w:firstLine="560"/>
        <w:rPr>
          <w:rStyle w:val="a5"/>
          <w:rFonts w:ascii="仿宋_GB2312" w:eastAsia="仿宋_GB2312" w:hAnsi="仿宋_GB2312" w:cs="仿宋_GB2312"/>
          <w:b w:val="0"/>
          <w:bCs w:val="0"/>
          <w:sz w:val="28"/>
          <w:szCs w:val="28"/>
        </w:rPr>
      </w:pPr>
      <w:r>
        <w:rPr>
          <w:rStyle w:val="a5"/>
          <w:rFonts w:ascii="仿宋_GB2312" w:eastAsia="仿宋_GB2312" w:hAnsi="仿宋_GB2312" w:cs="仿宋_GB2312" w:hint="eastAsia"/>
          <w:b w:val="0"/>
          <w:bCs w:val="0"/>
          <w:sz w:val="28"/>
          <w:szCs w:val="28"/>
        </w:rPr>
        <w:t>探索党建引领下学科建设内涵式发展，使学科建设目标与新时代国家战略目标相统一，学科建设内容与“双一流”高校建设总体布局相统一。坚持为党育人、为国育才，充分发挥学生党建和思政工作的引领示范作用，</w:t>
      </w:r>
      <w:proofErr w:type="gramStart"/>
      <w:r>
        <w:rPr>
          <w:rStyle w:val="a5"/>
          <w:rFonts w:ascii="仿宋_GB2312" w:eastAsia="仿宋_GB2312" w:hAnsi="仿宋_GB2312" w:cs="仿宋_GB2312" w:hint="eastAsia"/>
          <w:b w:val="0"/>
          <w:bCs w:val="0"/>
          <w:sz w:val="28"/>
          <w:szCs w:val="28"/>
        </w:rPr>
        <w:t>联动多元</w:t>
      </w:r>
      <w:proofErr w:type="gramEnd"/>
      <w:r>
        <w:rPr>
          <w:rStyle w:val="a5"/>
          <w:rFonts w:ascii="仿宋_GB2312" w:eastAsia="仿宋_GB2312" w:hAnsi="仿宋_GB2312" w:cs="仿宋_GB2312" w:hint="eastAsia"/>
          <w:b w:val="0"/>
          <w:bCs w:val="0"/>
          <w:sz w:val="28"/>
          <w:szCs w:val="28"/>
        </w:rPr>
        <w:t>主体构建协同育人体系，深入挖掘家、校、企、第二课堂等的</w:t>
      </w:r>
      <w:proofErr w:type="gramStart"/>
      <w:r>
        <w:rPr>
          <w:rStyle w:val="a5"/>
          <w:rFonts w:ascii="仿宋_GB2312" w:eastAsia="仿宋_GB2312" w:hAnsi="仿宋_GB2312" w:cs="仿宋_GB2312" w:hint="eastAsia"/>
          <w:b w:val="0"/>
          <w:bCs w:val="0"/>
          <w:sz w:val="28"/>
          <w:szCs w:val="28"/>
        </w:rPr>
        <w:t>育人潜力点</w:t>
      </w:r>
      <w:proofErr w:type="gramEnd"/>
      <w:r>
        <w:rPr>
          <w:rStyle w:val="a5"/>
          <w:rFonts w:ascii="仿宋_GB2312" w:eastAsia="仿宋_GB2312" w:hAnsi="仿宋_GB2312" w:cs="仿宋_GB2312" w:hint="eastAsia"/>
          <w:b w:val="0"/>
          <w:bCs w:val="0"/>
          <w:sz w:val="28"/>
          <w:szCs w:val="28"/>
        </w:rPr>
        <w:t>，形成拔尖创新人才培养新范式。</w:t>
      </w:r>
    </w:p>
    <w:p w:rsidR="00256BDE" w:rsidRDefault="007F4EB7">
      <w:pPr>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1</w:t>
      </w:r>
      <w:r w:rsidR="003C1A71">
        <w:rPr>
          <w:rFonts w:ascii="仿宋_GB2312" w:eastAsia="仿宋_GB2312" w:hAnsi="仿宋_GB2312" w:cs="仿宋_GB2312" w:hint="eastAsia"/>
          <w:b/>
          <w:bCs/>
          <w:sz w:val="28"/>
          <w:szCs w:val="28"/>
        </w:rPr>
        <w:t>7</w:t>
      </w:r>
      <w:r>
        <w:rPr>
          <w:rStyle w:val="a5"/>
          <w:rFonts w:ascii="仿宋_GB2312" w:eastAsia="仿宋_GB2312" w:hAnsi="仿宋_GB2312" w:cs="仿宋_GB2312" w:hint="eastAsia"/>
          <w:sz w:val="28"/>
          <w:szCs w:val="28"/>
        </w:rPr>
        <w:t>．</w:t>
      </w:r>
      <w:r>
        <w:rPr>
          <w:rFonts w:ascii="仿宋_GB2312" w:eastAsia="仿宋_GB2312" w:hAnsi="仿宋_GB2312" w:cs="仿宋_GB2312" w:hint="eastAsia"/>
          <w:b/>
          <w:bCs/>
          <w:sz w:val="28"/>
          <w:szCs w:val="28"/>
        </w:rPr>
        <w:t>创新探索党建引领有组织科研创新</w:t>
      </w:r>
    </w:p>
    <w:p w:rsidR="00256BDE" w:rsidRDefault="007F4EB7">
      <w:pPr>
        <w:ind w:firstLineChars="200" w:firstLine="560"/>
        <w:rPr>
          <w:rStyle w:val="a5"/>
          <w:rFonts w:ascii="仿宋_GB2312" w:eastAsia="仿宋_GB2312" w:hAnsi="仿宋_GB2312" w:cs="仿宋_GB2312"/>
          <w:b w:val="0"/>
          <w:bCs w:val="0"/>
          <w:sz w:val="28"/>
          <w:szCs w:val="28"/>
        </w:rPr>
      </w:pPr>
      <w:r>
        <w:rPr>
          <w:rStyle w:val="a5"/>
          <w:rFonts w:ascii="仿宋_GB2312" w:eastAsia="仿宋_GB2312" w:hAnsi="仿宋_GB2312" w:cs="仿宋_GB2312" w:hint="eastAsia"/>
          <w:b w:val="0"/>
          <w:bCs w:val="0"/>
          <w:sz w:val="28"/>
          <w:szCs w:val="28"/>
        </w:rPr>
        <w:t>探索党建引领下深化科技创新体制机制改革，为一体推动科技创新提供坚强的组织保障，充分发挥高校基础研究主力军和重大科技突破策源地优势，强化有组织基础研究，推进有组织产教融合，有力支撑高水平科技自立自强。</w:t>
      </w:r>
    </w:p>
    <w:p w:rsidR="00256BDE" w:rsidRDefault="00256BDE">
      <w:pPr>
        <w:ind w:firstLineChars="200" w:firstLine="560"/>
        <w:rPr>
          <w:rStyle w:val="a5"/>
          <w:rFonts w:ascii="仿宋_GB2312" w:eastAsia="仿宋_GB2312" w:hAnsi="仿宋_GB2312" w:cs="仿宋_GB2312"/>
          <w:b w:val="0"/>
          <w:bCs w:val="0"/>
          <w:sz w:val="28"/>
          <w:szCs w:val="28"/>
        </w:rPr>
      </w:pPr>
    </w:p>
    <w:sectPr w:rsidR="00256BD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34D6" w:rsidRDefault="00F734D6">
      <w:r>
        <w:separator/>
      </w:r>
    </w:p>
  </w:endnote>
  <w:endnote w:type="continuationSeparator" w:id="0">
    <w:p w:rsidR="00F734D6" w:rsidRDefault="00F73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BDE" w:rsidRDefault="007F4EB7">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56BDE" w:rsidRDefault="007F4EB7">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256BDE" w:rsidRDefault="007F4EB7">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34D6" w:rsidRDefault="00F734D6">
      <w:r>
        <w:separator/>
      </w:r>
    </w:p>
  </w:footnote>
  <w:footnote w:type="continuationSeparator" w:id="0">
    <w:p w:rsidR="00F734D6" w:rsidRDefault="00F734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jgwNWJjMzUxMWYyMDc3NTJjNzQzNzZkYWRlYjE1YWQifQ=="/>
    <w:docVar w:name="KSO_WPS_MARK_KEY" w:val="12bf7b14-c2aa-4bc9-9b44-b7e1717d27ea"/>
  </w:docVars>
  <w:rsids>
    <w:rsidRoot w:val="00256BDE"/>
    <w:rsid w:val="000C4B9B"/>
    <w:rsid w:val="001B50E3"/>
    <w:rsid w:val="00256BDE"/>
    <w:rsid w:val="002D0F54"/>
    <w:rsid w:val="00390625"/>
    <w:rsid w:val="003C1A71"/>
    <w:rsid w:val="007F4EB7"/>
    <w:rsid w:val="00C93FD7"/>
    <w:rsid w:val="00CA42BD"/>
    <w:rsid w:val="00CA45C8"/>
    <w:rsid w:val="00F734D6"/>
    <w:rsid w:val="02446092"/>
    <w:rsid w:val="0285250E"/>
    <w:rsid w:val="02993C9A"/>
    <w:rsid w:val="07B67B31"/>
    <w:rsid w:val="09763AB6"/>
    <w:rsid w:val="09B066D9"/>
    <w:rsid w:val="0CE872D9"/>
    <w:rsid w:val="0CED73E1"/>
    <w:rsid w:val="0D293166"/>
    <w:rsid w:val="0FC26E99"/>
    <w:rsid w:val="11A00C71"/>
    <w:rsid w:val="11C5666A"/>
    <w:rsid w:val="12A460C1"/>
    <w:rsid w:val="164D077E"/>
    <w:rsid w:val="1C4C1CA3"/>
    <w:rsid w:val="1C7D38A0"/>
    <w:rsid w:val="1C8C3946"/>
    <w:rsid w:val="1D701B8B"/>
    <w:rsid w:val="1E895F8B"/>
    <w:rsid w:val="1F2F7136"/>
    <w:rsid w:val="23A40D76"/>
    <w:rsid w:val="275757D7"/>
    <w:rsid w:val="296468D5"/>
    <w:rsid w:val="2BF11F1F"/>
    <w:rsid w:val="30DE7D8F"/>
    <w:rsid w:val="31B6080F"/>
    <w:rsid w:val="33AD1944"/>
    <w:rsid w:val="3436568D"/>
    <w:rsid w:val="3B1B03E2"/>
    <w:rsid w:val="3E492C56"/>
    <w:rsid w:val="40567C05"/>
    <w:rsid w:val="431E2726"/>
    <w:rsid w:val="43E64BC4"/>
    <w:rsid w:val="45092E12"/>
    <w:rsid w:val="453A2AE5"/>
    <w:rsid w:val="46115B0D"/>
    <w:rsid w:val="46BE2010"/>
    <w:rsid w:val="48B22E25"/>
    <w:rsid w:val="4B0F5352"/>
    <w:rsid w:val="4CA22FD9"/>
    <w:rsid w:val="4CF526AD"/>
    <w:rsid w:val="4F695216"/>
    <w:rsid w:val="50964618"/>
    <w:rsid w:val="51CD56B9"/>
    <w:rsid w:val="52E94837"/>
    <w:rsid w:val="53AC0450"/>
    <w:rsid w:val="54A451F4"/>
    <w:rsid w:val="57020991"/>
    <w:rsid w:val="57977055"/>
    <w:rsid w:val="57C15374"/>
    <w:rsid w:val="5B7C4082"/>
    <w:rsid w:val="6112074C"/>
    <w:rsid w:val="650729F8"/>
    <w:rsid w:val="651E116D"/>
    <w:rsid w:val="662D7D41"/>
    <w:rsid w:val="686846F8"/>
    <w:rsid w:val="69DA2F17"/>
    <w:rsid w:val="6BCC1C68"/>
    <w:rsid w:val="6D547032"/>
    <w:rsid w:val="74AF71F4"/>
    <w:rsid w:val="750E2B0E"/>
    <w:rsid w:val="77394622"/>
    <w:rsid w:val="77E464C0"/>
    <w:rsid w:val="79935BA7"/>
    <w:rsid w:val="7A221691"/>
    <w:rsid w:val="7A8E32BA"/>
    <w:rsid w:val="7BCB61D9"/>
    <w:rsid w:val="7CA00D26"/>
    <w:rsid w:val="7E5C27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D05D84F-B3D4-4422-85E4-FA957AED4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autoRedefine/>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autoRedefine/>
    <w:qFormat/>
    <w:pPr>
      <w:tabs>
        <w:tab w:val="center" w:pos="4153"/>
        <w:tab w:val="right" w:pos="8306"/>
      </w:tabs>
      <w:snapToGrid w:val="0"/>
      <w:jc w:val="left"/>
    </w:pPr>
    <w:rPr>
      <w:sz w:val="18"/>
    </w:rPr>
  </w:style>
  <w:style w:type="paragraph" w:styleId="a4">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Strong"/>
    <w:basedOn w:val="a0"/>
    <w:autoRedefine/>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6</Pages>
  <Words>453</Words>
  <Characters>2587</Characters>
  <Application>Microsoft Office Word</Application>
  <DocSecurity>0</DocSecurity>
  <Lines>21</Lines>
  <Paragraphs>6</Paragraphs>
  <ScaleCrop>false</ScaleCrop>
  <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think</cp:lastModifiedBy>
  <cp:revision>4</cp:revision>
  <dcterms:created xsi:type="dcterms:W3CDTF">2024-03-04T01:42:00Z</dcterms:created>
  <dcterms:modified xsi:type="dcterms:W3CDTF">2024-03-13T06:16:00Z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8420E5D90CC4438E9F85EF86A8744B77_12</vt:lpwstr>
  </property>
</Properties>
</file>